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767" w:rsidRPr="002B6767" w:rsidRDefault="002B6767" w:rsidP="002B6767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 w:rsidRPr="002B6767">
        <w:rPr>
          <w:rFonts w:ascii="Times New Roman" w:hAnsi="Times New Roman"/>
          <w:b/>
          <w:sz w:val="32"/>
          <w:szCs w:val="32"/>
        </w:rPr>
        <w:t xml:space="preserve">Как организовать </w:t>
      </w:r>
      <w:r w:rsidR="000267B3" w:rsidRPr="002B6767">
        <w:rPr>
          <w:rFonts w:ascii="Times New Roman" w:hAnsi="Times New Roman"/>
          <w:b/>
          <w:sz w:val="32"/>
          <w:szCs w:val="32"/>
        </w:rPr>
        <w:t>занятия</w:t>
      </w:r>
      <w:r w:rsidRPr="002B6767">
        <w:rPr>
          <w:rFonts w:ascii="Times New Roman" w:hAnsi="Times New Roman"/>
          <w:b/>
          <w:sz w:val="32"/>
          <w:szCs w:val="32"/>
        </w:rPr>
        <w:t xml:space="preserve"> по развитию речи</w:t>
      </w:r>
    </w:p>
    <w:p w:rsidR="000267B3" w:rsidRPr="002B6767" w:rsidRDefault="002B6767" w:rsidP="002B6767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2B6767">
        <w:rPr>
          <w:rFonts w:ascii="Times New Roman" w:hAnsi="Times New Roman"/>
          <w:b/>
          <w:sz w:val="32"/>
          <w:szCs w:val="32"/>
        </w:rPr>
        <w:t>в домашних условиях</w:t>
      </w:r>
    </w:p>
    <w:p w:rsidR="002B6767" w:rsidRDefault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Основная  трудность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 родителей – нежелание ребёнка заниматься.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Чтобы преодолеть это, необходимо заинтересовать малыша. </w:t>
      </w:r>
      <w:r>
        <w:rPr>
          <w:rFonts w:ascii="Times New Roman" w:hAnsi="Times New Roman"/>
          <w:sz w:val="28"/>
          <w:szCs w:val="28"/>
        </w:rPr>
        <w:t>Важно помнить, что основная деятельность детей – игровая.</w:t>
      </w:r>
    </w:p>
    <w:p w:rsidR="002B6767" w:rsidRDefault="002B6767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Все занятия должны строиться по правилам игры!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Можно «отправиться в путешествие» в Сказочное королевство или в гости к Незнайке. Плюшевый мишка или кукла тоже могут «побеседовать» с малышом.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Редкий ребёнок будет сидеть на месте и впитывать знания. Возможно, вам придётся ходить за ребёнком по комнате,  показывать ему картинки, в то время как он будет сидеть под столом или качаться на своей любимой качалке-лошадке.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 переживайте! Ваши страдания не пройдут даром, и результат занятий обязательно проявится.</w:t>
      </w:r>
    </w:p>
    <w:p w:rsidR="00EF2DD1" w:rsidRDefault="00EF2DD1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Для достижения результата необходимо заниматься каждый день.</w:t>
      </w:r>
    </w:p>
    <w:p w:rsidR="000267B3" w:rsidRDefault="00EF2DD1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Ежедневно можно использовать игры по выбору</w:t>
      </w:r>
      <w:r w:rsidR="002C5157">
        <w:rPr>
          <w:rFonts w:ascii="Times New Roman" w:hAnsi="Times New Roman"/>
          <w:color w:val="000000"/>
          <w:sz w:val="28"/>
          <w:szCs w:val="28"/>
        </w:rPr>
        <w:t>: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Century Gothic" w:hAnsi="Century Gothic" w:cs="Century Gothic"/>
        </w:rPr>
        <w:t xml:space="preserve">•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EF2DD1">
        <w:rPr>
          <w:rFonts w:ascii="Times New Roman" w:hAnsi="Times New Roman"/>
          <w:color w:val="000000"/>
          <w:sz w:val="28"/>
          <w:szCs w:val="28"/>
        </w:rPr>
        <w:t>гры на развитие мелкой моторики (шнуровки, пазлы,  конструктор)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Century Gothic" w:hAnsi="Century Gothic" w:cs="Century Gothic"/>
        </w:rPr>
        <w:t xml:space="preserve">• </w:t>
      </w:r>
      <w:r>
        <w:rPr>
          <w:rFonts w:ascii="Times New Roman" w:hAnsi="Times New Roman"/>
          <w:color w:val="000000"/>
          <w:sz w:val="28"/>
          <w:szCs w:val="28"/>
        </w:rPr>
        <w:t>Артикуляцио</w:t>
      </w:r>
      <w:r w:rsidR="002B6767">
        <w:rPr>
          <w:rFonts w:ascii="Times New Roman" w:hAnsi="Times New Roman"/>
          <w:color w:val="000000"/>
          <w:sz w:val="28"/>
          <w:szCs w:val="28"/>
        </w:rPr>
        <w:t>нная гимнастика (лучше 2</w:t>
      </w:r>
      <w:r w:rsidR="00EF2DD1">
        <w:rPr>
          <w:rFonts w:ascii="Times New Roman" w:hAnsi="Times New Roman"/>
          <w:color w:val="000000"/>
          <w:sz w:val="28"/>
          <w:szCs w:val="28"/>
        </w:rPr>
        <w:t xml:space="preserve"> в день)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Century Gothic" w:hAnsi="Century Gothic" w:cs="Century Gothic"/>
        </w:rPr>
        <w:t xml:space="preserve">• </w:t>
      </w:r>
      <w:r w:rsidR="00EF2DD1">
        <w:rPr>
          <w:rFonts w:ascii="Times New Roman" w:hAnsi="Times New Roman"/>
          <w:color w:val="000000"/>
          <w:sz w:val="28"/>
          <w:szCs w:val="28"/>
        </w:rPr>
        <w:t>Дыхательная гимнастика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Century Gothic" w:hAnsi="Century Gothic" w:cs="Century Gothic"/>
        </w:rPr>
        <w:t xml:space="preserve">• </w:t>
      </w:r>
      <w:r>
        <w:rPr>
          <w:rFonts w:ascii="Times New Roman" w:hAnsi="Times New Roman"/>
          <w:color w:val="000000"/>
          <w:sz w:val="28"/>
          <w:szCs w:val="28"/>
        </w:rPr>
        <w:t>Игры на развитие слухового внимания и фонематического слуха.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Century Gothic" w:hAnsi="Century Gothic" w:cs="Century Gothic"/>
        </w:rPr>
        <w:t xml:space="preserve">• </w:t>
      </w:r>
      <w:r>
        <w:rPr>
          <w:rFonts w:ascii="Times New Roman" w:hAnsi="Times New Roman"/>
          <w:color w:val="000000"/>
          <w:sz w:val="28"/>
          <w:szCs w:val="28"/>
        </w:rPr>
        <w:t>Игры на формирование лексико-грамматических категорий.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Century Gothic" w:hAnsi="Century Gothic" w:cs="Century Gothic"/>
        </w:rPr>
        <w:t xml:space="preserve">• </w:t>
      </w:r>
      <w:r>
        <w:rPr>
          <w:rFonts w:ascii="Times New Roman" w:hAnsi="Times New Roman"/>
          <w:color w:val="000000"/>
          <w:sz w:val="28"/>
          <w:szCs w:val="28"/>
        </w:rPr>
        <w:t>Игры по развитию связной речи.</w:t>
      </w:r>
    </w:p>
    <w:p w:rsidR="000267B3" w:rsidRDefault="00EF2DD1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Количество игр – 1–2</w:t>
      </w:r>
      <w:r w:rsidR="000267B3">
        <w:rPr>
          <w:rFonts w:ascii="Times New Roman" w:hAnsi="Times New Roman"/>
          <w:color w:val="000000"/>
          <w:sz w:val="28"/>
          <w:szCs w:val="28"/>
        </w:rPr>
        <w:t xml:space="preserve"> в день, помимо игр на развитие мелкой моторики и артикуляционной гимнастики.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 переутомляйте малыша! Не перегружайте информацией! Это может стать причиной заикания.</w:t>
      </w:r>
    </w:p>
    <w:p w:rsidR="00EF2DD1" w:rsidRDefault="00EF2DD1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Длительность занятия без перерыва не должна превышать 15 минут!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Позже внимание ребёнка рассеется, и он не будет способен воспринимать никакую информацию. Некоторые дети не могут сконцентрироваться и на это время, ведь каждый ребёнок индивидуален. Если вы увидите, что взгляд вашего ребёнка блуждает, что он уже совершенно никак не реагирует на вашу речь, как бы вы ни старались и ни привлекали все знакомые вам игровые моменты, значит, занятие необходимо прекратить или прервать на некоторое время.         </w:t>
      </w:r>
    </w:p>
    <w:p w:rsidR="00EF2DD1" w:rsidRDefault="00EF2DD1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EF2DD1">
        <w:rPr>
          <w:rFonts w:ascii="Times New Roman" w:hAnsi="Times New Roman"/>
          <w:b/>
          <w:color w:val="000000"/>
          <w:sz w:val="28"/>
          <w:szCs w:val="28"/>
        </w:rPr>
        <w:t>Знакомьте ребёнка с детской литературой!</w:t>
      </w:r>
      <w:r>
        <w:rPr>
          <w:rFonts w:ascii="Times New Roman" w:hAnsi="Times New Roman"/>
          <w:color w:val="000000"/>
          <w:sz w:val="28"/>
          <w:szCs w:val="28"/>
        </w:rPr>
        <w:t xml:space="preserve"> Старайтесь ежедневно прочитывать малышу хоть несколько страниц, рассмотрите картинки к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прочитанному тексту, опишите их, задайте ребёнку вопросы по тексту.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«Когда же можно всё успеть?» – спросите вы. Чтение книг можно отложить на вечер перед сном, и оно станет любимым занятием малыша – ведь ещё 15–20 минут можно пободрствовать, пообщаться с родителями, поделиться своими секретами. Желательно, чтобы тема литературного произведения совпадала с лексической темой недели.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Пользуйтесь наглядным материалом! Детям трудно воспринимать слова, оторванные от изображения. Например, если вы решили выучить названия фруктов, покажите их в натуральном виде или пользуйтесь муляжами, картинками.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Не употребляйте  слово «неправильно»! Поддерживайте все начинания ребёнка, хвалите его даже за незначительные успехи. 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Не требуйте от него правильного произношения слова сразу. 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Говорите чётко, повернувшись лицом к ребёнку. Пусть он видит движения ваших губ, запоминает их. </w:t>
      </w:r>
    </w:p>
    <w:p w:rsidR="000267B3" w:rsidRDefault="000267B3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Не откладывайте на завтра то, что можно сделать сегодня!</w:t>
      </w:r>
    </w:p>
    <w:p w:rsidR="00F42FF6" w:rsidRDefault="00F42FF6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42FF6" w:rsidRDefault="00F42FF6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42FF6" w:rsidRDefault="00F42FF6" w:rsidP="002B6767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42FF6" w:rsidRDefault="006C5599">
      <w:pPr>
        <w:widowControl w:val="0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51BC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6.25pt;height:357pt;visibility:visible">
            <v:imagedata r:id="rId4" o:title=""/>
          </v:shape>
        </w:pict>
      </w:r>
    </w:p>
    <w:sectPr w:rsidR="00F42FF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2FF6"/>
    <w:rsid w:val="000267B3"/>
    <w:rsid w:val="002B6767"/>
    <w:rsid w:val="002C5157"/>
    <w:rsid w:val="00451BC4"/>
    <w:rsid w:val="006C5599"/>
    <w:rsid w:val="00D321B8"/>
    <w:rsid w:val="00EF2DD1"/>
    <w:rsid w:val="00F4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B676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2B676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2B676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2019-10-18T13:57:00Z</dcterms:created>
  <dcterms:modified xsi:type="dcterms:W3CDTF">2019-10-18T13:57:00Z</dcterms:modified>
</cp:coreProperties>
</file>