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4"/>
        <w:tblW w:w="5023"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5"/>
        <w:gridCol w:w="24"/>
        <w:gridCol w:w="4903"/>
        <w:gridCol w:w="46"/>
      </w:tblGrid>
      <w:tr w:rsidR="007A2A63" w:rsidRPr="00A202E7" w14:paraId="49912D05" w14:textId="77777777" w:rsidTr="002C4380">
        <w:trPr>
          <w:gridAfter w:val="1"/>
          <w:wAfter w:w="23" w:type="pct"/>
          <w:trHeight w:val="426"/>
        </w:trPr>
        <w:tc>
          <w:tcPr>
            <w:tcW w:w="2488" w:type="pct"/>
          </w:tcPr>
          <w:p w14:paraId="4F52E869" w14:textId="77777777" w:rsidR="007A2A63" w:rsidRPr="00A202E7" w:rsidRDefault="007A2A63" w:rsidP="00236439">
            <w:pPr>
              <w:pStyle w:val="EGSTitul0s"/>
            </w:pPr>
            <w:bookmarkStart w:id="0" w:name="_Toc33017563"/>
            <w:bookmarkStart w:id="1" w:name="_GoBack"/>
            <w:bookmarkEnd w:id="1"/>
            <w:r w:rsidRPr="00A202E7">
              <w:t>УТВЕРЖДАЮ</w:t>
            </w:r>
          </w:p>
        </w:tc>
        <w:tc>
          <w:tcPr>
            <w:tcW w:w="2489" w:type="pct"/>
            <w:gridSpan w:val="2"/>
          </w:tcPr>
          <w:p w14:paraId="3AAAE7F3" w14:textId="77777777" w:rsidR="007A2A63" w:rsidRPr="00A202E7" w:rsidRDefault="007A2A63" w:rsidP="00236439">
            <w:pPr>
              <w:pStyle w:val="EGSTitul0s"/>
            </w:pPr>
            <w:r w:rsidRPr="00A202E7">
              <w:t>УТВЕРЖДАЮ</w:t>
            </w:r>
          </w:p>
        </w:tc>
      </w:tr>
      <w:tr w:rsidR="007A2A63" w:rsidRPr="00A202E7" w14:paraId="1433D183" w14:textId="77777777" w:rsidTr="002C4380">
        <w:trPr>
          <w:gridAfter w:val="1"/>
          <w:wAfter w:w="23" w:type="pct"/>
          <w:trHeight w:val="566"/>
        </w:trPr>
        <w:tc>
          <w:tcPr>
            <w:tcW w:w="2488" w:type="pct"/>
          </w:tcPr>
          <w:p w14:paraId="6178E731" w14:textId="4D4027FF" w:rsidR="007A2A63" w:rsidRPr="00A202E7" w:rsidRDefault="007A2A63" w:rsidP="00236439">
            <w:pPr>
              <w:pStyle w:val="EGSTitul0s"/>
            </w:pPr>
          </w:p>
        </w:tc>
        <w:tc>
          <w:tcPr>
            <w:tcW w:w="2489" w:type="pct"/>
            <w:gridSpan w:val="2"/>
          </w:tcPr>
          <w:p w14:paraId="764A1C7D" w14:textId="77777777" w:rsidR="007A2A63" w:rsidRPr="00A202E7" w:rsidRDefault="007A2A63" w:rsidP="00236439">
            <w:pPr>
              <w:pStyle w:val="EGSTitul0s"/>
            </w:pPr>
            <w:r w:rsidRPr="00A202E7">
              <w:t>Генеральный директор ООО «Организационно-технологические решения 2000»</w:t>
            </w:r>
          </w:p>
        </w:tc>
      </w:tr>
      <w:tr w:rsidR="007A2A63" w:rsidRPr="00A202E7" w14:paraId="7B1B5BF7" w14:textId="77777777" w:rsidTr="002C4380">
        <w:trPr>
          <w:gridAfter w:val="1"/>
          <w:wAfter w:w="23" w:type="pct"/>
          <w:trHeight w:val="847"/>
        </w:trPr>
        <w:tc>
          <w:tcPr>
            <w:tcW w:w="2488" w:type="pct"/>
          </w:tcPr>
          <w:p w14:paraId="22F949DC" w14:textId="628E6866" w:rsidR="007A2A63" w:rsidRPr="00A202E7" w:rsidRDefault="007A2A63" w:rsidP="00236439">
            <w:pPr>
              <w:pStyle w:val="EGSTitul0s"/>
            </w:pPr>
            <w:r w:rsidRPr="00A202E7">
              <w:t xml:space="preserve">__________________ </w:t>
            </w:r>
          </w:p>
          <w:p w14:paraId="50934A66" w14:textId="77777777" w:rsidR="007A2A63" w:rsidRPr="00A202E7" w:rsidRDefault="007A2A63" w:rsidP="00236439">
            <w:pPr>
              <w:pStyle w:val="EGSTitul0s"/>
            </w:pPr>
          </w:p>
          <w:p w14:paraId="3D99FDDA" w14:textId="77777777" w:rsidR="007A2A63" w:rsidRPr="00A202E7" w:rsidRDefault="007A2A63" w:rsidP="003D21AC">
            <w:pPr>
              <w:pStyle w:val="EGSTitul0s"/>
            </w:pPr>
            <w:r w:rsidRPr="00A202E7">
              <w:t>М.П. «___» ____________ 202</w:t>
            </w:r>
            <w:r w:rsidR="003D21AC">
              <w:t>1</w:t>
            </w:r>
            <w:r w:rsidRPr="00A202E7">
              <w:t xml:space="preserve"> г.</w:t>
            </w:r>
          </w:p>
        </w:tc>
        <w:tc>
          <w:tcPr>
            <w:tcW w:w="2489" w:type="pct"/>
            <w:gridSpan w:val="2"/>
          </w:tcPr>
          <w:p w14:paraId="57AC6305" w14:textId="77777777" w:rsidR="007A2A63" w:rsidRPr="00A202E7" w:rsidRDefault="007A2A63" w:rsidP="00236439">
            <w:pPr>
              <w:pStyle w:val="EGSTitul0s"/>
            </w:pPr>
            <w:r w:rsidRPr="00A202E7">
              <w:t xml:space="preserve">__________________ </w:t>
            </w:r>
            <w:r w:rsidR="003D21AC">
              <w:t>С</w:t>
            </w:r>
            <w:r w:rsidRPr="00A202E7">
              <w:t>.</w:t>
            </w:r>
            <w:r w:rsidR="003D21AC">
              <w:t>Ю</w:t>
            </w:r>
            <w:r w:rsidRPr="00A202E7">
              <w:t xml:space="preserve">. </w:t>
            </w:r>
            <w:r w:rsidR="003D21AC">
              <w:t>Манохин</w:t>
            </w:r>
          </w:p>
          <w:p w14:paraId="0B5F93F5" w14:textId="77777777" w:rsidR="007A2A63" w:rsidRPr="00A202E7" w:rsidRDefault="007A2A63" w:rsidP="00236439">
            <w:pPr>
              <w:pStyle w:val="EGSTitul0s"/>
            </w:pPr>
          </w:p>
          <w:p w14:paraId="6CBBC903" w14:textId="77777777" w:rsidR="007A2A63" w:rsidRPr="00A202E7" w:rsidRDefault="007A2A63" w:rsidP="003D21AC">
            <w:pPr>
              <w:pStyle w:val="EGSTitul0s"/>
            </w:pPr>
            <w:r w:rsidRPr="00A202E7">
              <w:t>М.П. «___» ____________ 202</w:t>
            </w:r>
            <w:r w:rsidR="003D21AC">
              <w:t>1</w:t>
            </w:r>
            <w:r w:rsidRPr="00A202E7">
              <w:t xml:space="preserve"> г.</w:t>
            </w:r>
          </w:p>
        </w:tc>
      </w:tr>
      <w:tr w:rsidR="007A2A63" w:rsidRPr="005B1E05" w14:paraId="2934E40A" w14:textId="77777777" w:rsidTr="002C4380">
        <w:trPr>
          <w:gridAfter w:val="1"/>
          <w:wAfter w:w="23" w:type="pct"/>
          <w:trHeight w:val="431"/>
        </w:trPr>
        <w:tc>
          <w:tcPr>
            <w:tcW w:w="4977" w:type="pct"/>
            <w:gridSpan w:val="3"/>
            <w:vAlign w:val="center"/>
          </w:tcPr>
          <w:p w14:paraId="63A417E0" w14:textId="77777777" w:rsidR="007A2A63" w:rsidRPr="005B1E05" w:rsidRDefault="007A2A63" w:rsidP="005B1E05">
            <w:pPr>
              <w:pStyle w:val="EGSTitul2s"/>
              <w:rPr>
                <w:rStyle w:val="afb"/>
                <w:b/>
                <w:sz w:val="24"/>
                <w:szCs w:val="24"/>
              </w:rPr>
            </w:pPr>
            <w:r w:rsidRPr="005B1E05">
              <w:rPr>
                <w:rStyle w:val="afb"/>
                <w:b/>
                <w:sz w:val="24"/>
                <w:szCs w:val="24"/>
              </w:rPr>
              <w:t>Единая государственная информационная система социального обеспечения</w:t>
            </w:r>
          </w:p>
        </w:tc>
      </w:tr>
      <w:tr w:rsidR="007A2A63" w:rsidRPr="00A202E7" w14:paraId="0E1C698B" w14:textId="77777777" w:rsidTr="002C4380">
        <w:trPr>
          <w:gridAfter w:val="1"/>
          <w:wAfter w:w="23" w:type="pct"/>
          <w:trHeight w:val="409"/>
        </w:trPr>
        <w:tc>
          <w:tcPr>
            <w:tcW w:w="4977" w:type="pct"/>
            <w:gridSpan w:val="3"/>
            <w:vAlign w:val="center"/>
          </w:tcPr>
          <w:p w14:paraId="6D1D0A2E" w14:textId="2640C6FB" w:rsidR="007A2A63" w:rsidRPr="00A202E7" w:rsidRDefault="007A2A63" w:rsidP="007A2A63">
            <w:pPr>
              <w:pStyle w:val="EGSTitul2s"/>
              <w:rPr>
                <w:rStyle w:val="afb"/>
                <w:b/>
                <w:sz w:val="24"/>
                <w:szCs w:val="24"/>
              </w:rPr>
            </w:pPr>
            <w:r w:rsidRPr="00A202E7">
              <w:rPr>
                <w:rStyle w:val="afb"/>
                <w:b/>
                <w:sz w:val="24"/>
                <w:szCs w:val="24"/>
              </w:rPr>
              <w:t>Руководство пользователя</w:t>
            </w:r>
            <w:r w:rsidR="00307316">
              <w:rPr>
                <w:rStyle w:val="afb"/>
                <w:b/>
                <w:sz w:val="24"/>
                <w:szCs w:val="24"/>
              </w:rPr>
              <w:t xml:space="preserve"> ЕГИССО</w:t>
            </w:r>
          </w:p>
        </w:tc>
      </w:tr>
      <w:tr w:rsidR="007A2A63" w:rsidRPr="00A202E7" w14:paraId="589BF754" w14:textId="77777777" w:rsidTr="002C4380">
        <w:trPr>
          <w:gridAfter w:val="1"/>
          <w:wAfter w:w="23" w:type="pct"/>
          <w:trHeight w:val="294"/>
        </w:trPr>
        <w:tc>
          <w:tcPr>
            <w:tcW w:w="4977" w:type="pct"/>
            <w:gridSpan w:val="3"/>
            <w:vAlign w:val="center"/>
          </w:tcPr>
          <w:p w14:paraId="7309C373" w14:textId="77777777" w:rsidR="007A2A63" w:rsidRPr="00A202E7" w:rsidRDefault="007A2A63" w:rsidP="00236439">
            <w:pPr>
              <w:pStyle w:val="EGSTitul1s"/>
            </w:pPr>
            <w:r w:rsidRPr="00A202E7">
              <w:t>Лист утверждения</w:t>
            </w:r>
          </w:p>
        </w:tc>
      </w:tr>
      <w:tr w:rsidR="007A2A63" w:rsidRPr="00A202E7" w14:paraId="3F2EE109" w14:textId="77777777" w:rsidTr="002C4380">
        <w:trPr>
          <w:gridAfter w:val="1"/>
          <w:wAfter w:w="23" w:type="pct"/>
          <w:trHeight w:val="343"/>
        </w:trPr>
        <w:tc>
          <w:tcPr>
            <w:tcW w:w="4977" w:type="pct"/>
            <w:gridSpan w:val="3"/>
            <w:vAlign w:val="center"/>
          </w:tcPr>
          <w:p w14:paraId="726C48B9" w14:textId="77777777" w:rsidR="007A2A63" w:rsidRPr="00A202E7" w:rsidRDefault="007A2A63" w:rsidP="00236439">
            <w:pPr>
              <w:pStyle w:val="EGSTitul1s"/>
            </w:pPr>
            <w:r w:rsidRPr="00A202E7">
              <w:t>Код документа: БВАР.62.01.11.000.290.И3 -ЛУ</w:t>
            </w:r>
          </w:p>
        </w:tc>
      </w:tr>
      <w:tr w:rsidR="007A2A63" w:rsidRPr="00A202E7" w14:paraId="210ABB9B" w14:textId="77777777" w:rsidTr="002C4380">
        <w:trPr>
          <w:gridAfter w:val="1"/>
          <w:wAfter w:w="23" w:type="pct"/>
          <w:trHeight w:val="353"/>
        </w:trPr>
        <w:tc>
          <w:tcPr>
            <w:tcW w:w="4977" w:type="pct"/>
            <w:gridSpan w:val="3"/>
            <w:vAlign w:val="center"/>
          </w:tcPr>
          <w:p w14:paraId="047BEB9E" w14:textId="77777777" w:rsidR="007A2A63" w:rsidRPr="00A202E7" w:rsidRDefault="007A2A63" w:rsidP="00236439">
            <w:pPr>
              <w:pStyle w:val="EGSTitul1s"/>
            </w:pPr>
            <w:r w:rsidRPr="00A202E7">
              <w:t>Государственный контракт № 202-15 от 16.06.2020</w:t>
            </w:r>
          </w:p>
        </w:tc>
      </w:tr>
      <w:tr w:rsidR="005C07C8" w:rsidRPr="0003491F" w14:paraId="4AEC1F6B" w14:textId="77777777" w:rsidTr="002C4380">
        <w:trPr>
          <w:trHeight w:val="282"/>
        </w:trPr>
        <w:tc>
          <w:tcPr>
            <w:tcW w:w="2500" w:type="pct"/>
            <w:gridSpan w:val="2"/>
            <w:hideMark/>
          </w:tcPr>
          <w:p w14:paraId="33CBED6B" w14:textId="77777777" w:rsidR="005C07C8" w:rsidRPr="0003491F" w:rsidRDefault="005C07C8" w:rsidP="00566B71">
            <w:pPr>
              <w:pStyle w:val="EGSTitul1s"/>
              <w:rPr>
                <w:rFonts w:cs="Times New Roman"/>
                <w:szCs w:val="20"/>
              </w:rPr>
            </w:pPr>
            <w:r w:rsidRPr="0003491F">
              <w:rPr>
                <w:rFonts w:cs="Times New Roman"/>
                <w:szCs w:val="20"/>
              </w:rPr>
              <w:t>СОГЛАСОВАНО</w:t>
            </w:r>
          </w:p>
        </w:tc>
        <w:tc>
          <w:tcPr>
            <w:tcW w:w="2500" w:type="pct"/>
            <w:gridSpan w:val="2"/>
            <w:hideMark/>
          </w:tcPr>
          <w:p w14:paraId="315FFFFB" w14:textId="77777777" w:rsidR="005C07C8" w:rsidRPr="0003491F" w:rsidRDefault="005C07C8" w:rsidP="00566B71">
            <w:pPr>
              <w:pStyle w:val="EGSTitul1s"/>
              <w:rPr>
                <w:rFonts w:cs="Times New Roman"/>
                <w:szCs w:val="20"/>
              </w:rPr>
            </w:pPr>
            <w:r w:rsidRPr="0003491F">
              <w:rPr>
                <w:rFonts w:cs="Times New Roman"/>
                <w:szCs w:val="20"/>
              </w:rPr>
              <w:t>СОГЛАСОВАНО</w:t>
            </w:r>
          </w:p>
        </w:tc>
      </w:tr>
      <w:tr w:rsidR="002C4380" w:rsidRPr="0003491F" w14:paraId="6986FC50" w14:textId="77777777" w:rsidTr="002C4380">
        <w:trPr>
          <w:trHeight w:val="433"/>
        </w:trPr>
        <w:tc>
          <w:tcPr>
            <w:tcW w:w="2500" w:type="pct"/>
            <w:gridSpan w:val="2"/>
            <w:hideMark/>
          </w:tcPr>
          <w:p w14:paraId="5F7E208A" w14:textId="66BE6B96" w:rsidR="002C4380" w:rsidRPr="0003491F" w:rsidRDefault="002C4380" w:rsidP="002C4380">
            <w:pPr>
              <w:pStyle w:val="EGSTitul0s"/>
            </w:pPr>
            <w:r w:rsidRPr="0003491F">
              <w:t>Начальник Департамента информационных технологий</w:t>
            </w:r>
          </w:p>
        </w:tc>
        <w:tc>
          <w:tcPr>
            <w:tcW w:w="2500" w:type="pct"/>
            <w:gridSpan w:val="2"/>
            <w:hideMark/>
          </w:tcPr>
          <w:p w14:paraId="04B331B7" w14:textId="77777777" w:rsidR="002C4380" w:rsidRPr="0003491F" w:rsidRDefault="002C4380" w:rsidP="002C4380">
            <w:pPr>
              <w:pStyle w:val="EGSTitul0s"/>
            </w:pPr>
            <w:r w:rsidRPr="0003491F">
              <w:t>Директор Дирекции продуктов и программ</w:t>
            </w:r>
          </w:p>
        </w:tc>
      </w:tr>
      <w:tr w:rsidR="002C4380" w:rsidRPr="0003491F" w14:paraId="3CFA7E1A" w14:textId="77777777" w:rsidTr="002C4380">
        <w:trPr>
          <w:trHeight w:val="415"/>
        </w:trPr>
        <w:tc>
          <w:tcPr>
            <w:tcW w:w="2500" w:type="pct"/>
            <w:gridSpan w:val="2"/>
            <w:hideMark/>
          </w:tcPr>
          <w:p w14:paraId="7A8A8A29" w14:textId="4B3E51AC" w:rsidR="002C4380" w:rsidRPr="0003491F" w:rsidRDefault="002C4380" w:rsidP="002C4380">
            <w:pPr>
              <w:pStyle w:val="EGSTitul0s"/>
            </w:pPr>
            <w:r w:rsidRPr="0003491F">
              <w:t>_______________ А.В. Кожевников</w:t>
            </w:r>
          </w:p>
        </w:tc>
        <w:tc>
          <w:tcPr>
            <w:tcW w:w="2500" w:type="pct"/>
            <w:gridSpan w:val="2"/>
            <w:hideMark/>
          </w:tcPr>
          <w:p w14:paraId="2FE345D3" w14:textId="77777777" w:rsidR="002C4380" w:rsidRPr="0003491F" w:rsidRDefault="002C4380" w:rsidP="002C4380">
            <w:pPr>
              <w:pStyle w:val="EGSTitul0s"/>
            </w:pPr>
            <w:r w:rsidRPr="0003491F">
              <w:t>____________________ А.В. Кутищев</w:t>
            </w:r>
          </w:p>
        </w:tc>
      </w:tr>
      <w:tr w:rsidR="002C4380" w:rsidRPr="0003491F" w14:paraId="0806BC52" w14:textId="77777777" w:rsidTr="002C4380">
        <w:trPr>
          <w:trHeight w:val="408"/>
        </w:trPr>
        <w:tc>
          <w:tcPr>
            <w:tcW w:w="2500" w:type="pct"/>
            <w:gridSpan w:val="2"/>
            <w:hideMark/>
          </w:tcPr>
          <w:p w14:paraId="70C48C1A" w14:textId="37430A58" w:rsidR="002C4380" w:rsidRPr="0003491F" w:rsidRDefault="002C4380" w:rsidP="002C4380">
            <w:pPr>
              <w:pStyle w:val="EGSTitul0s"/>
            </w:pPr>
            <w:r w:rsidRPr="0003491F">
              <w:t>Начальник Департамента</w:t>
            </w:r>
            <w:r>
              <w:t xml:space="preserve"> </w:t>
            </w:r>
            <w:r w:rsidRPr="0003491F">
              <w:t>организации и контроля инвестиционных процессов</w:t>
            </w:r>
          </w:p>
        </w:tc>
        <w:tc>
          <w:tcPr>
            <w:tcW w:w="2500" w:type="pct"/>
            <w:gridSpan w:val="2"/>
            <w:hideMark/>
          </w:tcPr>
          <w:p w14:paraId="3F3FA76C" w14:textId="77777777" w:rsidR="002C4380" w:rsidRPr="0003491F" w:rsidRDefault="002C4380" w:rsidP="002C4380">
            <w:pPr>
              <w:pStyle w:val="EGSTitul0s"/>
            </w:pPr>
            <w:r w:rsidRPr="0003491F">
              <w:t>Руководитель проекта</w:t>
            </w:r>
          </w:p>
        </w:tc>
      </w:tr>
      <w:tr w:rsidR="002C4380" w:rsidRPr="0003491F" w14:paraId="75710E46" w14:textId="77777777" w:rsidTr="002C4380">
        <w:trPr>
          <w:trHeight w:val="417"/>
        </w:trPr>
        <w:tc>
          <w:tcPr>
            <w:tcW w:w="2500" w:type="pct"/>
            <w:gridSpan w:val="2"/>
            <w:hideMark/>
          </w:tcPr>
          <w:p w14:paraId="0573405A" w14:textId="2849BDE4" w:rsidR="002C4380" w:rsidRPr="0003491F" w:rsidRDefault="002C4380" w:rsidP="002C4380">
            <w:pPr>
              <w:pStyle w:val="EGSTitul0s"/>
            </w:pPr>
            <w:r w:rsidRPr="0003491F">
              <w:t>__________________ А.С. Андреев</w:t>
            </w:r>
          </w:p>
        </w:tc>
        <w:tc>
          <w:tcPr>
            <w:tcW w:w="2500" w:type="pct"/>
            <w:gridSpan w:val="2"/>
            <w:hideMark/>
          </w:tcPr>
          <w:p w14:paraId="317876C4" w14:textId="77777777" w:rsidR="002C4380" w:rsidRPr="0003491F" w:rsidRDefault="002C4380" w:rsidP="002C4380">
            <w:pPr>
              <w:pStyle w:val="EGSTitul0s"/>
            </w:pPr>
            <w:r w:rsidRPr="0003491F">
              <w:t>_______________ Д.К. Снитковский</w:t>
            </w:r>
          </w:p>
        </w:tc>
      </w:tr>
      <w:tr w:rsidR="002C4380" w:rsidRPr="0003491F" w14:paraId="7B967EF5" w14:textId="77777777" w:rsidTr="002C4380">
        <w:trPr>
          <w:trHeight w:val="431"/>
        </w:trPr>
        <w:tc>
          <w:tcPr>
            <w:tcW w:w="2500" w:type="pct"/>
            <w:gridSpan w:val="2"/>
            <w:hideMark/>
          </w:tcPr>
          <w:p w14:paraId="0D3D81CD" w14:textId="093BE213" w:rsidR="002C4380" w:rsidRPr="0003491F" w:rsidRDefault="002C4380" w:rsidP="002C4380">
            <w:pPr>
              <w:pStyle w:val="EGSTitul0s"/>
            </w:pPr>
            <w:r w:rsidRPr="0003491F">
              <w:t>Заместитель начальника Департамента федеральных государственных проектов</w:t>
            </w:r>
          </w:p>
        </w:tc>
        <w:tc>
          <w:tcPr>
            <w:tcW w:w="2500" w:type="pct"/>
            <w:gridSpan w:val="2"/>
          </w:tcPr>
          <w:p w14:paraId="0BA95E62" w14:textId="77777777" w:rsidR="002C4380" w:rsidRPr="0003491F" w:rsidRDefault="002C4380" w:rsidP="002C4380">
            <w:pPr>
              <w:pStyle w:val="EGSTitul0s"/>
            </w:pPr>
          </w:p>
        </w:tc>
      </w:tr>
      <w:tr w:rsidR="002C4380" w:rsidRPr="0003491F" w14:paraId="09761D7E" w14:textId="77777777" w:rsidTr="002C4380">
        <w:trPr>
          <w:trHeight w:val="345"/>
        </w:trPr>
        <w:tc>
          <w:tcPr>
            <w:tcW w:w="2500" w:type="pct"/>
            <w:gridSpan w:val="2"/>
            <w:hideMark/>
          </w:tcPr>
          <w:p w14:paraId="57918765" w14:textId="5444D371" w:rsidR="002C4380" w:rsidRPr="0003491F" w:rsidRDefault="002C4380" w:rsidP="002C4380">
            <w:pPr>
              <w:pStyle w:val="EGSTitul0s"/>
            </w:pPr>
            <w:r w:rsidRPr="0003491F">
              <w:t>____________________ Е.В. Бусурина</w:t>
            </w:r>
          </w:p>
        </w:tc>
        <w:tc>
          <w:tcPr>
            <w:tcW w:w="2500" w:type="pct"/>
            <w:gridSpan w:val="2"/>
          </w:tcPr>
          <w:p w14:paraId="05041A6B" w14:textId="77777777" w:rsidR="002C4380" w:rsidRPr="0003491F" w:rsidRDefault="002C4380" w:rsidP="002C4380">
            <w:pPr>
              <w:pStyle w:val="EGSTitul0s"/>
            </w:pPr>
          </w:p>
        </w:tc>
      </w:tr>
      <w:tr w:rsidR="002C4380" w:rsidRPr="0003491F" w14:paraId="52FA2DB7" w14:textId="77777777" w:rsidTr="002C4380">
        <w:trPr>
          <w:trHeight w:val="345"/>
        </w:trPr>
        <w:tc>
          <w:tcPr>
            <w:tcW w:w="2500" w:type="pct"/>
            <w:gridSpan w:val="2"/>
          </w:tcPr>
          <w:p w14:paraId="13561B1B" w14:textId="48674527" w:rsidR="002C4380" w:rsidRPr="0003491F" w:rsidRDefault="002C4380" w:rsidP="002C4380">
            <w:pPr>
              <w:pStyle w:val="EGSTitul0s"/>
            </w:pPr>
            <w:r w:rsidRPr="0003491F">
              <w:t>Заместитель начальника Департамента информационных технологий</w:t>
            </w:r>
          </w:p>
        </w:tc>
        <w:tc>
          <w:tcPr>
            <w:tcW w:w="2500" w:type="pct"/>
            <w:gridSpan w:val="2"/>
          </w:tcPr>
          <w:p w14:paraId="695A945A" w14:textId="77777777" w:rsidR="002C4380" w:rsidRPr="0003491F" w:rsidRDefault="002C4380" w:rsidP="002C4380">
            <w:pPr>
              <w:pStyle w:val="EGSTitul0s"/>
            </w:pPr>
          </w:p>
        </w:tc>
      </w:tr>
      <w:tr w:rsidR="002C4380" w:rsidRPr="0003491F" w14:paraId="7105FC2E" w14:textId="77777777" w:rsidTr="002C4380">
        <w:trPr>
          <w:trHeight w:val="345"/>
        </w:trPr>
        <w:tc>
          <w:tcPr>
            <w:tcW w:w="2500" w:type="pct"/>
            <w:gridSpan w:val="2"/>
          </w:tcPr>
          <w:p w14:paraId="62B8AA55" w14:textId="4B945B04" w:rsidR="002C4380" w:rsidRPr="0003491F" w:rsidRDefault="002C4380" w:rsidP="002C4380">
            <w:pPr>
              <w:pStyle w:val="EGSTitul0s"/>
            </w:pPr>
            <w:r w:rsidRPr="0003491F">
              <w:t>_______________ В.Ю Малиновский</w:t>
            </w:r>
          </w:p>
        </w:tc>
        <w:tc>
          <w:tcPr>
            <w:tcW w:w="2500" w:type="pct"/>
            <w:gridSpan w:val="2"/>
          </w:tcPr>
          <w:p w14:paraId="616B6B73" w14:textId="77777777" w:rsidR="002C4380" w:rsidRPr="0003491F" w:rsidRDefault="002C4380" w:rsidP="002C4380">
            <w:pPr>
              <w:pStyle w:val="EGSTitul0s"/>
            </w:pPr>
          </w:p>
        </w:tc>
      </w:tr>
      <w:tr w:rsidR="002C4380" w:rsidRPr="0003491F" w14:paraId="05BEF70A" w14:textId="77777777" w:rsidTr="002C4380">
        <w:trPr>
          <w:trHeight w:val="345"/>
        </w:trPr>
        <w:tc>
          <w:tcPr>
            <w:tcW w:w="2500" w:type="pct"/>
            <w:gridSpan w:val="2"/>
          </w:tcPr>
          <w:p w14:paraId="0DA87603" w14:textId="32248401" w:rsidR="002C4380" w:rsidRPr="0003491F" w:rsidRDefault="002C4380" w:rsidP="002C4380">
            <w:pPr>
              <w:pStyle w:val="EGSTitul0s"/>
            </w:pPr>
            <w:r w:rsidRPr="0003491F">
              <w:t>Начальник Департамента социальных выплат</w:t>
            </w:r>
          </w:p>
        </w:tc>
        <w:tc>
          <w:tcPr>
            <w:tcW w:w="2500" w:type="pct"/>
            <w:gridSpan w:val="2"/>
          </w:tcPr>
          <w:p w14:paraId="12C409F7" w14:textId="77777777" w:rsidR="002C4380" w:rsidRPr="0003491F" w:rsidRDefault="002C4380" w:rsidP="002C4380">
            <w:pPr>
              <w:pStyle w:val="EGSTitul0s"/>
            </w:pPr>
          </w:p>
        </w:tc>
      </w:tr>
      <w:tr w:rsidR="002C4380" w:rsidRPr="0003491F" w14:paraId="200EF2A6" w14:textId="77777777" w:rsidTr="002C4380">
        <w:trPr>
          <w:trHeight w:val="345"/>
        </w:trPr>
        <w:tc>
          <w:tcPr>
            <w:tcW w:w="2500" w:type="pct"/>
            <w:gridSpan w:val="2"/>
          </w:tcPr>
          <w:p w14:paraId="0A17F7DA" w14:textId="2C6346C6" w:rsidR="002C4380" w:rsidRPr="0003491F" w:rsidRDefault="002C4380" w:rsidP="002C4380">
            <w:pPr>
              <w:pStyle w:val="EGSTitul0s"/>
            </w:pPr>
            <w:r w:rsidRPr="0003491F">
              <w:t>____________________ Г.В. Петров</w:t>
            </w:r>
          </w:p>
        </w:tc>
        <w:tc>
          <w:tcPr>
            <w:tcW w:w="2500" w:type="pct"/>
            <w:gridSpan w:val="2"/>
          </w:tcPr>
          <w:p w14:paraId="548C2908" w14:textId="77777777" w:rsidR="002C4380" w:rsidRPr="0003491F" w:rsidRDefault="002C4380" w:rsidP="002C4380">
            <w:pPr>
              <w:pStyle w:val="EGSTitul0s"/>
            </w:pPr>
          </w:p>
        </w:tc>
      </w:tr>
      <w:tr w:rsidR="002C4380" w:rsidRPr="0003491F" w14:paraId="7F55EED6" w14:textId="77777777" w:rsidTr="002C4380">
        <w:trPr>
          <w:trHeight w:val="345"/>
        </w:trPr>
        <w:tc>
          <w:tcPr>
            <w:tcW w:w="2500" w:type="pct"/>
            <w:gridSpan w:val="2"/>
          </w:tcPr>
          <w:p w14:paraId="787F7C81" w14:textId="230F96E3" w:rsidR="002C4380" w:rsidRPr="0003491F" w:rsidRDefault="002C4380" w:rsidP="002C4380">
            <w:pPr>
              <w:pStyle w:val="EGSTitul0s"/>
            </w:pPr>
            <w:r w:rsidRPr="0003491F">
              <w:t>Заместитель начальника Департамента по обеспечению информационной безопасности</w:t>
            </w:r>
          </w:p>
        </w:tc>
        <w:tc>
          <w:tcPr>
            <w:tcW w:w="2500" w:type="pct"/>
            <w:gridSpan w:val="2"/>
          </w:tcPr>
          <w:p w14:paraId="4DD85587" w14:textId="77777777" w:rsidR="002C4380" w:rsidRPr="0003491F" w:rsidRDefault="002C4380" w:rsidP="002C4380">
            <w:pPr>
              <w:pStyle w:val="EGSTitul0s"/>
            </w:pPr>
          </w:p>
        </w:tc>
      </w:tr>
      <w:tr w:rsidR="002C4380" w:rsidRPr="0003491F" w14:paraId="063425F5" w14:textId="77777777" w:rsidTr="002C4380">
        <w:trPr>
          <w:trHeight w:val="345"/>
        </w:trPr>
        <w:tc>
          <w:tcPr>
            <w:tcW w:w="2500" w:type="pct"/>
            <w:gridSpan w:val="2"/>
          </w:tcPr>
          <w:p w14:paraId="1EB87CEF" w14:textId="5D87ADA2" w:rsidR="002C4380" w:rsidRPr="0003491F" w:rsidRDefault="002C4380" w:rsidP="002C4380">
            <w:pPr>
              <w:pStyle w:val="EGSTitul0s"/>
            </w:pPr>
            <w:r w:rsidRPr="0003491F">
              <w:t>____________________ М.В. Садов</w:t>
            </w:r>
          </w:p>
        </w:tc>
        <w:tc>
          <w:tcPr>
            <w:tcW w:w="2500" w:type="pct"/>
            <w:gridSpan w:val="2"/>
          </w:tcPr>
          <w:p w14:paraId="269D9399" w14:textId="77777777" w:rsidR="002C4380" w:rsidRPr="0003491F" w:rsidRDefault="002C4380" w:rsidP="002C4380">
            <w:pPr>
              <w:pStyle w:val="EGSTitul0s"/>
            </w:pPr>
          </w:p>
        </w:tc>
      </w:tr>
      <w:tr w:rsidR="002C4380" w:rsidRPr="0003491F" w14:paraId="17CB1CCD" w14:textId="77777777" w:rsidTr="002C4380">
        <w:trPr>
          <w:trHeight w:val="515"/>
        </w:trPr>
        <w:tc>
          <w:tcPr>
            <w:tcW w:w="2500" w:type="pct"/>
            <w:gridSpan w:val="2"/>
            <w:hideMark/>
          </w:tcPr>
          <w:p w14:paraId="19A0E586" w14:textId="2C77D55D" w:rsidR="002C4380" w:rsidRPr="0003491F" w:rsidRDefault="002C4380" w:rsidP="002C4380">
            <w:pPr>
              <w:pStyle w:val="EGSTitul0s"/>
            </w:pPr>
            <w:r w:rsidRPr="0003491F">
              <w:t>Заместитель начальника Департамента организации назначения и выплаты пенсий</w:t>
            </w:r>
          </w:p>
        </w:tc>
        <w:tc>
          <w:tcPr>
            <w:tcW w:w="2500" w:type="pct"/>
            <w:gridSpan w:val="2"/>
          </w:tcPr>
          <w:p w14:paraId="4C91FE06" w14:textId="77777777" w:rsidR="002C4380" w:rsidRPr="0003491F" w:rsidRDefault="002C4380" w:rsidP="002C4380">
            <w:pPr>
              <w:pStyle w:val="EGSTitul0s"/>
            </w:pPr>
          </w:p>
        </w:tc>
      </w:tr>
      <w:tr w:rsidR="002C4380" w:rsidRPr="0003491F" w14:paraId="06967F58" w14:textId="77777777" w:rsidTr="002C4380">
        <w:trPr>
          <w:trHeight w:val="300"/>
        </w:trPr>
        <w:tc>
          <w:tcPr>
            <w:tcW w:w="2500" w:type="pct"/>
            <w:gridSpan w:val="2"/>
            <w:hideMark/>
          </w:tcPr>
          <w:p w14:paraId="661C982C" w14:textId="39E21B3F" w:rsidR="002C4380" w:rsidRPr="0003491F" w:rsidRDefault="002C4380" w:rsidP="002C4380">
            <w:pPr>
              <w:pStyle w:val="EGSTitul0s"/>
            </w:pPr>
            <w:r w:rsidRPr="0003491F">
              <w:t>_______________ Н.Н. Сычева</w:t>
            </w:r>
          </w:p>
        </w:tc>
        <w:tc>
          <w:tcPr>
            <w:tcW w:w="2500" w:type="pct"/>
            <w:gridSpan w:val="2"/>
          </w:tcPr>
          <w:p w14:paraId="7206B68F" w14:textId="77777777" w:rsidR="002C4380" w:rsidRPr="0003491F" w:rsidRDefault="002C4380" w:rsidP="002C4380">
            <w:pPr>
              <w:pStyle w:val="EGSTitul0s"/>
            </w:pPr>
          </w:p>
        </w:tc>
      </w:tr>
      <w:tr w:rsidR="002C4380" w:rsidRPr="0003491F" w14:paraId="38C7DDB1" w14:textId="77777777" w:rsidTr="002C4380">
        <w:trPr>
          <w:trHeight w:val="300"/>
        </w:trPr>
        <w:tc>
          <w:tcPr>
            <w:tcW w:w="2500" w:type="pct"/>
            <w:gridSpan w:val="2"/>
          </w:tcPr>
          <w:p w14:paraId="569FFBF4" w14:textId="479F7BA3" w:rsidR="002C4380" w:rsidRPr="0003491F" w:rsidRDefault="002C4380" w:rsidP="002C4380">
            <w:pPr>
              <w:pStyle w:val="EGSTitul0s"/>
            </w:pPr>
            <w:r w:rsidRPr="0003491F">
              <w:t>Заместитель начальника Департамента вычислительной инфраструктуры и систем связи</w:t>
            </w:r>
          </w:p>
        </w:tc>
        <w:tc>
          <w:tcPr>
            <w:tcW w:w="2500" w:type="pct"/>
            <w:gridSpan w:val="2"/>
          </w:tcPr>
          <w:p w14:paraId="5291A731" w14:textId="77777777" w:rsidR="002C4380" w:rsidRPr="0003491F" w:rsidRDefault="002C4380" w:rsidP="002C4380">
            <w:pPr>
              <w:pStyle w:val="EGSTitul0s"/>
            </w:pPr>
          </w:p>
        </w:tc>
      </w:tr>
      <w:tr w:rsidR="002C4380" w:rsidRPr="0003491F" w14:paraId="4FCD0DA4" w14:textId="77777777" w:rsidTr="002C4380">
        <w:trPr>
          <w:trHeight w:val="300"/>
        </w:trPr>
        <w:tc>
          <w:tcPr>
            <w:tcW w:w="2500" w:type="pct"/>
            <w:gridSpan w:val="2"/>
          </w:tcPr>
          <w:p w14:paraId="66908F70" w14:textId="4032BCDC" w:rsidR="002C4380" w:rsidRPr="0003491F" w:rsidRDefault="002C4380" w:rsidP="002C4380">
            <w:pPr>
              <w:pStyle w:val="EGSTitul0s"/>
            </w:pPr>
            <w:r w:rsidRPr="0003491F">
              <w:t>_______________ Д.Г. Зубарев</w:t>
            </w:r>
          </w:p>
        </w:tc>
        <w:tc>
          <w:tcPr>
            <w:tcW w:w="2500" w:type="pct"/>
            <w:gridSpan w:val="2"/>
          </w:tcPr>
          <w:p w14:paraId="52DBA81C" w14:textId="77777777" w:rsidR="002C4380" w:rsidRPr="0003491F" w:rsidRDefault="002C4380" w:rsidP="002C4380">
            <w:pPr>
              <w:pStyle w:val="EGSTitul0s"/>
            </w:pPr>
          </w:p>
        </w:tc>
      </w:tr>
      <w:tr w:rsidR="002C4380" w:rsidRPr="0003491F" w14:paraId="26F3566D" w14:textId="77777777" w:rsidTr="002C4380">
        <w:trPr>
          <w:trHeight w:val="595"/>
        </w:trPr>
        <w:tc>
          <w:tcPr>
            <w:tcW w:w="2500" w:type="pct"/>
            <w:gridSpan w:val="2"/>
            <w:hideMark/>
          </w:tcPr>
          <w:p w14:paraId="089133C2" w14:textId="6911CC87" w:rsidR="002C4380" w:rsidRPr="0003491F" w:rsidRDefault="002C4380" w:rsidP="002C4380">
            <w:pPr>
              <w:pStyle w:val="EGSTitul0s"/>
            </w:pPr>
            <w:r w:rsidRPr="0003491F">
              <w:t>Первый заместитель директора Межрегионального информационного центра Пенсионного фонда Российской Федерации</w:t>
            </w:r>
          </w:p>
        </w:tc>
        <w:tc>
          <w:tcPr>
            <w:tcW w:w="2500" w:type="pct"/>
            <w:gridSpan w:val="2"/>
          </w:tcPr>
          <w:p w14:paraId="457B5186" w14:textId="77777777" w:rsidR="002C4380" w:rsidRPr="0003491F" w:rsidRDefault="002C4380" w:rsidP="002C4380">
            <w:pPr>
              <w:pStyle w:val="EGSTitul0s"/>
            </w:pPr>
          </w:p>
        </w:tc>
      </w:tr>
      <w:tr w:rsidR="002C4380" w:rsidRPr="0003491F" w14:paraId="02C79F6A" w14:textId="77777777" w:rsidTr="002C4380">
        <w:trPr>
          <w:trHeight w:val="457"/>
        </w:trPr>
        <w:tc>
          <w:tcPr>
            <w:tcW w:w="2500" w:type="pct"/>
            <w:gridSpan w:val="2"/>
            <w:hideMark/>
          </w:tcPr>
          <w:p w14:paraId="604757C8" w14:textId="36D4135C" w:rsidR="002C4380" w:rsidRPr="0003491F" w:rsidRDefault="002C4380" w:rsidP="002C4380">
            <w:pPr>
              <w:pStyle w:val="EGSTitul0s"/>
            </w:pPr>
            <w:r w:rsidRPr="0003491F">
              <w:t>____________________ С.Ю. Гоцуцов</w:t>
            </w:r>
          </w:p>
        </w:tc>
        <w:tc>
          <w:tcPr>
            <w:tcW w:w="2500" w:type="pct"/>
            <w:gridSpan w:val="2"/>
          </w:tcPr>
          <w:p w14:paraId="2BFF78BC" w14:textId="77777777" w:rsidR="002C4380" w:rsidRPr="0003491F" w:rsidRDefault="002C4380" w:rsidP="002C4380">
            <w:pPr>
              <w:pStyle w:val="EGSTitul0s"/>
            </w:pPr>
          </w:p>
        </w:tc>
      </w:tr>
      <w:tr w:rsidR="002C4380" w:rsidRPr="0003491F" w14:paraId="0A8914BD" w14:textId="77777777" w:rsidTr="002C4380">
        <w:trPr>
          <w:trHeight w:val="714"/>
        </w:trPr>
        <w:tc>
          <w:tcPr>
            <w:tcW w:w="2500" w:type="pct"/>
            <w:gridSpan w:val="2"/>
            <w:hideMark/>
          </w:tcPr>
          <w:p w14:paraId="3F3B5430" w14:textId="31A89339" w:rsidR="002C4380" w:rsidRPr="0003491F" w:rsidRDefault="002C4380" w:rsidP="002C4380">
            <w:pPr>
              <w:pStyle w:val="EGSTitul0s"/>
            </w:pPr>
            <w:r w:rsidRPr="0003491F">
              <w:t>Начальник отдела ведения проектной и тендерной документации Департамента информационных технологий</w:t>
            </w:r>
          </w:p>
        </w:tc>
        <w:tc>
          <w:tcPr>
            <w:tcW w:w="2500" w:type="pct"/>
            <w:gridSpan w:val="2"/>
          </w:tcPr>
          <w:p w14:paraId="6219957F" w14:textId="77777777" w:rsidR="002C4380" w:rsidRPr="0003491F" w:rsidRDefault="002C4380" w:rsidP="002C4380">
            <w:pPr>
              <w:pStyle w:val="EGSTitul0s"/>
            </w:pPr>
          </w:p>
        </w:tc>
      </w:tr>
      <w:tr w:rsidR="002C4380" w:rsidRPr="0003491F" w14:paraId="4EE1DA8A" w14:textId="77777777" w:rsidTr="002C4380">
        <w:trPr>
          <w:trHeight w:val="336"/>
        </w:trPr>
        <w:tc>
          <w:tcPr>
            <w:tcW w:w="2500" w:type="pct"/>
            <w:gridSpan w:val="2"/>
            <w:hideMark/>
          </w:tcPr>
          <w:p w14:paraId="47ED43D7" w14:textId="3B5CF128" w:rsidR="002C4380" w:rsidRPr="0003491F" w:rsidRDefault="002C4380" w:rsidP="002C4380">
            <w:pPr>
              <w:pStyle w:val="EGSTitul0s"/>
            </w:pPr>
            <w:r w:rsidRPr="0003491F">
              <w:t>____________________ М.С. Петрова</w:t>
            </w:r>
          </w:p>
        </w:tc>
        <w:tc>
          <w:tcPr>
            <w:tcW w:w="2500" w:type="pct"/>
            <w:gridSpan w:val="2"/>
          </w:tcPr>
          <w:p w14:paraId="74507D3F" w14:textId="77777777" w:rsidR="002C4380" w:rsidRPr="0003491F" w:rsidRDefault="002C4380" w:rsidP="002C4380">
            <w:pPr>
              <w:pStyle w:val="EGSTitul0s"/>
            </w:pPr>
          </w:p>
        </w:tc>
      </w:tr>
      <w:tr w:rsidR="005C07C8" w:rsidRPr="0003491F" w14:paraId="29FDC129" w14:textId="77777777" w:rsidTr="002C4380">
        <w:trPr>
          <w:trHeight w:val="714"/>
        </w:trPr>
        <w:tc>
          <w:tcPr>
            <w:tcW w:w="2500" w:type="pct"/>
            <w:gridSpan w:val="2"/>
          </w:tcPr>
          <w:p w14:paraId="4989B553" w14:textId="779C6807" w:rsidR="005C07C8" w:rsidRPr="0003491F" w:rsidRDefault="005C07C8" w:rsidP="00566B71">
            <w:pPr>
              <w:pStyle w:val="EGSTitul0s"/>
              <w:rPr>
                <w:rFonts w:eastAsiaTheme="minorHAnsi"/>
              </w:rPr>
            </w:pPr>
          </w:p>
        </w:tc>
        <w:tc>
          <w:tcPr>
            <w:tcW w:w="2500" w:type="pct"/>
            <w:gridSpan w:val="2"/>
          </w:tcPr>
          <w:p w14:paraId="42FE1F26" w14:textId="77777777" w:rsidR="005C07C8" w:rsidRPr="0003491F" w:rsidRDefault="005C07C8" w:rsidP="00566B71">
            <w:pPr>
              <w:pStyle w:val="EGSTitul0s"/>
            </w:pPr>
          </w:p>
        </w:tc>
      </w:tr>
      <w:tr w:rsidR="005C07C8" w:rsidRPr="0003491F" w14:paraId="2DE9C854" w14:textId="77777777" w:rsidTr="002C4380">
        <w:trPr>
          <w:trHeight w:val="320"/>
        </w:trPr>
        <w:tc>
          <w:tcPr>
            <w:tcW w:w="2500" w:type="pct"/>
            <w:gridSpan w:val="2"/>
          </w:tcPr>
          <w:p w14:paraId="06E7F8E5" w14:textId="464FCAA1" w:rsidR="005C07C8" w:rsidRPr="0003491F" w:rsidRDefault="005C07C8" w:rsidP="00566B71">
            <w:pPr>
              <w:pStyle w:val="EGSTitul0s"/>
            </w:pPr>
          </w:p>
        </w:tc>
        <w:tc>
          <w:tcPr>
            <w:tcW w:w="2500" w:type="pct"/>
            <w:gridSpan w:val="2"/>
          </w:tcPr>
          <w:p w14:paraId="0C44291C" w14:textId="77777777" w:rsidR="005C07C8" w:rsidRPr="0003491F" w:rsidRDefault="005C07C8" w:rsidP="00566B71">
            <w:pPr>
              <w:pStyle w:val="EGSTitul0s"/>
            </w:pPr>
          </w:p>
        </w:tc>
      </w:tr>
    </w:tbl>
    <w:p w14:paraId="7CB6F7FB" w14:textId="77777777" w:rsidR="005C07C8" w:rsidRDefault="005C07C8">
      <w:r>
        <w:br w:type="page"/>
      </w:r>
    </w:p>
    <w:tbl>
      <w:tblPr>
        <w:tblStyle w:val="a4"/>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7A2A63" w:rsidRPr="00A202E7" w14:paraId="17073587" w14:textId="77777777" w:rsidTr="00922AE5">
        <w:trPr>
          <w:trHeight w:val="1432"/>
        </w:trPr>
        <w:tc>
          <w:tcPr>
            <w:tcW w:w="5000" w:type="pct"/>
            <w:gridSpan w:val="2"/>
          </w:tcPr>
          <w:p w14:paraId="1254649A" w14:textId="77777777" w:rsidR="007A2A63" w:rsidRPr="00A202E7" w:rsidRDefault="007A2A63" w:rsidP="00236439">
            <w:pPr>
              <w:pStyle w:val="EGSTitul0s"/>
              <w:jc w:val="left"/>
            </w:pPr>
            <w:r w:rsidRPr="00A202E7">
              <w:lastRenderedPageBreak/>
              <w:t>УТВЕРЖДЕН</w:t>
            </w:r>
          </w:p>
          <w:p w14:paraId="4AA42AB5" w14:textId="77777777" w:rsidR="007A2A63" w:rsidRPr="00A202E7" w:rsidRDefault="007A2A63" w:rsidP="00236439">
            <w:pPr>
              <w:pStyle w:val="EGSTitul0s"/>
              <w:jc w:val="left"/>
            </w:pPr>
            <w:r w:rsidRPr="00A202E7">
              <w:t>БВАР.62.01.11.000.290.И3-ЛУ</w:t>
            </w:r>
          </w:p>
        </w:tc>
      </w:tr>
      <w:tr w:rsidR="007A2A63" w:rsidRPr="00922AE5" w14:paraId="4BA20E13" w14:textId="77777777" w:rsidTr="00236439">
        <w:trPr>
          <w:trHeight w:val="745"/>
        </w:trPr>
        <w:tc>
          <w:tcPr>
            <w:tcW w:w="5000" w:type="pct"/>
            <w:gridSpan w:val="2"/>
            <w:vAlign w:val="center"/>
          </w:tcPr>
          <w:p w14:paraId="0A9D325F" w14:textId="77777777" w:rsidR="007A2A63" w:rsidRPr="00922AE5" w:rsidRDefault="007A2A63" w:rsidP="00922AE5">
            <w:pPr>
              <w:pStyle w:val="EGSTitul1s"/>
              <w:jc w:val="both"/>
              <w:rPr>
                <w:sz w:val="28"/>
                <w:szCs w:val="28"/>
              </w:rPr>
            </w:pPr>
            <w:r w:rsidRPr="00922AE5">
              <w:rPr>
                <w:sz w:val="28"/>
                <w:szCs w:val="28"/>
              </w:rPr>
              <w:t>Единая государственная информационная система социального обеспечения</w:t>
            </w:r>
          </w:p>
        </w:tc>
      </w:tr>
      <w:tr w:rsidR="007A2A63" w:rsidRPr="00922AE5" w14:paraId="300E2BF8" w14:textId="77777777" w:rsidTr="00236439">
        <w:trPr>
          <w:trHeight w:val="1365"/>
        </w:trPr>
        <w:tc>
          <w:tcPr>
            <w:tcW w:w="5000" w:type="pct"/>
            <w:gridSpan w:val="2"/>
            <w:vAlign w:val="center"/>
          </w:tcPr>
          <w:p w14:paraId="2302C526" w14:textId="77777777" w:rsidR="00922AE5" w:rsidRPr="00922AE5" w:rsidRDefault="00922AE5" w:rsidP="00236439">
            <w:pPr>
              <w:pStyle w:val="EGSTitul2s"/>
              <w:rPr>
                <w:rStyle w:val="afb"/>
                <w:b/>
                <w:sz w:val="32"/>
                <w:szCs w:val="32"/>
              </w:rPr>
            </w:pPr>
          </w:p>
          <w:p w14:paraId="3C51F8E7" w14:textId="77777777" w:rsidR="00922AE5" w:rsidRPr="00922AE5" w:rsidRDefault="00922AE5" w:rsidP="00236439">
            <w:pPr>
              <w:pStyle w:val="EGSTitul2s"/>
              <w:rPr>
                <w:rStyle w:val="afb"/>
                <w:b/>
                <w:sz w:val="32"/>
                <w:szCs w:val="32"/>
              </w:rPr>
            </w:pPr>
          </w:p>
          <w:p w14:paraId="2FC6954E" w14:textId="77777777" w:rsidR="00922AE5" w:rsidRPr="00922AE5" w:rsidRDefault="00922AE5" w:rsidP="00236439">
            <w:pPr>
              <w:pStyle w:val="EGSTitul2s"/>
              <w:rPr>
                <w:rStyle w:val="afb"/>
                <w:b/>
                <w:sz w:val="32"/>
                <w:szCs w:val="32"/>
              </w:rPr>
            </w:pPr>
          </w:p>
          <w:p w14:paraId="705A8D93" w14:textId="77777777" w:rsidR="00922AE5" w:rsidRPr="00922AE5" w:rsidRDefault="00922AE5" w:rsidP="00236439">
            <w:pPr>
              <w:pStyle w:val="EGSTitul2s"/>
              <w:rPr>
                <w:rStyle w:val="afb"/>
                <w:b/>
                <w:sz w:val="32"/>
                <w:szCs w:val="32"/>
              </w:rPr>
            </w:pPr>
          </w:p>
          <w:p w14:paraId="5CF6421A" w14:textId="77777777" w:rsidR="00922AE5" w:rsidRPr="00922AE5" w:rsidRDefault="00922AE5" w:rsidP="00236439">
            <w:pPr>
              <w:pStyle w:val="EGSTitul2s"/>
              <w:rPr>
                <w:rStyle w:val="afb"/>
                <w:b/>
                <w:sz w:val="32"/>
                <w:szCs w:val="32"/>
              </w:rPr>
            </w:pPr>
          </w:p>
          <w:p w14:paraId="6E52C977" w14:textId="77777777" w:rsidR="00922AE5" w:rsidRPr="00922AE5" w:rsidRDefault="00922AE5" w:rsidP="00236439">
            <w:pPr>
              <w:pStyle w:val="EGSTitul2s"/>
              <w:rPr>
                <w:rStyle w:val="afb"/>
                <w:b/>
                <w:sz w:val="32"/>
                <w:szCs w:val="32"/>
              </w:rPr>
            </w:pPr>
          </w:p>
          <w:p w14:paraId="7907DB41" w14:textId="77777777" w:rsidR="00922AE5" w:rsidRPr="00922AE5" w:rsidRDefault="00922AE5" w:rsidP="00236439">
            <w:pPr>
              <w:pStyle w:val="EGSTitul2s"/>
              <w:rPr>
                <w:rStyle w:val="afb"/>
                <w:b/>
                <w:sz w:val="32"/>
                <w:szCs w:val="32"/>
              </w:rPr>
            </w:pPr>
          </w:p>
          <w:p w14:paraId="3D7344B9" w14:textId="77777777" w:rsidR="00922AE5" w:rsidRPr="00922AE5" w:rsidRDefault="00922AE5" w:rsidP="00236439">
            <w:pPr>
              <w:pStyle w:val="EGSTitul2s"/>
              <w:rPr>
                <w:rStyle w:val="afb"/>
                <w:b/>
                <w:sz w:val="32"/>
                <w:szCs w:val="32"/>
              </w:rPr>
            </w:pPr>
          </w:p>
          <w:p w14:paraId="0A204DA5" w14:textId="77777777" w:rsidR="00922AE5" w:rsidRPr="00922AE5" w:rsidRDefault="00922AE5" w:rsidP="00236439">
            <w:pPr>
              <w:pStyle w:val="EGSTitul2s"/>
              <w:rPr>
                <w:rStyle w:val="afb"/>
                <w:b/>
                <w:sz w:val="32"/>
                <w:szCs w:val="32"/>
              </w:rPr>
            </w:pPr>
          </w:p>
          <w:p w14:paraId="144F5DA7" w14:textId="77777777" w:rsidR="00922AE5" w:rsidRPr="00922AE5" w:rsidRDefault="00922AE5" w:rsidP="00236439">
            <w:pPr>
              <w:pStyle w:val="EGSTitul2s"/>
              <w:rPr>
                <w:rStyle w:val="afb"/>
                <w:b/>
                <w:sz w:val="32"/>
                <w:szCs w:val="32"/>
              </w:rPr>
            </w:pPr>
          </w:p>
          <w:p w14:paraId="43C897AD" w14:textId="77777777" w:rsidR="00922AE5" w:rsidRPr="00922AE5" w:rsidRDefault="00922AE5" w:rsidP="00236439">
            <w:pPr>
              <w:pStyle w:val="EGSTitul2s"/>
              <w:rPr>
                <w:rStyle w:val="afb"/>
                <w:b/>
                <w:sz w:val="32"/>
                <w:szCs w:val="32"/>
              </w:rPr>
            </w:pPr>
          </w:p>
          <w:p w14:paraId="016F90AF" w14:textId="2FABB500" w:rsidR="007A2A63" w:rsidRPr="00922AE5" w:rsidRDefault="007A2A63" w:rsidP="00236439">
            <w:pPr>
              <w:pStyle w:val="EGSTitul2s"/>
              <w:rPr>
                <w:sz w:val="32"/>
                <w:szCs w:val="32"/>
              </w:rPr>
            </w:pPr>
            <w:r w:rsidRPr="00922AE5">
              <w:rPr>
                <w:rStyle w:val="afb"/>
                <w:b/>
                <w:sz w:val="32"/>
                <w:szCs w:val="32"/>
              </w:rPr>
              <w:t>Руководство пользователя</w:t>
            </w:r>
            <w:r w:rsidR="00307316">
              <w:rPr>
                <w:rStyle w:val="afb"/>
                <w:b/>
                <w:sz w:val="32"/>
                <w:szCs w:val="32"/>
              </w:rPr>
              <w:t xml:space="preserve"> ЕГИССО</w:t>
            </w:r>
          </w:p>
        </w:tc>
      </w:tr>
      <w:tr w:rsidR="007A2A63" w:rsidRPr="00922AE5" w14:paraId="2B11D183" w14:textId="77777777" w:rsidTr="00236439">
        <w:trPr>
          <w:trHeight w:val="671"/>
        </w:trPr>
        <w:tc>
          <w:tcPr>
            <w:tcW w:w="5000" w:type="pct"/>
            <w:gridSpan w:val="2"/>
            <w:vAlign w:val="center"/>
          </w:tcPr>
          <w:p w14:paraId="2AB98AE2" w14:textId="77777777" w:rsidR="007A2A63" w:rsidRPr="00922AE5" w:rsidRDefault="007A2A63" w:rsidP="00236439">
            <w:pPr>
              <w:pStyle w:val="EGSTitul3s"/>
              <w:rPr>
                <w:sz w:val="28"/>
              </w:rPr>
            </w:pPr>
          </w:p>
        </w:tc>
      </w:tr>
      <w:tr w:rsidR="007A2A63" w:rsidRPr="00922AE5" w14:paraId="2E9D0F66" w14:textId="77777777" w:rsidTr="00236439">
        <w:trPr>
          <w:trHeight w:val="755"/>
        </w:trPr>
        <w:tc>
          <w:tcPr>
            <w:tcW w:w="5000" w:type="pct"/>
            <w:gridSpan w:val="2"/>
            <w:vAlign w:val="center"/>
          </w:tcPr>
          <w:p w14:paraId="659F62C5" w14:textId="77777777" w:rsidR="007A2A63" w:rsidRPr="00922AE5" w:rsidRDefault="007A2A63" w:rsidP="00236439">
            <w:pPr>
              <w:pStyle w:val="EGSTitul1s"/>
              <w:rPr>
                <w:sz w:val="28"/>
                <w:szCs w:val="28"/>
              </w:rPr>
            </w:pPr>
          </w:p>
        </w:tc>
      </w:tr>
      <w:tr w:rsidR="007A2A63" w:rsidRPr="00922AE5" w14:paraId="7751522F" w14:textId="77777777" w:rsidTr="00236439">
        <w:trPr>
          <w:trHeight w:val="733"/>
        </w:trPr>
        <w:tc>
          <w:tcPr>
            <w:tcW w:w="5000" w:type="pct"/>
            <w:gridSpan w:val="2"/>
            <w:vAlign w:val="center"/>
          </w:tcPr>
          <w:p w14:paraId="5A648688" w14:textId="77777777" w:rsidR="00922AE5" w:rsidRDefault="00922AE5" w:rsidP="00236439">
            <w:pPr>
              <w:pStyle w:val="EGSTitul1s"/>
              <w:rPr>
                <w:sz w:val="28"/>
                <w:szCs w:val="28"/>
              </w:rPr>
            </w:pPr>
          </w:p>
          <w:p w14:paraId="5D89FE60" w14:textId="77777777" w:rsidR="00922AE5" w:rsidRDefault="00922AE5" w:rsidP="00236439">
            <w:pPr>
              <w:pStyle w:val="EGSTitul1s"/>
              <w:rPr>
                <w:sz w:val="28"/>
                <w:szCs w:val="28"/>
              </w:rPr>
            </w:pPr>
          </w:p>
          <w:p w14:paraId="11F08318" w14:textId="77777777" w:rsidR="00922AE5" w:rsidRDefault="00922AE5" w:rsidP="00236439">
            <w:pPr>
              <w:pStyle w:val="EGSTitul1s"/>
              <w:rPr>
                <w:sz w:val="28"/>
                <w:szCs w:val="28"/>
              </w:rPr>
            </w:pPr>
          </w:p>
          <w:p w14:paraId="52E1D781" w14:textId="77777777" w:rsidR="00922AE5" w:rsidRDefault="00922AE5" w:rsidP="00236439">
            <w:pPr>
              <w:pStyle w:val="EGSTitul1s"/>
              <w:rPr>
                <w:sz w:val="28"/>
                <w:szCs w:val="28"/>
              </w:rPr>
            </w:pPr>
          </w:p>
          <w:p w14:paraId="3D155B03" w14:textId="77777777" w:rsidR="007A2A63" w:rsidRPr="00922AE5" w:rsidRDefault="007A2A63" w:rsidP="00236439">
            <w:pPr>
              <w:pStyle w:val="EGSTitul1s"/>
              <w:rPr>
                <w:sz w:val="28"/>
                <w:szCs w:val="28"/>
                <w:lang w:val="en-US"/>
              </w:rPr>
            </w:pPr>
            <w:r w:rsidRPr="00922AE5">
              <w:rPr>
                <w:sz w:val="28"/>
                <w:szCs w:val="28"/>
              </w:rPr>
              <w:t>Код документа: БВАР.62.01.11.000.290.И3</w:t>
            </w:r>
          </w:p>
        </w:tc>
      </w:tr>
      <w:tr w:rsidR="007A2A63" w:rsidRPr="00922AE5" w14:paraId="5264AAF4" w14:textId="77777777" w:rsidTr="00236439">
        <w:trPr>
          <w:trHeight w:val="946"/>
        </w:trPr>
        <w:tc>
          <w:tcPr>
            <w:tcW w:w="5000" w:type="pct"/>
            <w:gridSpan w:val="2"/>
          </w:tcPr>
          <w:p w14:paraId="05CADBF3" w14:textId="77777777" w:rsidR="007A2A63" w:rsidRPr="00922AE5" w:rsidRDefault="007A2A63" w:rsidP="00236439">
            <w:pPr>
              <w:pStyle w:val="EGSTitul1s"/>
              <w:rPr>
                <w:sz w:val="28"/>
                <w:szCs w:val="28"/>
              </w:rPr>
            </w:pPr>
          </w:p>
        </w:tc>
      </w:tr>
      <w:tr w:rsidR="007A2A63" w:rsidRPr="00922AE5" w14:paraId="2CCFC009" w14:textId="77777777" w:rsidTr="00236439">
        <w:trPr>
          <w:trHeight w:val="371"/>
        </w:trPr>
        <w:tc>
          <w:tcPr>
            <w:tcW w:w="5000" w:type="pct"/>
            <w:gridSpan w:val="2"/>
          </w:tcPr>
          <w:p w14:paraId="7AFF3CE3" w14:textId="0757BBC5" w:rsidR="007A2A63" w:rsidRPr="00922AE5" w:rsidRDefault="007A2A63" w:rsidP="00236439">
            <w:pPr>
              <w:pStyle w:val="EGSTitul1s"/>
              <w:rPr>
                <w:sz w:val="28"/>
                <w:szCs w:val="28"/>
              </w:rPr>
            </w:pPr>
            <w:r w:rsidRPr="00922AE5">
              <w:rPr>
                <w:sz w:val="28"/>
                <w:szCs w:val="28"/>
              </w:rPr>
              <w:t xml:space="preserve">Листов: </w:t>
            </w:r>
            <w:r w:rsidRPr="00922AE5">
              <w:rPr>
                <w:noProof/>
                <w:sz w:val="28"/>
                <w:szCs w:val="28"/>
              </w:rPr>
              <w:fldChar w:fldCharType="begin"/>
            </w:r>
            <w:r w:rsidRPr="00922AE5">
              <w:rPr>
                <w:noProof/>
                <w:sz w:val="28"/>
                <w:szCs w:val="28"/>
              </w:rPr>
              <w:instrText xml:space="preserve"> NUMPAGES   \* MERGEFORMAT </w:instrText>
            </w:r>
            <w:r w:rsidRPr="00922AE5">
              <w:rPr>
                <w:noProof/>
                <w:sz w:val="28"/>
                <w:szCs w:val="28"/>
              </w:rPr>
              <w:fldChar w:fldCharType="separate"/>
            </w:r>
            <w:r w:rsidR="00037494">
              <w:rPr>
                <w:noProof/>
                <w:sz w:val="28"/>
                <w:szCs w:val="28"/>
              </w:rPr>
              <w:t>199</w:t>
            </w:r>
            <w:r w:rsidRPr="00922AE5">
              <w:rPr>
                <w:noProof/>
                <w:sz w:val="28"/>
                <w:szCs w:val="28"/>
              </w:rPr>
              <w:fldChar w:fldCharType="end"/>
            </w:r>
          </w:p>
        </w:tc>
      </w:tr>
      <w:tr w:rsidR="007A2A63" w:rsidRPr="00922AE5" w14:paraId="244BC3D2" w14:textId="77777777" w:rsidTr="00236439">
        <w:trPr>
          <w:trHeight w:val="714"/>
        </w:trPr>
        <w:tc>
          <w:tcPr>
            <w:tcW w:w="2500" w:type="pct"/>
          </w:tcPr>
          <w:p w14:paraId="3906DE94" w14:textId="77777777" w:rsidR="007A2A63" w:rsidRPr="00922AE5" w:rsidRDefault="007A2A63" w:rsidP="00236439">
            <w:pPr>
              <w:pStyle w:val="EGSTitul0s"/>
              <w:rPr>
                <w:sz w:val="28"/>
                <w:szCs w:val="28"/>
              </w:rPr>
            </w:pPr>
          </w:p>
        </w:tc>
        <w:tc>
          <w:tcPr>
            <w:tcW w:w="2500" w:type="pct"/>
          </w:tcPr>
          <w:p w14:paraId="5795AE47" w14:textId="77777777" w:rsidR="007A2A63" w:rsidRPr="00922AE5" w:rsidRDefault="007A2A63" w:rsidP="00236439">
            <w:pPr>
              <w:pStyle w:val="EGSTitul0s"/>
              <w:rPr>
                <w:sz w:val="28"/>
                <w:szCs w:val="28"/>
              </w:rPr>
            </w:pPr>
          </w:p>
        </w:tc>
      </w:tr>
      <w:tr w:rsidR="007A2A63" w:rsidRPr="00A202E7" w14:paraId="1EE7F990" w14:textId="77777777" w:rsidTr="00236439">
        <w:trPr>
          <w:trHeight w:val="714"/>
        </w:trPr>
        <w:tc>
          <w:tcPr>
            <w:tcW w:w="2500" w:type="pct"/>
          </w:tcPr>
          <w:p w14:paraId="09A40398" w14:textId="77777777" w:rsidR="007A2A63" w:rsidRPr="00A202E7" w:rsidRDefault="007A2A63" w:rsidP="00236439">
            <w:pPr>
              <w:pStyle w:val="EGSTitul0s"/>
            </w:pPr>
          </w:p>
        </w:tc>
        <w:tc>
          <w:tcPr>
            <w:tcW w:w="2500" w:type="pct"/>
          </w:tcPr>
          <w:p w14:paraId="742A8973" w14:textId="77777777" w:rsidR="007A2A63" w:rsidRPr="00A202E7" w:rsidRDefault="007A2A63" w:rsidP="00236439">
            <w:pPr>
              <w:pStyle w:val="EGSTitul0s"/>
            </w:pPr>
          </w:p>
        </w:tc>
      </w:tr>
    </w:tbl>
    <w:p w14:paraId="445DDBA9" w14:textId="77777777" w:rsidR="007A2A63" w:rsidRPr="00A202E7" w:rsidRDefault="007A2A63" w:rsidP="007A2A63">
      <w:pPr>
        <w:ind w:firstLine="0"/>
      </w:pPr>
    </w:p>
    <w:p w14:paraId="5FC0ADC5" w14:textId="77777777" w:rsidR="007A2A63" w:rsidRPr="00A202E7" w:rsidRDefault="007A2A63" w:rsidP="00F958BD">
      <w:pPr>
        <w:pStyle w:val="EGSSign"/>
        <w:outlineLvl w:val="4"/>
        <w:sectPr w:rsidR="007A2A63" w:rsidRPr="00A202E7" w:rsidSect="0057253D">
          <w:headerReference w:type="default" r:id="rId9"/>
          <w:pgSz w:w="11906" w:h="16838" w:code="9"/>
          <w:pgMar w:top="567" w:right="851" w:bottom="567" w:left="1418" w:header="567" w:footer="284" w:gutter="0"/>
          <w:cols w:space="708"/>
          <w:docGrid w:linePitch="360"/>
        </w:sectPr>
      </w:pPr>
    </w:p>
    <w:p w14:paraId="7DD7546D" w14:textId="77777777" w:rsidR="00FE711B" w:rsidRPr="00A202E7" w:rsidRDefault="00FE711B">
      <w:pPr>
        <w:pStyle w:val="EGSSign"/>
        <w:outlineLvl w:val="4"/>
      </w:pPr>
      <w:r w:rsidRPr="00A202E7">
        <w:lastRenderedPageBreak/>
        <w:t>Содержание</w:t>
      </w:r>
      <w:bookmarkEnd w:id="0"/>
    </w:p>
    <w:p w14:paraId="6126081C" w14:textId="1A046945" w:rsidR="00037494" w:rsidRDefault="008E5867">
      <w:pPr>
        <w:pStyle w:val="14"/>
        <w:rPr>
          <w:rFonts w:asciiTheme="minorHAnsi" w:eastAsiaTheme="minorEastAsia" w:hAnsiTheme="minorHAnsi" w:cstheme="minorBidi"/>
          <w:bCs w:val="0"/>
          <w:sz w:val="22"/>
          <w:szCs w:val="22"/>
        </w:rPr>
      </w:pPr>
      <w:r w:rsidRPr="00A202E7">
        <w:rPr>
          <w:rFonts w:eastAsia="Calibri"/>
          <w:b/>
          <w:caps/>
        </w:rPr>
        <w:fldChar w:fldCharType="begin"/>
      </w:r>
      <w:r w:rsidRPr="00A202E7">
        <w:rPr>
          <w:rFonts w:eastAsia="Calibri"/>
        </w:rPr>
        <w:instrText xml:space="preserve"> TOC \o "1-3" \h \z \u </w:instrText>
      </w:r>
      <w:r w:rsidRPr="00A202E7">
        <w:rPr>
          <w:rFonts w:eastAsia="Calibri"/>
          <w:b/>
          <w:caps/>
        </w:rPr>
        <w:fldChar w:fldCharType="separate"/>
      </w:r>
      <w:hyperlink w:anchor="_Toc75257765" w:history="1">
        <w:r w:rsidR="00037494" w:rsidRPr="009A729F">
          <w:rPr>
            <w:rStyle w:val="ae"/>
          </w:rPr>
          <w:t>Перечень таблиц</w:t>
        </w:r>
        <w:r w:rsidR="00037494">
          <w:rPr>
            <w:webHidden/>
          </w:rPr>
          <w:tab/>
        </w:r>
        <w:r w:rsidR="00037494">
          <w:rPr>
            <w:webHidden/>
          </w:rPr>
          <w:fldChar w:fldCharType="begin"/>
        </w:r>
        <w:r w:rsidR="00037494">
          <w:rPr>
            <w:webHidden/>
          </w:rPr>
          <w:instrText xml:space="preserve"> PAGEREF _Toc75257765 \h </w:instrText>
        </w:r>
        <w:r w:rsidR="00037494">
          <w:rPr>
            <w:webHidden/>
          </w:rPr>
        </w:r>
        <w:r w:rsidR="00037494">
          <w:rPr>
            <w:webHidden/>
          </w:rPr>
          <w:fldChar w:fldCharType="separate"/>
        </w:r>
        <w:r w:rsidR="00037494">
          <w:rPr>
            <w:webHidden/>
          </w:rPr>
          <w:t>5</w:t>
        </w:r>
        <w:r w:rsidR="00037494">
          <w:rPr>
            <w:webHidden/>
          </w:rPr>
          <w:fldChar w:fldCharType="end"/>
        </w:r>
      </w:hyperlink>
    </w:p>
    <w:p w14:paraId="0B121090" w14:textId="5AF57A59" w:rsidR="00037494" w:rsidRDefault="00992E4A">
      <w:pPr>
        <w:pStyle w:val="14"/>
        <w:rPr>
          <w:rFonts w:asciiTheme="minorHAnsi" w:eastAsiaTheme="minorEastAsia" w:hAnsiTheme="minorHAnsi" w:cstheme="minorBidi"/>
          <w:bCs w:val="0"/>
          <w:sz w:val="22"/>
          <w:szCs w:val="22"/>
        </w:rPr>
      </w:pPr>
      <w:hyperlink w:anchor="_Toc75257766" w:history="1">
        <w:r w:rsidR="00037494" w:rsidRPr="009A729F">
          <w:rPr>
            <w:rStyle w:val="ae"/>
          </w:rPr>
          <w:t>Перечень рисунков</w:t>
        </w:r>
        <w:r w:rsidR="00037494">
          <w:rPr>
            <w:webHidden/>
          </w:rPr>
          <w:tab/>
        </w:r>
        <w:r w:rsidR="00037494">
          <w:rPr>
            <w:webHidden/>
          </w:rPr>
          <w:fldChar w:fldCharType="begin"/>
        </w:r>
        <w:r w:rsidR="00037494">
          <w:rPr>
            <w:webHidden/>
          </w:rPr>
          <w:instrText xml:space="preserve"> PAGEREF _Toc75257766 \h </w:instrText>
        </w:r>
        <w:r w:rsidR="00037494">
          <w:rPr>
            <w:webHidden/>
          </w:rPr>
        </w:r>
        <w:r w:rsidR="00037494">
          <w:rPr>
            <w:webHidden/>
          </w:rPr>
          <w:fldChar w:fldCharType="separate"/>
        </w:r>
        <w:r w:rsidR="00037494">
          <w:rPr>
            <w:webHidden/>
          </w:rPr>
          <w:t>6</w:t>
        </w:r>
        <w:r w:rsidR="00037494">
          <w:rPr>
            <w:webHidden/>
          </w:rPr>
          <w:fldChar w:fldCharType="end"/>
        </w:r>
      </w:hyperlink>
    </w:p>
    <w:p w14:paraId="4F12177D" w14:textId="7CC8872B" w:rsidR="00037494" w:rsidRDefault="00992E4A">
      <w:pPr>
        <w:pStyle w:val="14"/>
        <w:rPr>
          <w:rFonts w:asciiTheme="minorHAnsi" w:eastAsiaTheme="minorEastAsia" w:hAnsiTheme="minorHAnsi" w:cstheme="minorBidi"/>
          <w:bCs w:val="0"/>
          <w:sz w:val="22"/>
          <w:szCs w:val="22"/>
        </w:rPr>
      </w:pPr>
      <w:hyperlink w:anchor="_Toc75257767" w:history="1">
        <w:r w:rsidR="00037494" w:rsidRPr="009A729F">
          <w:rPr>
            <w:rStyle w:val="ae"/>
          </w:rPr>
          <w:t>Перечень терминов и сокращений</w:t>
        </w:r>
        <w:r w:rsidR="00037494">
          <w:rPr>
            <w:webHidden/>
          </w:rPr>
          <w:tab/>
        </w:r>
        <w:r w:rsidR="00037494">
          <w:rPr>
            <w:webHidden/>
          </w:rPr>
          <w:fldChar w:fldCharType="begin"/>
        </w:r>
        <w:r w:rsidR="00037494">
          <w:rPr>
            <w:webHidden/>
          </w:rPr>
          <w:instrText xml:space="preserve"> PAGEREF _Toc75257767 \h </w:instrText>
        </w:r>
        <w:r w:rsidR="00037494">
          <w:rPr>
            <w:webHidden/>
          </w:rPr>
        </w:r>
        <w:r w:rsidR="00037494">
          <w:rPr>
            <w:webHidden/>
          </w:rPr>
          <w:fldChar w:fldCharType="separate"/>
        </w:r>
        <w:r w:rsidR="00037494">
          <w:rPr>
            <w:webHidden/>
          </w:rPr>
          <w:t>12</w:t>
        </w:r>
        <w:r w:rsidR="00037494">
          <w:rPr>
            <w:webHidden/>
          </w:rPr>
          <w:fldChar w:fldCharType="end"/>
        </w:r>
      </w:hyperlink>
    </w:p>
    <w:p w14:paraId="041BF293" w14:textId="63C98688" w:rsidR="00037494" w:rsidRDefault="00992E4A">
      <w:pPr>
        <w:pStyle w:val="14"/>
        <w:rPr>
          <w:rFonts w:asciiTheme="minorHAnsi" w:eastAsiaTheme="minorEastAsia" w:hAnsiTheme="minorHAnsi" w:cstheme="minorBidi"/>
          <w:bCs w:val="0"/>
          <w:sz w:val="22"/>
          <w:szCs w:val="22"/>
        </w:rPr>
      </w:pPr>
      <w:hyperlink w:anchor="_Toc75257768" w:history="1">
        <w:r w:rsidR="00037494" w:rsidRPr="009A729F">
          <w:rPr>
            <w:rStyle w:val="ae"/>
          </w:rPr>
          <w:t>1.</w:t>
        </w:r>
        <w:r w:rsidR="00037494">
          <w:rPr>
            <w:rFonts w:asciiTheme="minorHAnsi" w:eastAsiaTheme="minorEastAsia" w:hAnsiTheme="minorHAnsi" w:cstheme="minorBidi"/>
            <w:bCs w:val="0"/>
            <w:sz w:val="22"/>
            <w:szCs w:val="22"/>
          </w:rPr>
          <w:tab/>
        </w:r>
        <w:r w:rsidR="00037494" w:rsidRPr="009A729F">
          <w:rPr>
            <w:rStyle w:val="ae"/>
          </w:rPr>
          <w:t>Введение</w:t>
        </w:r>
        <w:r w:rsidR="00037494">
          <w:rPr>
            <w:webHidden/>
          </w:rPr>
          <w:tab/>
        </w:r>
        <w:r w:rsidR="00037494">
          <w:rPr>
            <w:webHidden/>
          </w:rPr>
          <w:fldChar w:fldCharType="begin"/>
        </w:r>
        <w:r w:rsidR="00037494">
          <w:rPr>
            <w:webHidden/>
          </w:rPr>
          <w:instrText xml:space="preserve"> PAGEREF _Toc75257768 \h </w:instrText>
        </w:r>
        <w:r w:rsidR="00037494">
          <w:rPr>
            <w:webHidden/>
          </w:rPr>
        </w:r>
        <w:r w:rsidR="00037494">
          <w:rPr>
            <w:webHidden/>
          </w:rPr>
          <w:fldChar w:fldCharType="separate"/>
        </w:r>
        <w:r w:rsidR="00037494">
          <w:rPr>
            <w:webHidden/>
          </w:rPr>
          <w:t>14</w:t>
        </w:r>
        <w:r w:rsidR="00037494">
          <w:rPr>
            <w:webHidden/>
          </w:rPr>
          <w:fldChar w:fldCharType="end"/>
        </w:r>
      </w:hyperlink>
    </w:p>
    <w:p w14:paraId="3F35B4EA" w14:textId="0EF92C33" w:rsidR="00037494" w:rsidRDefault="00992E4A">
      <w:pPr>
        <w:pStyle w:val="22"/>
        <w:rPr>
          <w:rFonts w:asciiTheme="minorHAnsi" w:eastAsiaTheme="minorEastAsia" w:hAnsiTheme="minorHAnsi" w:cstheme="minorBidi"/>
          <w:bCs w:val="0"/>
          <w:sz w:val="22"/>
          <w:szCs w:val="22"/>
        </w:rPr>
      </w:pPr>
      <w:hyperlink w:anchor="_Toc75257769" w:history="1">
        <w:r w:rsidR="00037494" w:rsidRPr="009A729F">
          <w:rPr>
            <w:rStyle w:val="ae"/>
          </w:rPr>
          <w:t>1.1.</w:t>
        </w:r>
        <w:r w:rsidR="00037494">
          <w:rPr>
            <w:rFonts w:asciiTheme="minorHAnsi" w:eastAsiaTheme="minorEastAsia" w:hAnsiTheme="minorHAnsi" w:cstheme="minorBidi"/>
            <w:bCs w:val="0"/>
            <w:sz w:val="22"/>
            <w:szCs w:val="22"/>
          </w:rPr>
          <w:tab/>
        </w:r>
        <w:r w:rsidR="00037494" w:rsidRPr="009A729F">
          <w:rPr>
            <w:rStyle w:val="ae"/>
          </w:rPr>
          <w:t>Область применения</w:t>
        </w:r>
        <w:r w:rsidR="00037494">
          <w:rPr>
            <w:webHidden/>
          </w:rPr>
          <w:tab/>
        </w:r>
        <w:r w:rsidR="00037494">
          <w:rPr>
            <w:webHidden/>
          </w:rPr>
          <w:fldChar w:fldCharType="begin"/>
        </w:r>
        <w:r w:rsidR="00037494">
          <w:rPr>
            <w:webHidden/>
          </w:rPr>
          <w:instrText xml:space="preserve"> PAGEREF _Toc75257769 \h </w:instrText>
        </w:r>
        <w:r w:rsidR="00037494">
          <w:rPr>
            <w:webHidden/>
          </w:rPr>
        </w:r>
        <w:r w:rsidR="00037494">
          <w:rPr>
            <w:webHidden/>
          </w:rPr>
          <w:fldChar w:fldCharType="separate"/>
        </w:r>
        <w:r w:rsidR="00037494">
          <w:rPr>
            <w:webHidden/>
          </w:rPr>
          <w:t>14</w:t>
        </w:r>
        <w:r w:rsidR="00037494">
          <w:rPr>
            <w:webHidden/>
          </w:rPr>
          <w:fldChar w:fldCharType="end"/>
        </w:r>
      </w:hyperlink>
    </w:p>
    <w:p w14:paraId="0A6A41BD" w14:textId="59BA7E6D" w:rsidR="00037494" w:rsidRDefault="00992E4A">
      <w:pPr>
        <w:pStyle w:val="22"/>
        <w:rPr>
          <w:rFonts w:asciiTheme="minorHAnsi" w:eastAsiaTheme="minorEastAsia" w:hAnsiTheme="minorHAnsi" w:cstheme="minorBidi"/>
          <w:bCs w:val="0"/>
          <w:sz w:val="22"/>
          <w:szCs w:val="22"/>
        </w:rPr>
      </w:pPr>
      <w:hyperlink w:anchor="_Toc75257770" w:history="1">
        <w:r w:rsidR="00037494" w:rsidRPr="009A729F">
          <w:rPr>
            <w:rStyle w:val="ae"/>
          </w:rPr>
          <w:t>1.2.</w:t>
        </w:r>
        <w:r w:rsidR="00037494">
          <w:rPr>
            <w:rFonts w:asciiTheme="minorHAnsi" w:eastAsiaTheme="minorEastAsia" w:hAnsiTheme="minorHAnsi" w:cstheme="minorBidi"/>
            <w:bCs w:val="0"/>
            <w:sz w:val="22"/>
            <w:szCs w:val="22"/>
          </w:rPr>
          <w:tab/>
        </w:r>
        <w:r w:rsidR="00037494" w:rsidRPr="009A729F">
          <w:rPr>
            <w:rStyle w:val="ae"/>
          </w:rPr>
          <w:t>Краткое описание возможностей</w:t>
        </w:r>
        <w:r w:rsidR="00037494">
          <w:rPr>
            <w:webHidden/>
          </w:rPr>
          <w:tab/>
        </w:r>
        <w:r w:rsidR="00037494">
          <w:rPr>
            <w:webHidden/>
          </w:rPr>
          <w:fldChar w:fldCharType="begin"/>
        </w:r>
        <w:r w:rsidR="00037494">
          <w:rPr>
            <w:webHidden/>
          </w:rPr>
          <w:instrText xml:space="preserve"> PAGEREF _Toc75257770 \h </w:instrText>
        </w:r>
        <w:r w:rsidR="00037494">
          <w:rPr>
            <w:webHidden/>
          </w:rPr>
        </w:r>
        <w:r w:rsidR="00037494">
          <w:rPr>
            <w:webHidden/>
          </w:rPr>
          <w:fldChar w:fldCharType="separate"/>
        </w:r>
        <w:r w:rsidR="00037494">
          <w:rPr>
            <w:webHidden/>
          </w:rPr>
          <w:t>14</w:t>
        </w:r>
        <w:r w:rsidR="00037494">
          <w:rPr>
            <w:webHidden/>
          </w:rPr>
          <w:fldChar w:fldCharType="end"/>
        </w:r>
      </w:hyperlink>
    </w:p>
    <w:p w14:paraId="2968A323" w14:textId="43E3F9C2" w:rsidR="00037494" w:rsidRDefault="00992E4A">
      <w:pPr>
        <w:pStyle w:val="22"/>
        <w:rPr>
          <w:rFonts w:asciiTheme="minorHAnsi" w:eastAsiaTheme="minorEastAsia" w:hAnsiTheme="minorHAnsi" w:cstheme="minorBidi"/>
          <w:bCs w:val="0"/>
          <w:sz w:val="22"/>
          <w:szCs w:val="22"/>
        </w:rPr>
      </w:pPr>
      <w:hyperlink w:anchor="_Toc75257771" w:history="1">
        <w:r w:rsidR="00037494" w:rsidRPr="009A729F">
          <w:rPr>
            <w:rStyle w:val="ae"/>
          </w:rPr>
          <w:t>1.3.</w:t>
        </w:r>
        <w:r w:rsidR="00037494">
          <w:rPr>
            <w:rFonts w:asciiTheme="minorHAnsi" w:eastAsiaTheme="minorEastAsia" w:hAnsiTheme="minorHAnsi" w:cstheme="minorBidi"/>
            <w:bCs w:val="0"/>
            <w:sz w:val="22"/>
            <w:szCs w:val="22"/>
          </w:rPr>
          <w:tab/>
        </w:r>
        <w:r w:rsidR="00037494" w:rsidRPr="009A729F">
          <w:rPr>
            <w:rStyle w:val="ae"/>
          </w:rPr>
          <w:t>Уровень подготовки пользователей</w:t>
        </w:r>
        <w:r w:rsidR="00037494">
          <w:rPr>
            <w:webHidden/>
          </w:rPr>
          <w:tab/>
        </w:r>
        <w:r w:rsidR="00037494">
          <w:rPr>
            <w:webHidden/>
          </w:rPr>
          <w:fldChar w:fldCharType="begin"/>
        </w:r>
        <w:r w:rsidR="00037494">
          <w:rPr>
            <w:webHidden/>
          </w:rPr>
          <w:instrText xml:space="preserve"> PAGEREF _Toc75257771 \h </w:instrText>
        </w:r>
        <w:r w:rsidR="00037494">
          <w:rPr>
            <w:webHidden/>
          </w:rPr>
        </w:r>
        <w:r w:rsidR="00037494">
          <w:rPr>
            <w:webHidden/>
          </w:rPr>
          <w:fldChar w:fldCharType="separate"/>
        </w:r>
        <w:r w:rsidR="00037494">
          <w:rPr>
            <w:webHidden/>
          </w:rPr>
          <w:t>15</w:t>
        </w:r>
        <w:r w:rsidR="00037494">
          <w:rPr>
            <w:webHidden/>
          </w:rPr>
          <w:fldChar w:fldCharType="end"/>
        </w:r>
      </w:hyperlink>
    </w:p>
    <w:p w14:paraId="2E474763" w14:textId="47640F0D" w:rsidR="00037494" w:rsidRDefault="00992E4A">
      <w:pPr>
        <w:pStyle w:val="22"/>
        <w:rPr>
          <w:rFonts w:asciiTheme="minorHAnsi" w:eastAsiaTheme="minorEastAsia" w:hAnsiTheme="minorHAnsi" w:cstheme="minorBidi"/>
          <w:bCs w:val="0"/>
          <w:sz w:val="22"/>
          <w:szCs w:val="22"/>
        </w:rPr>
      </w:pPr>
      <w:hyperlink w:anchor="_Toc75257772" w:history="1">
        <w:r w:rsidR="00037494" w:rsidRPr="009A729F">
          <w:rPr>
            <w:rStyle w:val="ae"/>
          </w:rPr>
          <w:t>1.4.</w:t>
        </w:r>
        <w:r w:rsidR="00037494">
          <w:rPr>
            <w:rFonts w:asciiTheme="minorHAnsi" w:eastAsiaTheme="minorEastAsia" w:hAnsiTheme="minorHAnsi" w:cstheme="minorBidi"/>
            <w:bCs w:val="0"/>
            <w:sz w:val="22"/>
            <w:szCs w:val="22"/>
          </w:rPr>
          <w:tab/>
        </w:r>
        <w:r w:rsidR="00037494" w:rsidRPr="009A729F">
          <w:rPr>
            <w:rStyle w:val="ae"/>
          </w:rPr>
          <w:t>Перечень эксплуатационной документации, с которыми, необходимо ознакомиться пользователю</w:t>
        </w:r>
        <w:r w:rsidR="00037494">
          <w:rPr>
            <w:webHidden/>
          </w:rPr>
          <w:tab/>
        </w:r>
        <w:r w:rsidR="00037494">
          <w:rPr>
            <w:webHidden/>
          </w:rPr>
          <w:fldChar w:fldCharType="begin"/>
        </w:r>
        <w:r w:rsidR="00037494">
          <w:rPr>
            <w:webHidden/>
          </w:rPr>
          <w:instrText xml:space="preserve"> PAGEREF _Toc75257772 \h </w:instrText>
        </w:r>
        <w:r w:rsidR="00037494">
          <w:rPr>
            <w:webHidden/>
          </w:rPr>
        </w:r>
        <w:r w:rsidR="00037494">
          <w:rPr>
            <w:webHidden/>
          </w:rPr>
          <w:fldChar w:fldCharType="separate"/>
        </w:r>
        <w:r w:rsidR="00037494">
          <w:rPr>
            <w:webHidden/>
          </w:rPr>
          <w:t>15</w:t>
        </w:r>
        <w:r w:rsidR="00037494">
          <w:rPr>
            <w:webHidden/>
          </w:rPr>
          <w:fldChar w:fldCharType="end"/>
        </w:r>
      </w:hyperlink>
    </w:p>
    <w:p w14:paraId="7F8A7A5A" w14:textId="27E68C36" w:rsidR="00037494" w:rsidRDefault="00992E4A">
      <w:pPr>
        <w:pStyle w:val="14"/>
        <w:rPr>
          <w:rFonts w:asciiTheme="minorHAnsi" w:eastAsiaTheme="minorEastAsia" w:hAnsiTheme="minorHAnsi" w:cstheme="minorBidi"/>
          <w:bCs w:val="0"/>
          <w:sz w:val="22"/>
          <w:szCs w:val="22"/>
        </w:rPr>
      </w:pPr>
      <w:hyperlink w:anchor="_Toc75257773" w:history="1">
        <w:r w:rsidR="00037494" w:rsidRPr="009A729F">
          <w:rPr>
            <w:rStyle w:val="ae"/>
          </w:rPr>
          <w:t>2.</w:t>
        </w:r>
        <w:r w:rsidR="00037494">
          <w:rPr>
            <w:rFonts w:asciiTheme="minorHAnsi" w:eastAsiaTheme="minorEastAsia" w:hAnsiTheme="minorHAnsi" w:cstheme="minorBidi"/>
            <w:bCs w:val="0"/>
            <w:sz w:val="22"/>
            <w:szCs w:val="22"/>
          </w:rPr>
          <w:tab/>
        </w:r>
        <w:r w:rsidR="00037494" w:rsidRPr="009A729F">
          <w:rPr>
            <w:rStyle w:val="ae"/>
          </w:rPr>
          <w:t>Назначение и условие применения</w:t>
        </w:r>
        <w:r w:rsidR="00037494">
          <w:rPr>
            <w:webHidden/>
          </w:rPr>
          <w:tab/>
        </w:r>
        <w:r w:rsidR="00037494">
          <w:rPr>
            <w:webHidden/>
          </w:rPr>
          <w:fldChar w:fldCharType="begin"/>
        </w:r>
        <w:r w:rsidR="00037494">
          <w:rPr>
            <w:webHidden/>
          </w:rPr>
          <w:instrText xml:space="preserve"> PAGEREF _Toc75257773 \h </w:instrText>
        </w:r>
        <w:r w:rsidR="00037494">
          <w:rPr>
            <w:webHidden/>
          </w:rPr>
        </w:r>
        <w:r w:rsidR="00037494">
          <w:rPr>
            <w:webHidden/>
          </w:rPr>
          <w:fldChar w:fldCharType="separate"/>
        </w:r>
        <w:r w:rsidR="00037494">
          <w:rPr>
            <w:webHidden/>
          </w:rPr>
          <w:t>16</w:t>
        </w:r>
        <w:r w:rsidR="00037494">
          <w:rPr>
            <w:webHidden/>
          </w:rPr>
          <w:fldChar w:fldCharType="end"/>
        </w:r>
      </w:hyperlink>
    </w:p>
    <w:p w14:paraId="7E84C348" w14:textId="0B94E4E5" w:rsidR="00037494" w:rsidRDefault="00992E4A">
      <w:pPr>
        <w:pStyle w:val="22"/>
        <w:rPr>
          <w:rFonts w:asciiTheme="minorHAnsi" w:eastAsiaTheme="minorEastAsia" w:hAnsiTheme="minorHAnsi" w:cstheme="minorBidi"/>
          <w:bCs w:val="0"/>
          <w:sz w:val="22"/>
          <w:szCs w:val="22"/>
        </w:rPr>
      </w:pPr>
      <w:hyperlink w:anchor="_Toc75257774" w:history="1">
        <w:r w:rsidR="00037494" w:rsidRPr="009A729F">
          <w:rPr>
            <w:rStyle w:val="ae"/>
          </w:rPr>
          <w:t>2.1.</w:t>
        </w:r>
        <w:r w:rsidR="00037494">
          <w:rPr>
            <w:rFonts w:asciiTheme="minorHAnsi" w:eastAsiaTheme="minorEastAsia" w:hAnsiTheme="minorHAnsi" w:cstheme="minorBidi"/>
            <w:bCs w:val="0"/>
            <w:sz w:val="22"/>
            <w:szCs w:val="22"/>
          </w:rPr>
          <w:tab/>
        </w:r>
        <w:r w:rsidR="00037494" w:rsidRPr="009A729F">
          <w:rPr>
            <w:rStyle w:val="ae"/>
          </w:rPr>
          <w:t>Виды деятельности, функции, для автоматизации которых предназначено данное средство автоматизации</w:t>
        </w:r>
        <w:r w:rsidR="00037494">
          <w:rPr>
            <w:webHidden/>
          </w:rPr>
          <w:tab/>
        </w:r>
        <w:r w:rsidR="00037494">
          <w:rPr>
            <w:webHidden/>
          </w:rPr>
          <w:fldChar w:fldCharType="begin"/>
        </w:r>
        <w:r w:rsidR="00037494">
          <w:rPr>
            <w:webHidden/>
          </w:rPr>
          <w:instrText xml:space="preserve"> PAGEREF _Toc75257774 \h </w:instrText>
        </w:r>
        <w:r w:rsidR="00037494">
          <w:rPr>
            <w:webHidden/>
          </w:rPr>
        </w:r>
        <w:r w:rsidR="00037494">
          <w:rPr>
            <w:webHidden/>
          </w:rPr>
          <w:fldChar w:fldCharType="separate"/>
        </w:r>
        <w:r w:rsidR="00037494">
          <w:rPr>
            <w:webHidden/>
          </w:rPr>
          <w:t>16</w:t>
        </w:r>
        <w:r w:rsidR="00037494">
          <w:rPr>
            <w:webHidden/>
          </w:rPr>
          <w:fldChar w:fldCharType="end"/>
        </w:r>
      </w:hyperlink>
    </w:p>
    <w:p w14:paraId="46449346" w14:textId="7FC6A9A1" w:rsidR="00037494" w:rsidRDefault="00992E4A">
      <w:pPr>
        <w:pStyle w:val="22"/>
        <w:rPr>
          <w:rFonts w:asciiTheme="minorHAnsi" w:eastAsiaTheme="minorEastAsia" w:hAnsiTheme="minorHAnsi" w:cstheme="minorBidi"/>
          <w:bCs w:val="0"/>
          <w:sz w:val="22"/>
          <w:szCs w:val="22"/>
        </w:rPr>
      </w:pPr>
      <w:hyperlink w:anchor="_Toc75257775" w:history="1">
        <w:r w:rsidR="00037494" w:rsidRPr="009A729F">
          <w:rPr>
            <w:rStyle w:val="ae"/>
          </w:rPr>
          <w:t>2.2.</w:t>
        </w:r>
        <w:r w:rsidR="00037494">
          <w:rPr>
            <w:rFonts w:asciiTheme="minorHAnsi" w:eastAsiaTheme="minorEastAsia" w:hAnsiTheme="minorHAnsi" w:cstheme="minorBidi"/>
            <w:bCs w:val="0"/>
            <w:sz w:val="22"/>
            <w:szCs w:val="22"/>
          </w:rPr>
          <w:tab/>
        </w:r>
        <w:r w:rsidR="00037494" w:rsidRPr="009A729F">
          <w:rPr>
            <w:rStyle w:val="ae"/>
          </w:rPr>
          <w:t>Требования к АРМ пользователя</w:t>
        </w:r>
        <w:r w:rsidR="00037494">
          <w:rPr>
            <w:webHidden/>
          </w:rPr>
          <w:tab/>
        </w:r>
        <w:r w:rsidR="00037494">
          <w:rPr>
            <w:webHidden/>
          </w:rPr>
          <w:fldChar w:fldCharType="begin"/>
        </w:r>
        <w:r w:rsidR="00037494">
          <w:rPr>
            <w:webHidden/>
          </w:rPr>
          <w:instrText xml:space="preserve"> PAGEREF _Toc75257775 \h </w:instrText>
        </w:r>
        <w:r w:rsidR="00037494">
          <w:rPr>
            <w:webHidden/>
          </w:rPr>
        </w:r>
        <w:r w:rsidR="00037494">
          <w:rPr>
            <w:webHidden/>
          </w:rPr>
          <w:fldChar w:fldCharType="separate"/>
        </w:r>
        <w:r w:rsidR="00037494">
          <w:rPr>
            <w:webHidden/>
          </w:rPr>
          <w:t>16</w:t>
        </w:r>
        <w:r w:rsidR="00037494">
          <w:rPr>
            <w:webHidden/>
          </w:rPr>
          <w:fldChar w:fldCharType="end"/>
        </w:r>
      </w:hyperlink>
    </w:p>
    <w:p w14:paraId="4FD2B07B" w14:textId="371C34BC" w:rsidR="00037494" w:rsidRDefault="00992E4A">
      <w:pPr>
        <w:pStyle w:val="14"/>
        <w:rPr>
          <w:rFonts w:asciiTheme="minorHAnsi" w:eastAsiaTheme="minorEastAsia" w:hAnsiTheme="minorHAnsi" w:cstheme="minorBidi"/>
          <w:bCs w:val="0"/>
          <w:sz w:val="22"/>
          <w:szCs w:val="22"/>
        </w:rPr>
      </w:pPr>
      <w:hyperlink w:anchor="_Toc75257776" w:history="1">
        <w:r w:rsidR="00037494" w:rsidRPr="009A729F">
          <w:rPr>
            <w:rStyle w:val="ae"/>
          </w:rPr>
          <w:t>3.</w:t>
        </w:r>
        <w:r w:rsidR="00037494">
          <w:rPr>
            <w:rFonts w:asciiTheme="minorHAnsi" w:eastAsiaTheme="minorEastAsia" w:hAnsiTheme="minorHAnsi" w:cstheme="minorBidi"/>
            <w:bCs w:val="0"/>
            <w:sz w:val="22"/>
            <w:szCs w:val="22"/>
          </w:rPr>
          <w:tab/>
        </w:r>
        <w:r w:rsidR="00037494" w:rsidRPr="009A729F">
          <w:rPr>
            <w:rStyle w:val="ae"/>
          </w:rPr>
          <w:t>Подготовка к работе</w:t>
        </w:r>
        <w:r w:rsidR="00037494">
          <w:rPr>
            <w:webHidden/>
          </w:rPr>
          <w:tab/>
        </w:r>
        <w:r w:rsidR="00037494">
          <w:rPr>
            <w:webHidden/>
          </w:rPr>
          <w:fldChar w:fldCharType="begin"/>
        </w:r>
        <w:r w:rsidR="00037494">
          <w:rPr>
            <w:webHidden/>
          </w:rPr>
          <w:instrText xml:space="preserve"> PAGEREF _Toc75257776 \h </w:instrText>
        </w:r>
        <w:r w:rsidR="00037494">
          <w:rPr>
            <w:webHidden/>
          </w:rPr>
        </w:r>
        <w:r w:rsidR="00037494">
          <w:rPr>
            <w:webHidden/>
          </w:rPr>
          <w:fldChar w:fldCharType="separate"/>
        </w:r>
        <w:r w:rsidR="00037494">
          <w:rPr>
            <w:webHidden/>
          </w:rPr>
          <w:t>18</w:t>
        </w:r>
        <w:r w:rsidR="00037494">
          <w:rPr>
            <w:webHidden/>
          </w:rPr>
          <w:fldChar w:fldCharType="end"/>
        </w:r>
      </w:hyperlink>
    </w:p>
    <w:p w14:paraId="60C94688" w14:textId="6B72EF04" w:rsidR="00037494" w:rsidRDefault="00992E4A">
      <w:pPr>
        <w:pStyle w:val="22"/>
        <w:rPr>
          <w:rFonts w:asciiTheme="minorHAnsi" w:eastAsiaTheme="minorEastAsia" w:hAnsiTheme="minorHAnsi" w:cstheme="minorBidi"/>
          <w:bCs w:val="0"/>
          <w:sz w:val="22"/>
          <w:szCs w:val="22"/>
        </w:rPr>
      </w:pPr>
      <w:hyperlink w:anchor="_Toc75257777" w:history="1">
        <w:r w:rsidR="00037494" w:rsidRPr="009A729F">
          <w:rPr>
            <w:rStyle w:val="ae"/>
          </w:rPr>
          <w:t>3.1.</w:t>
        </w:r>
        <w:r w:rsidR="00037494">
          <w:rPr>
            <w:rFonts w:asciiTheme="minorHAnsi" w:eastAsiaTheme="minorEastAsia" w:hAnsiTheme="minorHAnsi" w:cstheme="minorBidi"/>
            <w:bCs w:val="0"/>
            <w:sz w:val="22"/>
            <w:szCs w:val="22"/>
          </w:rPr>
          <w:tab/>
        </w:r>
        <w:r w:rsidR="00037494" w:rsidRPr="009A729F">
          <w:rPr>
            <w:rStyle w:val="ae"/>
          </w:rPr>
          <w:t>Организация защищенного подключения к КПИ, КОНМСЗ и ПУВ</w:t>
        </w:r>
        <w:r w:rsidR="00037494">
          <w:rPr>
            <w:webHidden/>
          </w:rPr>
          <w:tab/>
        </w:r>
        <w:r w:rsidR="00037494">
          <w:rPr>
            <w:webHidden/>
          </w:rPr>
          <w:fldChar w:fldCharType="begin"/>
        </w:r>
        <w:r w:rsidR="00037494">
          <w:rPr>
            <w:webHidden/>
          </w:rPr>
          <w:instrText xml:space="preserve"> PAGEREF _Toc75257777 \h </w:instrText>
        </w:r>
        <w:r w:rsidR="00037494">
          <w:rPr>
            <w:webHidden/>
          </w:rPr>
        </w:r>
        <w:r w:rsidR="00037494">
          <w:rPr>
            <w:webHidden/>
          </w:rPr>
          <w:fldChar w:fldCharType="separate"/>
        </w:r>
        <w:r w:rsidR="00037494">
          <w:rPr>
            <w:webHidden/>
          </w:rPr>
          <w:t>18</w:t>
        </w:r>
        <w:r w:rsidR="00037494">
          <w:rPr>
            <w:webHidden/>
          </w:rPr>
          <w:fldChar w:fldCharType="end"/>
        </w:r>
      </w:hyperlink>
    </w:p>
    <w:p w14:paraId="24A3C62B" w14:textId="7FFF0B9C" w:rsidR="00037494" w:rsidRDefault="00992E4A">
      <w:pPr>
        <w:pStyle w:val="33"/>
        <w:rPr>
          <w:rFonts w:asciiTheme="minorHAnsi" w:eastAsiaTheme="minorEastAsia" w:hAnsiTheme="minorHAnsi" w:cstheme="minorBidi"/>
          <w:bCs w:val="0"/>
          <w:iCs w:val="0"/>
          <w:sz w:val="22"/>
          <w:szCs w:val="22"/>
        </w:rPr>
      </w:pPr>
      <w:hyperlink w:anchor="_Toc75257778" w:history="1">
        <w:r w:rsidR="00037494" w:rsidRPr="009A729F">
          <w:rPr>
            <w:rStyle w:val="ae"/>
          </w:rPr>
          <w:t>3.1.1.</w:t>
        </w:r>
        <w:r w:rsidR="00037494">
          <w:rPr>
            <w:rFonts w:asciiTheme="minorHAnsi" w:eastAsiaTheme="minorEastAsia" w:hAnsiTheme="minorHAnsi" w:cstheme="minorBidi"/>
            <w:bCs w:val="0"/>
            <w:iCs w:val="0"/>
            <w:sz w:val="22"/>
            <w:szCs w:val="22"/>
          </w:rPr>
          <w:tab/>
        </w:r>
        <w:r w:rsidR="00037494" w:rsidRPr="009A729F">
          <w:rPr>
            <w:rStyle w:val="ae"/>
          </w:rPr>
          <w:t xml:space="preserve">Установка </w:t>
        </w:r>
        <w:r w:rsidR="00037494" w:rsidRPr="009A729F">
          <w:rPr>
            <w:rStyle w:val="ae"/>
            <w:lang w:val="en-US"/>
          </w:rPr>
          <w:t>ViPNet</w:t>
        </w:r>
        <w:r w:rsidR="00037494" w:rsidRPr="009A729F">
          <w:rPr>
            <w:rStyle w:val="ae"/>
          </w:rPr>
          <w:t xml:space="preserve"> </w:t>
        </w:r>
        <w:r w:rsidR="00037494" w:rsidRPr="009A729F">
          <w:rPr>
            <w:rStyle w:val="ae"/>
            <w:lang w:val="en-US"/>
          </w:rPr>
          <w:t>CSP</w:t>
        </w:r>
        <w:r w:rsidR="00037494" w:rsidRPr="009A729F">
          <w:rPr>
            <w:rStyle w:val="ae"/>
          </w:rPr>
          <w:t xml:space="preserve"> 4.4 и корневого сертификата кабинета поставщика информации ЕГИССО</w:t>
        </w:r>
        <w:r w:rsidR="00037494">
          <w:rPr>
            <w:webHidden/>
          </w:rPr>
          <w:tab/>
        </w:r>
        <w:r w:rsidR="00037494">
          <w:rPr>
            <w:webHidden/>
          </w:rPr>
          <w:fldChar w:fldCharType="begin"/>
        </w:r>
        <w:r w:rsidR="00037494">
          <w:rPr>
            <w:webHidden/>
          </w:rPr>
          <w:instrText xml:space="preserve"> PAGEREF _Toc75257778 \h </w:instrText>
        </w:r>
        <w:r w:rsidR="00037494">
          <w:rPr>
            <w:webHidden/>
          </w:rPr>
        </w:r>
        <w:r w:rsidR="00037494">
          <w:rPr>
            <w:webHidden/>
          </w:rPr>
          <w:fldChar w:fldCharType="separate"/>
        </w:r>
        <w:r w:rsidR="00037494">
          <w:rPr>
            <w:webHidden/>
          </w:rPr>
          <w:t>19</w:t>
        </w:r>
        <w:r w:rsidR="00037494">
          <w:rPr>
            <w:webHidden/>
          </w:rPr>
          <w:fldChar w:fldCharType="end"/>
        </w:r>
      </w:hyperlink>
    </w:p>
    <w:p w14:paraId="39F635A4" w14:textId="367E9D61" w:rsidR="00037494" w:rsidRDefault="00992E4A">
      <w:pPr>
        <w:pStyle w:val="33"/>
        <w:rPr>
          <w:rFonts w:asciiTheme="minorHAnsi" w:eastAsiaTheme="minorEastAsia" w:hAnsiTheme="minorHAnsi" w:cstheme="minorBidi"/>
          <w:bCs w:val="0"/>
          <w:iCs w:val="0"/>
          <w:sz w:val="22"/>
          <w:szCs w:val="22"/>
        </w:rPr>
      </w:pPr>
      <w:hyperlink w:anchor="_Toc75257779" w:history="1">
        <w:r w:rsidR="00037494" w:rsidRPr="009A729F">
          <w:rPr>
            <w:rStyle w:val="ae"/>
          </w:rPr>
          <w:t>3.1.2.</w:t>
        </w:r>
        <w:r w:rsidR="00037494">
          <w:rPr>
            <w:rFonts w:asciiTheme="minorHAnsi" w:eastAsiaTheme="minorEastAsia" w:hAnsiTheme="minorHAnsi" w:cstheme="minorBidi"/>
            <w:bCs w:val="0"/>
            <w:iCs w:val="0"/>
            <w:sz w:val="22"/>
            <w:szCs w:val="22"/>
          </w:rPr>
          <w:tab/>
        </w:r>
        <w:r w:rsidR="00037494" w:rsidRPr="009A729F">
          <w:rPr>
            <w:rStyle w:val="ae"/>
          </w:rPr>
          <w:t>Требования и рекомендации по настройке интернет-подключения и веб-браузера для взаимодействия с КПИ, КОНМСЗ и ПУВ</w:t>
        </w:r>
        <w:r w:rsidR="00037494">
          <w:rPr>
            <w:webHidden/>
          </w:rPr>
          <w:tab/>
        </w:r>
        <w:r w:rsidR="00037494">
          <w:rPr>
            <w:webHidden/>
          </w:rPr>
          <w:fldChar w:fldCharType="begin"/>
        </w:r>
        <w:r w:rsidR="00037494">
          <w:rPr>
            <w:webHidden/>
          </w:rPr>
          <w:instrText xml:space="preserve"> PAGEREF _Toc75257779 \h </w:instrText>
        </w:r>
        <w:r w:rsidR="00037494">
          <w:rPr>
            <w:webHidden/>
          </w:rPr>
        </w:r>
        <w:r w:rsidR="00037494">
          <w:rPr>
            <w:webHidden/>
          </w:rPr>
          <w:fldChar w:fldCharType="separate"/>
        </w:r>
        <w:r w:rsidR="00037494">
          <w:rPr>
            <w:webHidden/>
          </w:rPr>
          <w:t>26</w:t>
        </w:r>
        <w:r w:rsidR="00037494">
          <w:rPr>
            <w:webHidden/>
          </w:rPr>
          <w:fldChar w:fldCharType="end"/>
        </w:r>
      </w:hyperlink>
    </w:p>
    <w:p w14:paraId="35749C23" w14:textId="6A874DFD" w:rsidR="00037494" w:rsidRDefault="00992E4A">
      <w:pPr>
        <w:pStyle w:val="33"/>
        <w:rPr>
          <w:rFonts w:asciiTheme="minorHAnsi" w:eastAsiaTheme="minorEastAsia" w:hAnsiTheme="minorHAnsi" w:cstheme="minorBidi"/>
          <w:bCs w:val="0"/>
          <w:iCs w:val="0"/>
          <w:sz w:val="22"/>
          <w:szCs w:val="22"/>
        </w:rPr>
      </w:pPr>
      <w:hyperlink w:anchor="_Toc75257780" w:history="1">
        <w:r w:rsidR="00037494" w:rsidRPr="009A729F">
          <w:rPr>
            <w:rStyle w:val="ae"/>
          </w:rPr>
          <w:t>3.1.3.</w:t>
        </w:r>
        <w:r w:rsidR="00037494">
          <w:rPr>
            <w:rFonts w:asciiTheme="minorHAnsi" w:eastAsiaTheme="minorEastAsia" w:hAnsiTheme="minorHAnsi" w:cstheme="minorBidi"/>
            <w:bCs w:val="0"/>
            <w:iCs w:val="0"/>
            <w:sz w:val="22"/>
            <w:szCs w:val="22"/>
          </w:rPr>
          <w:tab/>
        </w:r>
        <w:r w:rsidR="00037494" w:rsidRPr="009A729F">
          <w:rPr>
            <w:rStyle w:val="ae"/>
          </w:rPr>
          <w:t xml:space="preserve">Рекомендации по настройке КриптоПро </w:t>
        </w:r>
        <w:r w:rsidR="00037494" w:rsidRPr="009A729F">
          <w:rPr>
            <w:rStyle w:val="ae"/>
            <w:lang w:val="en-US"/>
          </w:rPr>
          <w:t>CSP</w:t>
        </w:r>
        <w:r w:rsidR="00037494" w:rsidRPr="009A729F">
          <w:rPr>
            <w:rStyle w:val="ae"/>
          </w:rPr>
          <w:t xml:space="preserve"> 4.0 для взаимодействия с КПИ, КОНМСЗ и ПУВ</w:t>
        </w:r>
        <w:r w:rsidR="00037494">
          <w:rPr>
            <w:webHidden/>
          </w:rPr>
          <w:tab/>
        </w:r>
        <w:r w:rsidR="00037494">
          <w:rPr>
            <w:webHidden/>
          </w:rPr>
          <w:fldChar w:fldCharType="begin"/>
        </w:r>
        <w:r w:rsidR="00037494">
          <w:rPr>
            <w:webHidden/>
          </w:rPr>
          <w:instrText xml:space="preserve"> PAGEREF _Toc75257780 \h </w:instrText>
        </w:r>
        <w:r w:rsidR="00037494">
          <w:rPr>
            <w:webHidden/>
          </w:rPr>
        </w:r>
        <w:r w:rsidR="00037494">
          <w:rPr>
            <w:webHidden/>
          </w:rPr>
          <w:fldChar w:fldCharType="separate"/>
        </w:r>
        <w:r w:rsidR="00037494">
          <w:rPr>
            <w:webHidden/>
          </w:rPr>
          <w:t>27</w:t>
        </w:r>
        <w:r w:rsidR="00037494">
          <w:rPr>
            <w:webHidden/>
          </w:rPr>
          <w:fldChar w:fldCharType="end"/>
        </w:r>
      </w:hyperlink>
    </w:p>
    <w:p w14:paraId="5596B019" w14:textId="3B5196BE" w:rsidR="00037494" w:rsidRDefault="00992E4A">
      <w:pPr>
        <w:pStyle w:val="33"/>
        <w:rPr>
          <w:rFonts w:asciiTheme="minorHAnsi" w:eastAsiaTheme="minorEastAsia" w:hAnsiTheme="minorHAnsi" w:cstheme="minorBidi"/>
          <w:bCs w:val="0"/>
          <w:iCs w:val="0"/>
          <w:sz w:val="22"/>
          <w:szCs w:val="22"/>
        </w:rPr>
      </w:pPr>
      <w:hyperlink w:anchor="_Toc75257781" w:history="1">
        <w:r w:rsidR="00037494" w:rsidRPr="009A729F">
          <w:rPr>
            <w:rStyle w:val="ae"/>
          </w:rPr>
          <w:t>3.1.4.</w:t>
        </w:r>
        <w:r w:rsidR="00037494">
          <w:rPr>
            <w:rFonts w:asciiTheme="minorHAnsi" w:eastAsiaTheme="minorEastAsia" w:hAnsiTheme="minorHAnsi" w:cstheme="minorBidi"/>
            <w:bCs w:val="0"/>
            <w:iCs w:val="0"/>
            <w:sz w:val="22"/>
            <w:szCs w:val="22"/>
          </w:rPr>
          <w:tab/>
        </w:r>
        <w:r w:rsidR="00037494" w:rsidRPr="009A729F">
          <w:rPr>
            <w:rStyle w:val="ae"/>
          </w:rPr>
          <w:t>Описание выбора криптопровайдера</w:t>
        </w:r>
        <w:r w:rsidR="00037494">
          <w:rPr>
            <w:webHidden/>
          </w:rPr>
          <w:tab/>
        </w:r>
        <w:r w:rsidR="00037494">
          <w:rPr>
            <w:webHidden/>
          </w:rPr>
          <w:fldChar w:fldCharType="begin"/>
        </w:r>
        <w:r w:rsidR="00037494">
          <w:rPr>
            <w:webHidden/>
          </w:rPr>
          <w:instrText xml:space="preserve"> PAGEREF _Toc75257781 \h </w:instrText>
        </w:r>
        <w:r w:rsidR="00037494">
          <w:rPr>
            <w:webHidden/>
          </w:rPr>
        </w:r>
        <w:r w:rsidR="00037494">
          <w:rPr>
            <w:webHidden/>
          </w:rPr>
          <w:fldChar w:fldCharType="separate"/>
        </w:r>
        <w:r w:rsidR="00037494">
          <w:rPr>
            <w:webHidden/>
          </w:rPr>
          <w:t>28</w:t>
        </w:r>
        <w:r w:rsidR="00037494">
          <w:rPr>
            <w:webHidden/>
          </w:rPr>
          <w:fldChar w:fldCharType="end"/>
        </w:r>
      </w:hyperlink>
    </w:p>
    <w:p w14:paraId="10EE9091" w14:textId="7E2F6463" w:rsidR="00037494" w:rsidRDefault="00992E4A">
      <w:pPr>
        <w:pStyle w:val="22"/>
        <w:rPr>
          <w:rFonts w:asciiTheme="minorHAnsi" w:eastAsiaTheme="minorEastAsia" w:hAnsiTheme="minorHAnsi" w:cstheme="minorBidi"/>
          <w:bCs w:val="0"/>
          <w:sz w:val="22"/>
          <w:szCs w:val="22"/>
        </w:rPr>
      </w:pPr>
      <w:hyperlink w:anchor="_Toc75257782" w:history="1">
        <w:r w:rsidR="00037494" w:rsidRPr="009A729F">
          <w:rPr>
            <w:rStyle w:val="ae"/>
          </w:rPr>
          <w:t>3.2.</w:t>
        </w:r>
        <w:r w:rsidR="00037494">
          <w:rPr>
            <w:rFonts w:asciiTheme="minorHAnsi" w:eastAsiaTheme="minorEastAsia" w:hAnsiTheme="minorHAnsi" w:cstheme="minorBidi"/>
            <w:bCs w:val="0"/>
            <w:sz w:val="22"/>
            <w:szCs w:val="22"/>
          </w:rPr>
          <w:tab/>
        </w:r>
        <w:r w:rsidR="00037494" w:rsidRPr="009A729F">
          <w:rPr>
            <w:rStyle w:val="ae"/>
          </w:rPr>
          <w:t>Получение доступа к кабинетам ЕГИССО</w:t>
        </w:r>
        <w:r w:rsidR="00037494">
          <w:rPr>
            <w:webHidden/>
          </w:rPr>
          <w:tab/>
        </w:r>
        <w:r w:rsidR="00037494">
          <w:rPr>
            <w:webHidden/>
          </w:rPr>
          <w:fldChar w:fldCharType="begin"/>
        </w:r>
        <w:r w:rsidR="00037494">
          <w:rPr>
            <w:webHidden/>
          </w:rPr>
          <w:instrText xml:space="preserve"> PAGEREF _Toc75257782 \h </w:instrText>
        </w:r>
        <w:r w:rsidR="00037494">
          <w:rPr>
            <w:webHidden/>
          </w:rPr>
        </w:r>
        <w:r w:rsidR="00037494">
          <w:rPr>
            <w:webHidden/>
          </w:rPr>
          <w:fldChar w:fldCharType="separate"/>
        </w:r>
        <w:r w:rsidR="00037494">
          <w:rPr>
            <w:webHidden/>
          </w:rPr>
          <w:t>29</w:t>
        </w:r>
        <w:r w:rsidR="00037494">
          <w:rPr>
            <w:webHidden/>
          </w:rPr>
          <w:fldChar w:fldCharType="end"/>
        </w:r>
      </w:hyperlink>
    </w:p>
    <w:p w14:paraId="2B2CCA37" w14:textId="1D064198" w:rsidR="00037494" w:rsidRDefault="00992E4A">
      <w:pPr>
        <w:pStyle w:val="14"/>
        <w:rPr>
          <w:rFonts w:asciiTheme="minorHAnsi" w:eastAsiaTheme="minorEastAsia" w:hAnsiTheme="minorHAnsi" w:cstheme="minorBidi"/>
          <w:bCs w:val="0"/>
          <w:sz w:val="22"/>
          <w:szCs w:val="22"/>
        </w:rPr>
      </w:pPr>
      <w:hyperlink w:anchor="_Toc75257783" w:history="1">
        <w:r w:rsidR="00037494" w:rsidRPr="009A729F">
          <w:rPr>
            <w:rStyle w:val="ae"/>
          </w:rPr>
          <w:t>4.</w:t>
        </w:r>
        <w:r w:rsidR="00037494">
          <w:rPr>
            <w:rFonts w:asciiTheme="minorHAnsi" w:eastAsiaTheme="minorEastAsia" w:hAnsiTheme="minorHAnsi" w:cstheme="minorBidi"/>
            <w:bCs w:val="0"/>
            <w:sz w:val="22"/>
            <w:szCs w:val="22"/>
          </w:rPr>
          <w:tab/>
        </w:r>
        <w:r w:rsidR="00037494" w:rsidRPr="009A729F">
          <w:rPr>
            <w:rStyle w:val="ae"/>
          </w:rPr>
          <w:t>Описание операций</w:t>
        </w:r>
        <w:r w:rsidR="00037494">
          <w:rPr>
            <w:webHidden/>
          </w:rPr>
          <w:tab/>
        </w:r>
        <w:r w:rsidR="00037494">
          <w:rPr>
            <w:webHidden/>
          </w:rPr>
          <w:fldChar w:fldCharType="begin"/>
        </w:r>
        <w:r w:rsidR="00037494">
          <w:rPr>
            <w:webHidden/>
          </w:rPr>
          <w:instrText xml:space="preserve"> PAGEREF _Toc75257783 \h </w:instrText>
        </w:r>
        <w:r w:rsidR="00037494">
          <w:rPr>
            <w:webHidden/>
          </w:rPr>
        </w:r>
        <w:r w:rsidR="00037494">
          <w:rPr>
            <w:webHidden/>
          </w:rPr>
          <w:fldChar w:fldCharType="separate"/>
        </w:r>
        <w:r w:rsidR="00037494">
          <w:rPr>
            <w:webHidden/>
          </w:rPr>
          <w:t>30</w:t>
        </w:r>
        <w:r w:rsidR="00037494">
          <w:rPr>
            <w:webHidden/>
          </w:rPr>
          <w:fldChar w:fldCharType="end"/>
        </w:r>
      </w:hyperlink>
    </w:p>
    <w:p w14:paraId="70567B04" w14:textId="11B1A33D" w:rsidR="00037494" w:rsidRDefault="00992E4A">
      <w:pPr>
        <w:pStyle w:val="22"/>
        <w:rPr>
          <w:rFonts w:asciiTheme="minorHAnsi" w:eastAsiaTheme="minorEastAsia" w:hAnsiTheme="minorHAnsi" w:cstheme="minorBidi"/>
          <w:bCs w:val="0"/>
          <w:sz w:val="22"/>
          <w:szCs w:val="22"/>
        </w:rPr>
      </w:pPr>
      <w:hyperlink w:anchor="_Toc75257784" w:history="1">
        <w:r w:rsidR="00037494" w:rsidRPr="009A729F">
          <w:rPr>
            <w:rStyle w:val="ae"/>
          </w:rPr>
          <w:t>4.1.</w:t>
        </w:r>
        <w:r w:rsidR="00037494">
          <w:rPr>
            <w:rFonts w:asciiTheme="minorHAnsi" w:eastAsiaTheme="minorEastAsia" w:hAnsiTheme="minorHAnsi" w:cstheme="minorBidi"/>
            <w:bCs w:val="0"/>
            <w:sz w:val="22"/>
            <w:szCs w:val="22"/>
          </w:rPr>
          <w:tab/>
        </w:r>
        <w:r w:rsidR="00037494" w:rsidRPr="009A729F">
          <w:rPr>
            <w:rStyle w:val="ae"/>
          </w:rPr>
          <w:t>Описание ролей</w:t>
        </w:r>
        <w:r w:rsidR="00037494">
          <w:rPr>
            <w:webHidden/>
          </w:rPr>
          <w:tab/>
        </w:r>
        <w:r w:rsidR="00037494">
          <w:rPr>
            <w:webHidden/>
          </w:rPr>
          <w:fldChar w:fldCharType="begin"/>
        </w:r>
        <w:r w:rsidR="00037494">
          <w:rPr>
            <w:webHidden/>
          </w:rPr>
          <w:instrText xml:space="preserve"> PAGEREF _Toc75257784 \h </w:instrText>
        </w:r>
        <w:r w:rsidR="00037494">
          <w:rPr>
            <w:webHidden/>
          </w:rPr>
        </w:r>
        <w:r w:rsidR="00037494">
          <w:rPr>
            <w:webHidden/>
          </w:rPr>
          <w:fldChar w:fldCharType="separate"/>
        </w:r>
        <w:r w:rsidR="00037494">
          <w:rPr>
            <w:webHidden/>
          </w:rPr>
          <w:t>30</w:t>
        </w:r>
        <w:r w:rsidR="00037494">
          <w:rPr>
            <w:webHidden/>
          </w:rPr>
          <w:fldChar w:fldCharType="end"/>
        </w:r>
      </w:hyperlink>
    </w:p>
    <w:p w14:paraId="40BA3CE4" w14:textId="6469BE58" w:rsidR="00037494" w:rsidRDefault="00992E4A">
      <w:pPr>
        <w:pStyle w:val="22"/>
        <w:rPr>
          <w:rFonts w:asciiTheme="minorHAnsi" w:eastAsiaTheme="minorEastAsia" w:hAnsiTheme="minorHAnsi" w:cstheme="minorBidi"/>
          <w:bCs w:val="0"/>
          <w:sz w:val="22"/>
          <w:szCs w:val="22"/>
        </w:rPr>
      </w:pPr>
      <w:hyperlink w:anchor="_Toc75257785" w:history="1">
        <w:r w:rsidR="00037494" w:rsidRPr="009A729F">
          <w:rPr>
            <w:rStyle w:val="ae"/>
          </w:rPr>
          <w:t>4.2.</w:t>
        </w:r>
        <w:r w:rsidR="00037494">
          <w:rPr>
            <w:rFonts w:asciiTheme="minorHAnsi" w:eastAsiaTheme="minorEastAsia" w:hAnsiTheme="minorHAnsi" w:cstheme="minorBidi"/>
            <w:bCs w:val="0"/>
            <w:sz w:val="22"/>
            <w:szCs w:val="22"/>
          </w:rPr>
          <w:tab/>
        </w:r>
        <w:r w:rsidR="00037494" w:rsidRPr="009A729F">
          <w:rPr>
            <w:rStyle w:val="ae"/>
          </w:rPr>
          <w:t>Общесистемные функции и обозначения</w:t>
        </w:r>
        <w:r w:rsidR="00037494">
          <w:rPr>
            <w:webHidden/>
          </w:rPr>
          <w:tab/>
        </w:r>
        <w:r w:rsidR="00037494">
          <w:rPr>
            <w:webHidden/>
          </w:rPr>
          <w:fldChar w:fldCharType="begin"/>
        </w:r>
        <w:r w:rsidR="00037494">
          <w:rPr>
            <w:webHidden/>
          </w:rPr>
          <w:instrText xml:space="preserve"> PAGEREF _Toc75257785 \h </w:instrText>
        </w:r>
        <w:r w:rsidR="00037494">
          <w:rPr>
            <w:webHidden/>
          </w:rPr>
        </w:r>
        <w:r w:rsidR="00037494">
          <w:rPr>
            <w:webHidden/>
          </w:rPr>
          <w:fldChar w:fldCharType="separate"/>
        </w:r>
        <w:r w:rsidR="00037494">
          <w:rPr>
            <w:webHidden/>
          </w:rPr>
          <w:t>34</w:t>
        </w:r>
        <w:r w:rsidR="00037494">
          <w:rPr>
            <w:webHidden/>
          </w:rPr>
          <w:fldChar w:fldCharType="end"/>
        </w:r>
      </w:hyperlink>
    </w:p>
    <w:p w14:paraId="43BEDB28" w14:textId="28FD63CD" w:rsidR="00037494" w:rsidRDefault="00992E4A">
      <w:pPr>
        <w:pStyle w:val="22"/>
        <w:rPr>
          <w:rFonts w:asciiTheme="minorHAnsi" w:eastAsiaTheme="minorEastAsia" w:hAnsiTheme="minorHAnsi" w:cstheme="minorBidi"/>
          <w:bCs w:val="0"/>
          <w:sz w:val="22"/>
          <w:szCs w:val="22"/>
        </w:rPr>
      </w:pPr>
      <w:hyperlink w:anchor="_Toc75257786" w:history="1">
        <w:r w:rsidR="00037494" w:rsidRPr="009A729F">
          <w:rPr>
            <w:rStyle w:val="ae"/>
          </w:rPr>
          <w:t>4.3.</w:t>
        </w:r>
        <w:r w:rsidR="00037494">
          <w:rPr>
            <w:rFonts w:asciiTheme="minorHAnsi" w:eastAsiaTheme="minorEastAsia" w:hAnsiTheme="minorHAnsi" w:cstheme="minorBidi"/>
            <w:bCs w:val="0"/>
            <w:sz w:val="22"/>
            <w:szCs w:val="22"/>
          </w:rPr>
          <w:tab/>
        </w:r>
        <w:r w:rsidR="00037494" w:rsidRPr="009A729F">
          <w:rPr>
            <w:rStyle w:val="ae"/>
          </w:rPr>
          <w:t>Аналитическая подсистема/подсистема регламентированной отчетности</w:t>
        </w:r>
        <w:r w:rsidR="00037494">
          <w:rPr>
            <w:webHidden/>
          </w:rPr>
          <w:tab/>
        </w:r>
        <w:r w:rsidR="00037494">
          <w:rPr>
            <w:webHidden/>
          </w:rPr>
          <w:fldChar w:fldCharType="begin"/>
        </w:r>
        <w:r w:rsidR="00037494">
          <w:rPr>
            <w:webHidden/>
          </w:rPr>
          <w:instrText xml:space="preserve"> PAGEREF _Toc75257786 \h </w:instrText>
        </w:r>
        <w:r w:rsidR="00037494">
          <w:rPr>
            <w:webHidden/>
          </w:rPr>
        </w:r>
        <w:r w:rsidR="00037494">
          <w:rPr>
            <w:webHidden/>
          </w:rPr>
          <w:fldChar w:fldCharType="separate"/>
        </w:r>
        <w:r w:rsidR="00037494">
          <w:rPr>
            <w:webHidden/>
          </w:rPr>
          <w:t>36</w:t>
        </w:r>
        <w:r w:rsidR="00037494">
          <w:rPr>
            <w:webHidden/>
          </w:rPr>
          <w:fldChar w:fldCharType="end"/>
        </w:r>
      </w:hyperlink>
    </w:p>
    <w:p w14:paraId="0BEA6FB1" w14:textId="4161D9D3" w:rsidR="00037494" w:rsidRDefault="00992E4A">
      <w:pPr>
        <w:pStyle w:val="33"/>
        <w:rPr>
          <w:rFonts w:asciiTheme="minorHAnsi" w:eastAsiaTheme="minorEastAsia" w:hAnsiTheme="minorHAnsi" w:cstheme="minorBidi"/>
          <w:bCs w:val="0"/>
          <w:iCs w:val="0"/>
          <w:sz w:val="22"/>
          <w:szCs w:val="22"/>
        </w:rPr>
      </w:pPr>
      <w:hyperlink w:anchor="_Toc75257787" w:history="1">
        <w:r w:rsidR="00037494" w:rsidRPr="009A729F">
          <w:rPr>
            <w:rStyle w:val="ae"/>
          </w:rPr>
          <w:t>4.3.1.</w:t>
        </w:r>
        <w:r w:rsidR="00037494">
          <w:rPr>
            <w:rFonts w:asciiTheme="minorHAnsi" w:eastAsiaTheme="minorEastAsia" w:hAnsiTheme="minorHAnsi" w:cstheme="minorBidi"/>
            <w:bCs w:val="0"/>
            <w:iCs w:val="0"/>
            <w:sz w:val="22"/>
            <w:szCs w:val="22"/>
          </w:rPr>
          <w:tab/>
        </w:r>
        <w:r w:rsidR="00037494" w:rsidRPr="009A729F">
          <w:rPr>
            <w:rStyle w:val="ae"/>
          </w:rPr>
          <w:t>Кабинет аналитика ЕГИССО</w:t>
        </w:r>
        <w:r w:rsidR="00037494">
          <w:rPr>
            <w:webHidden/>
          </w:rPr>
          <w:tab/>
        </w:r>
        <w:r w:rsidR="00037494">
          <w:rPr>
            <w:webHidden/>
          </w:rPr>
          <w:fldChar w:fldCharType="begin"/>
        </w:r>
        <w:r w:rsidR="00037494">
          <w:rPr>
            <w:webHidden/>
          </w:rPr>
          <w:instrText xml:space="preserve"> PAGEREF _Toc75257787 \h </w:instrText>
        </w:r>
        <w:r w:rsidR="00037494">
          <w:rPr>
            <w:webHidden/>
          </w:rPr>
        </w:r>
        <w:r w:rsidR="00037494">
          <w:rPr>
            <w:webHidden/>
          </w:rPr>
          <w:fldChar w:fldCharType="separate"/>
        </w:r>
        <w:r w:rsidR="00037494">
          <w:rPr>
            <w:webHidden/>
          </w:rPr>
          <w:t>36</w:t>
        </w:r>
        <w:r w:rsidR="00037494">
          <w:rPr>
            <w:webHidden/>
          </w:rPr>
          <w:fldChar w:fldCharType="end"/>
        </w:r>
      </w:hyperlink>
    </w:p>
    <w:p w14:paraId="3BCB8AD4" w14:textId="7AF55804" w:rsidR="00037494" w:rsidRDefault="00992E4A">
      <w:pPr>
        <w:pStyle w:val="33"/>
        <w:rPr>
          <w:rFonts w:asciiTheme="minorHAnsi" w:eastAsiaTheme="minorEastAsia" w:hAnsiTheme="minorHAnsi" w:cstheme="minorBidi"/>
          <w:bCs w:val="0"/>
          <w:iCs w:val="0"/>
          <w:sz w:val="22"/>
          <w:szCs w:val="22"/>
        </w:rPr>
      </w:pPr>
      <w:hyperlink w:anchor="_Toc75257788" w:history="1">
        <w:r w:rsidR="00037494" w:rsidRPr="009A729F">
          <w:rPr>
            <w:rStyle w:val="ae"/>
          </w:rPr>
          <w:t>4.3.2.</w:t>
        </w:r>
        <w:r w:rsidR="00037494">
          <w:rPr>
            <w:rFonts w:asciiTheme="minorHAnsi" w:eastAsiaTheme="minorEastAsia" w:hAnsiTheme="minorHAnsi" w:cstheme="minorBidi"/>
            <w:bCs w:val="0"/>
            <w:iCs w:val="0"/>
            <w:sz w:val="22"/>
            <w:szCs w:val="22"/>
          </w:rPr>
          <w:tab/>
        </w:r>
        <w:r w:rsidR="00037494" w:rsidRPr="009A729F">
          <w:rPr>
            <w:rStyle w:val="ae"/>
          </w:rPr>
          <w:t>Конструктор отчетов</w:t>
        </w:r>
        <w:r w:rsidR="00037494">
          <w:rPr>
            <w:webHidden/>
          </w:rPr>
          <w:tab/>
        </w:r>
        <w:r w:rsidR="00037494">
          <w:rPr>
            <w:webHidden/>
          </w:rPr>
          <w:fldChar w:fldCharType="begin"/>
        </w:r>
        <w:r w:rsidR="00037494">
          <w:rPr>
            <w:webHidden/>
          </w:rPr>
          <w:instrText xml:space="preserve"> PAGEREF _Toc75257788 \h </w:instrText>
        </w:r>
        <w:r w:rsidR="00037494">
          <w:rPr>
            <w:webHidden/>
          </w:rPr>
        </w:r>
        <w:r w:rsidR="00037494">
          <w:rPr>
            <w:webHidden/>
          </w:rPr>
          <w:fldChar w:fldCharType="separate"/>
        </w:r>
        <w:r w:rsidR="00037494">
          <w:rPr>
            <w:webHidden/>
          </w:rPr>
          <w:t>50</w:t>
        </w:r>
        <w:r w:rsidR="00037494">
          <w:rPr>
            <w:webHidden/>
          </w:rPr>
          <w:fldChar w:fldCharType="end"/>
        </w:r>
      </w:hyperlink>
    </w:p>
    <w:p w14:paraId="0A99C355" w14:textId="0CF3C657" w:rsidR="00037494" w:rsidRDefault="00992E4A">
      <w:pPr>
        <w:pStyle w:val="22"/>
        <w:rPr>
          <w:rFonts w:asciiTheme="minorHAnsi" w:eastAsiaTheme="minorEastAsia" w:hAnsiTheme="minorHAnsi" w:cstheme="minorBidi"/>
          <w:bCs w:val="0"/>
          <w:sz w:val="22"/>
          <w:szCs w:val="22"/>
        </w:rPr>
      </w:pPr>
      <w:hyperlink w:anchor="_Toc75257789" w:history="1">
        <w:r w:rsidR="00037494" w:rsidRPr="009A729F">
          <w:rPr>
            <w:rStyle w:val="ae"/>
          </w:rPr>
          <w:t>4.4.</w:t>
        </w:r>
        <w:r w:rsidR="00037494">
          <w:rPr>
            <w:rFonts w:asciiTheme="minorHAnsi" w:eastAsiaTheme="minorEastAsia" w:hAnsiTheme="minorHAnsi" w:cstheme="minorBidi"/>
            <w:bCs w:val="0"/>
            <w:sz w:val="22"/>
            <w:szCs w:val="22"/>
          </w:rPr>
          <w:tab/>
        </w:r>
        <w:r w:rsidR="00037494" w:rsidRPr="009A729F">
          <w:rPr>
            <w:rStyle w:val="ae"/>
          </w:rPr>
          <w:t>Портал «ЕГИССО»</w:t>
        </w:r>
        <w:r w:rsidR="00037494">
          <w:rPr>
            <w:webHidden/>
          </w:rPr>
          <w:tab/>
        </w:r>
        <w:r w:rsidR="00037494">
          <w:rPr>
            <w:webHidden/>
          </w:rPr>
          <w:fldChar w:fldCharType="begin"/>
        </w:r>
        <w:r w:rsidR="00037494">
          <w:rPr>
            <w:webHidden/>
          </w:rPr>
          <w:instrText xml:space="preserve"> PAGEREF _Toc75257789 \h </w:instrText>
        </w:r>
        <w:r w:rsidR="00037494">
          <w:rPr>
            <w:webHidden/>
          </w:rPr>
        </w:r>
        <w:r w:rsidR="00037494">
          <w:rPr>
            <w:webHidden/>
          </w:rPr>
          <w:fldChar w:fldCharType="separate"/>
        </w:r>
        <w:r w:rsidR="00037494">
          <w:rPr>
            <w:webHidden/>
          </w:rPr>
          <w:t>76</w:t>
        </w:r>
        <w:r w:rsidR="00037494">
          <w:rPr>
            <w:webHidden/>
          </w:rPr>
          <w:fldChar w:fldCharType="end"/>
        </w:r>
      </w:hyperlink>
    </w:p>
    <w:p w14:paraId="47E73EF6" w14:textId="088820D2" w:rsidR="00037494" w:rsidRDefault="00992E4A">
      <w:pPr>
        <w:pStyle w:val="33"/>
        <w:rPr>
          <w:rFonts w:asciiTheme="minorHAnsi" w:eastAsiaTheme="minorEastAsia" w:hAnsiTheme="minorHAnsi" w:cstheme="minorBidi"/>
          <w:bCs w:val="0"/>
          <w:iCs w:val="0"/>
          <w:sz w:val="22"/>
          <w:szCs w:val="22"/>
        </w:rPr>
      </w:pPr>
      <w:hyperlink w:anchor="_Toc75257790" w:history="1">
        <w:r w:rsidR="00037494" w:rsidRPr="009A729F">
          <w:rPr>
            <w:rStyle w:val="ae"/>
          </w:rPr>
          <w:t>4.4.1.</w:t>
        </w:r>
        <w:r w:rsidR="00037494">
          <w:rPr>
            <w:rFonts w:asciiTheme="minorHAnsi" w:eastAsiaTheme="minorEastAsia" w:hAnsiTheme="minorHAnsi" w:cstheme="minorBidi"/>
            <w:bCs w:val="0"/>
            <w:iCs w:val="0"/>
            <w:sz w:val="22"/>
            <w:szCs w:val="22"/>
          </w:rPr>
          <w:tab/>
        </w:r>
        <w:r w:rsidR="00037494" w:rsidRPr="009A729F">
          <w:rPr>
            <w:rStyle w:val="ae"/>
          </w:rPr>
          <w:t>Главная страница портала «ЕГИССО»</w:t>
        </w:r>
        <w:r w:rsidR="00037494">
          <w:rPr>
            <w:webHidden/>
          </w:rPr>
          <w:tab/>
        </w:r>
        <w:r w:rsidR="00037494">
          <w:rPr>
            <w:webHidden/>
          </w:rPr>
          <w:fldChar w:fldCharType="begin"/>
        </w:r>
        <w:r w:rsidR="00037494">
          <w:rPr>
            <w:webHidden/>
          </w:rPr>
          <w:instrText xml:space="preserve"> PAGEREF _Toc75257790 \h </w:instrText>
        </w:r>
        <w:r w:rsidR="00037494">
          <w:rPr>
            <w:webHidden/>
          </w:rPr>
        </w:r>
        <w:r w:rsidR="00037494">
          <w:rPr>
            <w:webHidden/>
          </w:rPr>
          <w:fldChar w:fldCharType="separate"/>
        </w:r>
        <w:r w:rsidR="00037494">
          <w:rPr>
            <w:webHidden/>
          </w:rPr>
          <w:t>76</w:t>
        </w:r>
        <w:r w:rsidR="00037494">
          <w:rPr>
            <w:webHidden/>
          </w:rPr>
          <w:fldChar w:fldCharType="end"/>
        </w:r>
      </w:hyperlink>
    </w:p>
    <w:p w14:paraId="0D674E38" w14:textId="050813CD" w:rsidR="00037494" w:rsidRDefault="00992E4A">
      <w:pPr>
        <w:pStyle w:val="33"/>
        <w:rPr>
          <w:rFonts w:asciiTheme="minorHAnsi" w:eastAsiaTheme="minorEastAsia" w:hAnsiTheme="minorHAnsi" w:cstheme="minorBidi"/>
          <w:bCs w:val="0"/>
          <w:iCs w:val="0"/>
          <w:sz w:val="22"/>
          <w:szCs w:val="22"/>
        </w:rPr>
      </w:pPr>
      <w:hyperlink w:anchor="_Toc75257791" w:history="1">
        <w:r w:rsidR="00037494" w:rsidRPr="009A729F">
          <w:rPr>
            <w:rStyle w:val="ae"/>
          </w:rPr>
          <w:t>4.4.2.</w:t>
        </w:r>
        <w:r w:rsidR="00037494">
          <w:rPr>
            <w:rFonts w:asciiTheme="minorHAnsi" w:eastAsiaTheme="minorEastAsia" w:hAnsiTheme="minorHAnsi" w:cstheme="minorBidi"/>
            <w:bCs w:val="0"/>
            <w:iCs w:val="0"/>
            <w:sz w:val="22"/>
            <w:szCs w:val="22"/>
          </w:rPr>
          <w:tab/>
        </w:r>
        <w:r w:rsidR="00037494" w:rsidRPr="009A729F">
          <w:rPr>
            <w:rStyle w:val="ae"/>
          </w:rPr>
          <w:t>Кабинет поставщика информации</w:t>
        </w:r>
        <w:r w:rsidR="00037494">
          <w:rPr>
            <w:webHidden/>
          </w:rPr>
          <w:tab/>
        </w:r>
        <w:r w:rsidR="00037494">
          <w:rPr>
            <w:webHidden/>
          </w:rPr>
          <w:fldChar w:fldCharType="begin"/>
        </w:r>
        <w:r w:rsidR="00037494">
          <w:rPr>
            <w:webHidden/>
          </w:rPr>
          <w:instrText xml:space="preserve"> PAGEREF _Toc75257791 \h </w:instrText>
        </w:r>
        <w:r w:rsidR="00037494">
          <w:rPr>
            <w:webHidden/>
          </w:rPr>
        </w:r>
        <w:r w:rsidR="00037494">
          <w:rPr>
            <w:webHidden/>
          </w:rPr>
          <w:fldChar w:fldCharType="separate"/>
        </w:r>
        <w:r w:rsidR="00037494">
          <w:rPr>
            <w:webHidden/>
          </w:rPr>
          <w:t>104</w:t>
        </w:r>
        <w:r w:rsidR="00037494">
          <w:rPr>
            <w:webHidden/>
          </w:rPr>
          <w:fldChar w:fldCharType="end"/>
        </w:r>
      </w:hyperlink>
    </w:p>
    <w:p w14:paraId="4F306E91" w14:textId="54403EBD" w:rsidR="00037494" w:rsidRDefault="00992E4A">
      <w:pPr>
        <w:pStyle w:val="33"/>
        <w:rPr>
          <w:rFonts w:asciiTheme="minorHAnsi" w:eastAsiaTheme="minorEastAsia" w:hAnsiTheme="minorHAnsi" w:cstheme="minorBidi"/>
          <w:bCs w:val="0"/>
          <w:iCs w:val="0"/>
          <w:sz w:val="22"/>
          <w:szCs w:val="22"/>
        </w:rPr>
      </w:pPr>
      <w:hyperlink w:anchor="_Toc75257792" w:history="1">
        <w:r w:rsidR="00037494" w:rsidRPr="009A729F">
          <w:rPr>
            <w:rStyle w:val="ae"/>
          </w:rPr>
          <w:t>4.4.3.</w:t>
        </w:r>
        <w:r w:rsidR="00037494">
          <w:rPr>
            <w:rFonts w:asciiTheme="minorHAnsi" w:eastAsiaTheme="minorEastAsia" w:hAnsiTheme="minorHAnsi" w:cstheme="minorBidi"/>
            <w:bCs w:val="0"/>
            <w:iCs w:val="0"/>
            <w:sz w:val="22"/>
            <w:szCs w:val="22"/>
          </w:rPr>
          <w:tab/>
        </w:r>
        <w:r w:rsidR="00037494" w:rsidRPr="009A729F">
          <w:rPr>
            <w:rStyle w:val="ae"/>
          </w:rPr>
          <w:t>Кабинет органа, назначающего меры социальной поддержки</w:t>
        </w:r>
        <w:r w:rsidR="00037494">
          <w:rPr>
            <w:webHidden/>
          </w:rPr>
          <w:tab/>
        </w:r>
        <w:r w:rsidR="00037494">
          <w:rPr>
            <w:webHidden/>
          </w:rPr>
          <w:fldChar w:fldCharType="begin"/>
        </w:r>
        <w:r w:rsidR="00037494">
          <w:rPr>
            <w:webHidden/>
          </w:rPr>
          <w:instrText xml:space="preserve"> PAGEREF _Toc75257792 \h </w:instrText>
        </w:r>
        <w:r w:rsidR="00037494">
          <w:rPr>
            <w:webHidden/>
          </w:rPr>
        </w:r>
        <w:r w:rsidR="00037494">
          <w:rPr>
            <w:webHidden/>
          </w:rPr>
          <w:fldChar w:fldCharType="separate"/>
        </w:r>
        <w:r w:rsidR="00037494">
          <w:rPr>
            <w:webHidden/>
          </w:rPr>
          <w:t>105</w:t>
        </w:r>
        <w:r w:rsidR="00037494">
          <w:rPr>
            <w:webHidden/>
          </w:rPr>
          <w:fldChar w:fldCharType="end"/>
        </w:r>
      </w:hyperlink>
    </w:p>
    <w:p w14:paraId="100EA1AC" w14:textId="51C707D2" w:rsidR="00037494" w:rsidRDefault="00992E4A">
      <w:pPr>
        <w:pStyle w:val="22"/>
        <w:rPr>
          <w:rFonts w:asciiTheme="minorHAnsi" w:eastAsiaTheme="minorEastAsia" w:hAnsiTheme="minorHAnsi" w:cstheme="minorBidi"/>
          <w:bCs w:val="0"/>
          <w:sz w:val="22"/>
          <w:szCs w:val="22"/>
        </w:rPr>
      </w:pPr>
      <w:hyperlink w:anchor="_Toc75257793" w:history="1">
        <w:r w:rsidR="00037494" w:rsidRPr="009A729F">
          <w:rPr>
            <w:rStyle w:val="ae"/>
          </w:rPr>
          <w:t>4.5.</w:t>
        </w:r>
        <w:r w:rsidR="00037494">
          <w:rPr>
            <w:rFonts w:asciiTheme="minorHAnsi" w:eastAsiaTheme="minorEastAsia" w:hAnsiTheme="minorHAnsi" w:cstheme="minorBidi"/>
            <w:bCs w:val="0"/>
            <w:sz w:val="22"/>
            <w:szCs w:val="22"/>
          </w:rPr>
          <w:tab/>
        </w:r>
        <w:r w:rsidR="00037494" w:rsidRPr="009A729F">
          <w:rPr>
            <w:rStyle w:val="ae"/>
          </w:rPr>
          <w:t>Подсистема установления и выплат мер социальной защиты (поддержки)</w:t>
        </w:r>
        <w:r w:rsidR="00037494">
          <w:rPr>
            <w:webHidden/>
          </w:rPr>
          <w:tab/>
        </w:r>
        <w:r w:rsidR="00037494">
          <w:rPr>
            <w:webHidden/>
          </w:rPr>
          <w:fldChar w:fldCharType="begin"/>
        </w:r>
        <w:r w:rsidR="00037494">
          <w:rPr>
            <w:webHidden/>
          </w:rPr>
          <w:instrText xml:space="preserve"> PAGEREF _Toc75257793 \h </w:instrText>
        </w:r>
        <w:r w:rsidR="00037494">
          <w:rPr>
            <w:webHidden/>
          </w:rPr>
        </w:r>
        <w:r w:rsidR="00037494">
          <w:rPr>
            <w:webHidden/>
          </w:rPr>
          <w:fldChar w:fldCharType="separate"/>
        </w:r>
        <w:r w:rsidR="00037494">
          <w:rPr>
            <w:webHidden/>
          </w:rPr>
          <w:t>105</w:t>
        </w:r>
        <w:r w:rsidR="00037494">
          <w:rPr>
            <w:webHidden/>
          </w:rPr>
          <w:fldChar w:fldCharType="end"/>
        </w:r>
      </w:hyperlink>
    </w:p>
    <w:p w14:paraId="1C5CF3AA" w14:textId="6ABDC070" w:rsidR="00037494" w:rsidRDefault="00992E4A">
      <w:pPr>
        <w:pStyle w:val="33"/>
        <w:rPr>
          <w:rFonts w:asciiTheme="minorHAnsi" w:eastAsiaTheme="minorEastAsia" w:hAnsiTheme="minorHAnsi" w:cstheme="minorBidi"/>
          <w:bCs w:val="0"/>
          <w:iCs w:val="0"/>
          <w:sz w:val="22"/>
          <w:szCs w:val="22"/>
        </w:rPr>
      </w:pPr>
      <w:hyperlink w:anchor="_Toc75257794" w:history="1">
        <w:r w:rsidR="00037494" w:rsidRPr="009A729F">
          <w:rPr>
            <w:rStyle w:val="ae"/>
          </w:rPr>
          <w:t>4.5.1.</w:t>
        </w:r>
        <w:r w:rsidR="00037494">
          <w:rPr>
            <w:rFonts w:asciiTheme="minorHAnsi" w:eastAsiaTheme="minorEastAsia" w:hAnsiTheme="minorHAnsi" w:cstheme="minorBidi"/>
            <w:bCs w:val="0"/>
            <w:iCs w:val="0"/>
            <w:sz w:val="22"/>
            <w:szCs w:val="22"/>
          </w:rPr>
          <w:tab/>
        </w:r>
        <w:r w:rsidR="00037494" w:rsidRPr="009A729F">
          <w:rPr>
            <w:rStyle w:val="ae"/>
          </w:rPr>
          <w:t>Ввод (регистрация) заявления</w:t>
        </w:r>
        <w:r w:rsidR="00037494">
          <w:rPr>
            <w:webHidden/>
          </w:rPr>
          <w:tab/>
        </w:r>
        <w:r w:rsidR="00037494">
          <w:rPr>
            <w:webHidden/>
          </w:rPr>
          <w:fldChar w:fldCharType="begin"/>
        </w:r>
        <w:r w:rsidR="00037494">
          <w:rPr>
            <w:webHidden/>
          </w:rPr>
          <w:instrText xml:space="preserve"> PAGEREF _Toc75257794 \h </w:instrText>
        </w:r>
        <w:r w:rsidR="00037494">
          <w:rPr>
            <w:webHidden/>
          </w:rPr>
        </w:r>
        <w:r w:rsidR="00037494">
          <w:rPr>
            <w:webHidden/>
          </w:rPr>
          <w:fldChar w:fldCharType="separate"/>
        </w:r>
        <w:r w:rsidR="00037494">
          <w:rPr>
            <w:webHidden/>
          </w:rPr>
          <w:t>106</w:t>
        </w:r>
        <w:r w:rsidR="00037494">
          <w:rPr>
            <w:webHidden/>
          </w:rPr>
          <w:fldChar w:fldCharType="end"/>
        </w:r>
      </w:hyperlink>
    </w:p>
    <w:p w14:paraId="34FC92BB" w14:textId="224AAFAF" w:rsidR="00037494" w:rsidRDefault="00992E4A">
      <w:pPr>
        <w:pStyle w:val="33"/>
        <w:rPr>
          <w:rFonts w:asciiTheme="minorHAnsi" w:eastAsiaTheme="minorEastAsia" w:hAnsiTheme="minorHAnsi" w:cstheme="minorBidi"/>
          <w:bCs w:val="0"/>
          <w:iCs w:val="0"/>
          <w:sz w:val="22"/>
          <w:szCs w:val="22"/>
        </w:rPr>
      </w:pPr>
      <w:hyperlink w:anchor="_Toc75257795" w:history="1">
        <w:r w:rsidR="00037494" w:rsidRPr="009A729F">
          <w:rPr>
            <w:rStyle w:val="ae"/>
          </w:rPr>
          <w:t>4.5.2.</w:t>
        </w:r>
        <w:r w:rsidR="00037494">
          <w:rPr>
            <w:rFonts w:asciiTheme="minorHAnsi" w:eastAsiaTheme="minorEastAsia" w:hAnsiTheme="minorHAnsi" w:cstheme="minorBidi"/>
            <w:bCs w:val="0"/>
            <w:iCs w:val="0"/>
            <w:sz w:val="22"/>
            <w:szCs w:val="22"/>
          </w:rPr>
          <w:tab/>
        </w:r>
        <w:r w:rsidR="00037494" w:rsidRPr="009A729F">
          <w:rPr>
            <w:rStyle w:val="ae"/>
          </w:rPr>
          <w:t>Работа с заданиями пользователя</w:t>
        </w:r>
        <w:r w:rsidR="00037494">
          <w:rPr>
            <w:webHidden/>
          </w:rPr>
          <w:tab/>
        </w:r>
        <w:r w:rsidR="00037494">
          <w:rPr>
            <w:webHidden/>
          </w:rPr>
          <w:fldChar w:fldCharType="begin"/>
        </w:r>
        <w:r w:rsidR="00037494">
          <w:rPr>
            <w:webHidden/>
          </w:rPr>
          <w:instrText xml:space="preserve"> PAGEREF _Toc75257795 \h </w:instrText>
        </w:r>
        <w:r w:rsidR="00037494">
          <w:rPr>
            <w:webHidden/>
          </w:rPr>
        </w:r>
        <w:r w:rsidR="00037494">
          <w:rPr>
            <w:webHidden/>
          </w:rPr>
          <w:fldChar w:fldCharType="separate"/>
        </w:r>
        <w:r w:rsidR="00037494">
          <w:rPr>
            <w:webHidden/>
          </w:rPr>
          <w:t>109</w:t>
        </w:r>
        <w:r w:rsidR="00037494">
          <w:rPr>
            <w:webHidden/>
          </w:rPr>
          <w:fldChar w:fldCharType="end"/>
        </w:r>
      </w:hyperlink>
    </w:p>
    <w:p w14:paraId="5895DED5" w14:textId="128D2D7B" w:rsidR="00037494" w:rsidRDefault="00992E4A">
      <w:pPr>
        <w:pStyle w:val="33"/>
        <w:rPr>
          <w:rFonts w:asciiTheme="minorHAnsi" w:eastAsiaTheme="minorEastAsia" w:hAnsiTheme="minorHAnsi" w:cstheme="minorBidi"/>
          <w:bCs w:val="0"/>
          <w:iCs w:val="0"/>
          <w:sz w:val="22"/>
          <w:szCs w:val="22"/>
        </w:rPr>
      </w:pPr>
      <w:hyperlink w:anchor="_Toc75257796" w:history="1">
        <w:r w:rsidR="00037494" w:rsidRPr="009A729F">
          <w:rPr>
            <w:rStyle w:val="ae"/>
          </w:rPr>
          <w:t>4.5.3.</w:t>
        </w:r>
        <w:r w:rsidR="00037494">
          <w:rPr>
            <w:rFonts w:asciiTheme="minorHAnsi" w:eastAsiaTheme="minorEastAsia" w:hAnsiTheme="minorHAnsi" w:cstheme="minorBidi"/>
            <w:bCs w:val="0"/>
            <w:iCs w:val="0"/>
            <w:sz w:val="22"/>
            <w:szCs w:val="22"/>
          </w:rPr>
          <w:tab/>
        </w:r>
        <w:r w:rsidR="00037494" w:rsidRPr="009A729F">
          <w:rPr>
            <w:rStyle w:val="ae"/>
          </w:rPr>
          <w:t>Поиск и просмотр сведений, содержащихся в личных делах</w:t>
        </w:r>
        <w:r w:rsidR="00037494">
          <w:rPr>
            <w:webHidden/>
          </w:rPr>
          <w:tab/>
        </w:r>
        <w:r w:rsidR="00037494">
          <w:rPr>
            <w:webHidden/>
          </w:rPr>
          <w:fldChar w:fldCharType="begin"/>
        </w:r>
        <w:r w:rsidR="00037494">
          <w:rPr>
            <w:webHidden/>
          </w:rPr>
          <w:instrText xml:space="preserve"> PAGEREF _Toc75257796 \h </w:instrText>
        </w:r>
        <w:r w:rsidR="00037494">
          <w:rPr>
            <w:webHidden/>
          </w:rPr>
        </w:r>
        <w:r w:rsidR="00037494">
          <w:rPr>
            <w:webHidden/>
          </w:rPr>
          <w:fldChar w:fldCharType="separate"/>
        </w:r>
        <w:r w:rsidR="00037494">
          <w:rPr>
            <w:webHidden/>
          </w:rPr>
          <w:t>118</w:t>
        </w:r>
        <w:r w:rsidR="00037494">
          <w:rPr>
            <w:webHidden/>
          </w:rPr>
          <w:fldChar w:fldCharType="end"/>
        </w:r>
      </w:hyperlink>
    </w:p>
    <w:p w14:paraId="0892757D" w14:textId="6F83FE73" w:rsidR="00037494" w:rsidRDefault="00992E4A">
      <w:pPr>
        <w:pStyle w:val="33"/>
        <w:rPr>
          <w:rFonts w:asciiTheme="minorHAnsi" w:eastAsiaTheme="minorEastAsia" w:hAnsiTheme="minorHAnsi" w:cstheme="minorBidi"/>
          <w:bCs w:val="0"/>
          <w:iCs w:val="0"/>
          <w:sz w:val="22"/>
          <w:szCs w:val="22"/>
        </w:rPr>
      </w:pPr>
      <w:hyperlink w:anchor="_Toc75257797" w:history="1">
        <w:r w:rsidR="00037494" w:rsidRPr="009A729F">
          <w:rPr>
            <w:rStyle w:val="ae"/>
          </w:rPr>
          <w:t>4.5.4.</w:t>
        </w:r>
        <w:r w:rsidR="00037494">
          <w:rPr>
            <w:rFonts w:asciiTheme="minorHAnsi" w:eastAsiaTheme="minorEastAsia" w:hAnsiTheme="minorHAnsi" w:cstheme="minorBidi"/>
            <w:bCs w:val="0"/>
            <w:iCs w:val="0"/>
            <w:sz w:val="22"/>
            <w:szCs w:val="22"/>
          </w:rPr>
          <w:tab/>
        </w:r>
        <w:r w:rsidR="00037494" w:rsidRPr="009A729F">
          <w:rPr>
            <w:rStyle w:val="ae"/>
          </w:rPr>
          <w:t>Загрузка и настройка конфигурационных пакетов</w:t>
        </w:r>
        <w:r w:rsidR="00037494">
          <w:rPr>
            <w:webHidden/>
          </w:rPr>
          <w:tab/>
        </w:r>
        <w:r w:rsidR="00037494">
          <w:rPr>
            <w:webHidden/>
          </w:rPr>
          <w:fldChar w:fldCharType="begin"/>
        </w:r>
        <w:r w:rsidR="00037494">
          <w:rPr>
            <w:webHidden/>
          </w:rPr>
          <w:instrText xml:space="preserve"> PAGEREF _Toc75257797 \h </w:instrText>
        </w:r>
        <w:r w:rsidR="00037494">
          <w:rPr>
            <w:webHidden/>
          </w:rPr>
        </w:r>
        <w:r w:rsidR="00037494">
          <w:rPr>
            <w:webHidden/>
          </w:rPr>
          <w:fldChar w:fldCharType="separate"/>
        </w:r>
        <w:r w:rsidR="00037494">
          <w:rPr>
            <w:webHidden/>
          </w:rPr>
          <w:t>120</w:t>
        </w:r>
        <w:r w:rsidR="00037494">
          <w:rPr>
            <w:webHidden/>
          </w:rPr>
          <w:fldChar w:fldCharType="end"/>
        </w:r>
      </w:hyperlink>
    </w:p>
    <w:p w14:paraId="75B1E34C" w14:textId="32EC953D" w:rsidR="00037494" w:rsidRDefault="00992E4A">
      <w:pPr>
        <w:pStyle w:val="33"/>
        <w:rPr>
          <w:rFonts w:asciiTheme="minorHAnsi" w:eastAsiaTheme="minorEastAsia" w:hAnsiTheme="minorHAnsi" w:cstheme="minorBidi"/>
          <w:bCs w:val="0"/>
          <w:iCs w:val="0"/>
          <w:sz w:val="22"/>
          <w:szCs w:val="22"/>
        </w:rPr>
      </w:pPr>
      <w:hyperlink w:anchor="_Toc75257798" w:history="1">
        <w:r w:rsidR="00037494" w:rsidRPr="009A729F">
          <w:rPr>
            <w:rStyle w:val="ae"/>
          </w:rPr>
          <w:t>4.5.5.</w:t>
        </w:r>
        <w:r w:rsidR="00037494">
          <w:rPr>
            <w:rFonts w:asciiTheme="minorHAnsi" w:eastAsiaTheme="minorEastAsia" w:hAnsiTheme="minorHAnsi" w:cstheme="minorBidi"/>
            <w:bCs w:val="0"/>
            <w:iCs w:val="0"/>
            <w:sz w:val="22"/>
            <w:szCs w:val="22"/>
          </w:rPr>
          <w:tab/>
        </w:r>
        <w:r w:rsidR="00037494" w:rsidRPr="009A729F">
          <w:rPr>
            <w:rStyle w:val="ae"/>
          </w:rPr>
          <w:t>Административные задачи</w:t>
        </w:r>
        <w:r w:rsidR="00037494">
          <w:rPr>
            <w:webHidden/>
          </w:rPr>
          <w:tab/>
        </w:r>
        <w:r w:rsidR="00037494">
          <w:rPr>
            <w:webHidden/>
          </w:rPr>
          <w:fldChar w:fldCharType="begin"/>
        </w:r>
        <w:r w:rsidR="00037494">
          <w:rPr>
            <w:webHidden/>
          </w:rPr>
          <w:instrText xml:space="preserve"> PAGEREF _Toc75257798 \h </w:instrText>
        </w:r>
        <w:r w:rsidR="00037494">
          <w:rPr>
            <w:webHidden/>
          </w:rPr>
        </w:r>
        <w:r w:rsidR="00037494">
          <w:rPr>
            <w:webHidden/>
          </w:rPr>
          <w:fldChar w:fldCharType="separate"/>
        </w:r>
        <w:r w:rsidR="00037494">
          <w:rPr>
            <w:webHidden/>
          </w:rPr>
          <w:t>122</w:t>
        </w:r>
        <w:r w:rsidR="00037494">
          <w:rPr>
            <w:webHidden/>
          </w:rPr>
          <w:fldChar w:fldCharType="end"/>
        </w:r>
      </w:hyperlink>
    </w:p>
    <w:p w14:paraId="4469BEDD" w14:textId="51445BE6" w:rsidR="00037494" w:rsidRDefault="00992E4A">
      <w:pPr>
        <w:pStyle w:val="33"/>
        <w:rPr>
          <w:rFonts w:asciiTheme="minorHAnsi" w:eastAsiaTheme="minorEastAsia" w:hAnsiTheme="minorHAnsi" w:cstheme="minorBidi"/>
          <w:bCs w:val="0"/>
          <w:iCs w:val="0"/>
          <w:sz w:val="22"/>
          <w:szCs w:val="22"/>
        </w:rPr>
      </w:pPr>
      <w:hyperlink w:anchor="_Toc75257799" w:history="1">
        <w:r w:rsidR="00037494" w:rsidRPr="009A729F">
          <w:rPr>
            <w:rStyle w:val="ae"/>
          </w:rPr>
          <w:t>4.5.6.</w:t>
        </w:r>
        <w:r w:rsidR="00037494">
          <w:rPr>
            <w:rFonts w:asciiTheme="minorHAnsi" w:eastAsiaTheme="minorEastAsia" w:hAnsiTheme="minorHAnsi" w:cstheme="minorBidi"/>
            <w:bCs w:val="0"/>
            <w:iCs w:val="0"/>
            <w:sz w:val="22"/>
            <w:szCs w:val="22"/>
          </w:rPr>
          <w:tab/>
        </w:r>
        <w:r w:rsidR="00037494" w:rsidRPr="009A729F">
          <w:rPr>
            <w:rStyle w:val="ae"/>
          </w:rPr>
          <w:t>Запуск технологического процесса по событию или по расписанию</w:t>
        </w:r>
        <w:r w:rsidR="00037494">
          <w:rPr>
            <w:webHidden/>
          </w:rPr>
          <w:tab/>
        </w:r>
        <w:r w:rsidR="00037494">
          <w:rPr>
            <w:webHidden/>
          </w:rPr>
          <w:fldChar w:fldCharType="begin"/>
        </w:r>
        <w:r w:rsidR="00037494">
          <w:rPr>
            <w:webHidden/>
          </w:rPr>
          <w:instrText xml:space="preserve"> PAGEREF _Toc75257799 \h </w:instrText>
        </w:r>
        <w:r w:rsidR="00037494">
          <w:rPr>
            <w:webHidden/>
          </w:rPr>
        </w:r>
        <w:r w:rsidR="00037494">
          <w:rPr>
            <w:webHidden/>
          </w:rPr>
          <w:fldChar w:fldCharType="separate"/>
        </w:r>
        <w:r w:rsidR="00037494">
          <w:rPr>
            <w:webHidden/>
          </w:rPr>
          <w:t>126</w:t>
        </w:r>
        <w:r w:rsidR="00037494">
          <w:rPr>
            <w:webHidden/>
          </w:rPr>
          <w:fldChar w:fldCharType="end"/>
        </w:r>
      </w:hyperlink>
    </w:p>
    <w:p w14:paraId="27CBFFA0" w14:textId="496BB898" w:rsidR="00037494" w:rsidRDefault="00992E4A">
      <w:pPr>
        <w:pStyle w:val="22"/>
        <w:rPr>
          <w:rFonts w:asciiTheme="minorHAnsi" w:eastAsiaTheme="minorEastAsia" w:hAnsiTheme="minorHAnsi" w:cstheme="minorBidi"/>
          <w:bCs w:val="0"/>
          <w:sz w:val="22"/>
          <w:szCs w:val="22"/>
        </w:rPr>
      </w:pPr>
      <w:hyperlink w:anchor="_Toc75257800" w:history="1">
        <w:r w:rsidR="00037494" w:rsidRPr="009A729F">
          <w:rPr>
            <w:rStyle w:val="ae"/>
          </w:rPr>
          <w:t>4.6.</w:t>
        </w:r>
        <w:r w:rsidR="00037494">
          <w:rPr>
            <w:rFonts w:asciiTheme="minorHAnsi" w:eastAsiaTheme="minorEastAsia" w:hAnsiTheme="minorHAnsi" w:cstheme="minorBidi"/>
            <w:bCs w:val="0"/>
            <w:sz w:val="22"/>
            <w:szCs w:val="22"/>
          </w:rPr>
          <w:tab/>
        </w:r>
        <w:r w:rsidR="00037494" w:rsidRPr="009A729F">
          <w:rPr>
            <w:rStyle w:val="ae"/>
          </w:rPr>
          <w:t>Модуль уведомлений</w:t>
        </w:r>
        <w:r w:rsidR="00037494">
          <w:rPr>
            <w:webHidden/>
          </w:rPr>
          <w:tab/>
        </w:r>
        <w:r w:rsidR="00037494">
          <w:rPr>
            <w:webHidden/>
          </w:rPr>
          <w:fldChar w:fldCharType="begin"/>
        </w:r>
        <w:r w:rsidR="00037494">
          <w:rPr>
            <w:webHidden/>
          </w:rPr>
          <w:instrText xml:space="preserve"> PAGEREF _Toc75257800 \h </w:instrText>
        </w:r>
        <w:r w:rsidR="00037494">
          <w:rPr>
            <w:webHidden/>
          </w:rPr>
        </w:r>
        <w:r w:rsidR="00037494">
          <w:rPr>
            <w:webHidden/>
          </w:rPr>
          <w:fldChar w:fldCharType="separate"/>
        </w:r>
        <w:r w:rsidR="00037494">
          <w:rPr>
            <w:webHidden/>
          </w:rPr>
          <w:t>127</w:t>
        </w:r>
        <w:r w:rsidR="00037494">
          <w:rPr>
            <w:webHidden/>
          </w:rPr>
          <w:fldChar w:fldCharType="end"/>
        </w:r>
      </w:hyperlink>
    </w:p>
    <w:p w14:paraId="581A60B6" w14:textId="2BAC20BB" w:rsidR="00037494" w:rsidRDefault="00992E4A">
      <w:pPr>
        <w:pStyle w:val="33"/>
        <w:rPr>
          <w:rFonts w:asciiTheme="minorHAnsi" w:eastAsiaTheme="minorEastAsia" w:hAnsiTheme="minorHAnsi" w:cstheme="minorBidi"/>
          <w:bCs w:val="0"/>
          <w:iCs w:val="0"/>
          <w:sz w:val="22"/>
          <w:szCs w:val="22"/>
        </w:rPr>
      </w:pPr>
      <w:hyperlink w:anchor="_Toc75257801" w:history="1">
        <w:r w:rsidR="00037494" w:rsidRPr="009A729F">
          <w:rPr>
            <w:rStyle w:val="ae"/>
          </w:rPr>
          <w:t>4.6.1.</w:t>
        </w:r>
        <w:r w:rsidR="00037494">
          <w:rPr>
            <w:rFonts w:asciiTheme="minorHAnsi" w:eastAsiaTheme="minorEastAsia" w:hAnsiTheme="minorHAnsi" w:cstheme="minorBidi"/>
            <w:bCs w:val="0"/>
            <w:iCs w:val="0"/>
            <w:sz w:val="22"/>
            <w:szCs w:val="22"/>
          </w:rPr>
          <w:tab/>
        </w:r>
        <w:r w:rsidR="00037494" w:rsidRPr="009A729F">
          <w:rPr>
            <w:rStyle w:val="ae"/>
          </w:rPr>
          <w:t>Реестр уведомлений</w:t>
        </w:r>
        <w:r w:rsidR="00037494">
          <w:rPr>
            <w:webHidden/>
          </w:rPr>
          <w:tab/>
        </w:r>
        <w:r w:rsidR="00037494">
          <w:rPr>
            <w:webHidden/>
          </w:rPr>
          <w:fldChar w:fldCharType="begin"/>
        </w:r>
        <w:r w:rsidR="00037494">
          <w:rPr>
            <w:webHidden/>
          </w:rPr>
          <w:instrText xml:space="preserve"> PAGEREF _Toc75257801 \h </w:instrText>
        </w:r>
        <w:r w:rsidR="00037494">
          <w:rPr>
            <w:webHidden/>
          </w:rPr>
        </w:r>
        <w:r w:rsidR="00037494">
          <w:rPr>
            <w:webHidden/>
          </w:rPr>
          <w:fldChar w:fldCharType="separate"/>
        </w:r>
        <w:r w:rsidR="00037494">
          <w:rPr>
            <w:webHidden/>
          </w:rPr>
          <w:t>127</w:t>
        </w:r>
        <w:r w:rsidR="00037494">
          <w:rPr>
            <w:webHidden/>
          </w:rPr>
          <w:fldChar w:fldCharType="end"/>
        </w:r>
      </w:hyperlink>
    </w:p>
    <w:p w14:paraId="06FCF9D1" w14:textId="69B98E25" w:rsidR="00037494" w:rsidRDefault="00992E4A">
      <w:pPr>
        <w:pStyle w:val="33"/>
        <w:rPr>
          <w:rFonts w:asciiTheme="minorHAnsi" w:eastAsiaTheme="minorEastAsia" w:hAnsiTheme="minorHAnsi" w:cstheme="minorBidi"/>
          <w:bCs w:val="0"/>
          <w:iCs w:val="0"/>
          <w:sz w:val="22"/>
          <w:szCs w:val="22"/>
        </w:rPr>
      </w:pPr>
      <w:hyperlink w:anchor="_Toc75257802" w:history="1">
        <w:r w:rsidR="00037494" w:rsidRPr="009A729F">
          <w:rPr>
            <w:rStyle w:val="ae"/>
          </w:rPr>
          <w:t>4.6.2.</w:t>
        </w:r>
        <w:r w:rsidR="00037494">
          <w:rPr>
            <w:rFonts w:asciiTheme="minorHAnsi" w:eastAsiaTheme="minorEastAsia" w:hAnsiTheme="minorHAnsi" w:cstheme="minorBidi"/>
            <w:bCs w:val="0"/>
            <w:iCs w:val="0"/>
            <w:sz w:val="22"/>
            <w:szCs w:val="22"/>
          </w:rPr>
          <w:tab/>
        </w:r>
        <w:r w:rsidR="00037494" w:rsidRPr="009A729F">
          <w:rPr>
            <w:rStyle w:val="ae"/>
          </w:rPr>
          <w:t>Просмотр Уведомления</w:t>
        </w:r>
        <w:r w:rsidR="00037494">
          <w:rPr>
            <w:webHidden/>
          </w:rPr>
          <w:tab/>
        </w:r>
        <w:r w:rsidR="00037494">
          <w:rPr>
            <w:webHidden/>
          </w:rPr>
          <w:fldChar w:fldCharType="begin"/>
        </w:r>
        <w:r w:rsidR="00037494">
          <w:rPr>
            <w:webHidden/>
          </w:rPr>
          <w:instrText xml:space="preserve"> PAGEREF _Toc75257802 \h </w:instrText>
        </w:r>
        <w:r w:rsidR="00037494">
          <w:rPr>
            <w:webHidden/>
          </w:rPr>
        </w:r>
        <w:r w:rsidR="00037494">
          <w:rPr>
            <w:webHidden/>
          </w:rPr>
          <w:fldChar w:fldCharType="separate"/>
        </w:r>
        <w:r w:rsidR="00037494">
          <w:rPr>
            <w:webHidden/>
          </w:rPr>
          <w:t>129</w:t>
        </w:r>
        <w:r w:rsidR="00037494">
          <w:rPr>
            <w:webHidden/>
          </w:rPr>
          <w:fldChar w:fldCharType="end"/>
        </w:r>
      </w:hyperlink>
    </w:p>
    <w:p w14:paraId="32087648" w14:textId="0C7AC0DB" w:rsidR="00037494" w:rsidRDefault="00992E4A">
      <w:pPr>
        <w:pStyle w:val="33"/>
        <w:rPr>
          <w:rFonts w:asciiTheme="minorHAnsi" w:eastAsiaTheme="minorEastAsia" w:hAnsiTheme="minorHAnsi" w:cstheme="minorBidi"/>
          <w:bCs w:val="0"/>
          <w:iCs w:val="0"/>
          <w:sz w:val="22"/>
          <w:szCs w:val="22"/>
        </w:rPr>
      </w:pPr>
      <w:hyperlink w:anchor="_Toc75257803" w:history="1">
        <w:r w:rsidR="00037494" w:rsidRPr="009A729F">
          <w:rPr>
            <w:rStyle w:val="ae"/>
          </w:rPr>
          <w:t>4.6.3.</w:t>
        </w:r>
        <w:r w:rsidR="00037494">
          <w:rPr>
            <w:rFonts w:asciiTheme="minorHAnsi" w:eastAsiaTheme="minorEastAsia" w:hAnsiTheme="minorHAnsi" w:cstheme="minorBidi"/>
            <w:bCs w:val="0"/>
            <w:iCs w:val="0"/>
            <w:sz w:val="22"/>
            <w:szCs w:val="22"/>
          </w:rPr>
          <w:tab/>
        </w:r>
        <w:r w:rsidR="00037494" w:rsidRPr="009A729F">
          <w:rPr>
            <w:rStyle w:val="ae"/>
          </w:rPr>
          <w:t>Работа с возможной МСЗ(П)</w:t>
        </w:r>
        <w:r w:rsidR="00037494">
          <w:rPr>
            <w:webHidden/>
          </w:rPr>
          <w:tab/>
        </w:r>
        <w:r w:rsidR="00037494">
          <w:rPr>
            <w:webHidden/>
          </w:rPr>
          <w:fldChar w:fldCharType="begin"/>
        </w:r>
        <w:r w:rsidR="00037494">
          <w:rPr>
            <w:webHidden/>
          </w:rPr>
          <w:instrText xml:space="preserve"> PAGEREF _Toc75257803 \h </w:instrText>
        </w:r>
        <w:r w:rsidR="00037494">
          <w:rPr>
            <w:webHidden/>
          </w:rPr>
        </w:r>
        <w:r w:rsidR="00037494">
          <w:rPr>
            <w:webHidden/>
          </w:rPr>
          <w:fldChar w:fldCharType="separate"/>
        </w:r>
        <w:r w:rsidR="00037494">
          <w:rPr>
            <w:webHidden/>
          </w:rPr>
          <w:t>130</w:t>
        </w:r>
        <w:r w:rsidR="00037494">
          <w:rPr>
            <w:webHidden/>
          </w:rPr>
          <w:fldChar w:fldCharType="end"/>
        </w:r>
      </w:hyperlink>
    </w:p>
    <w:p w14:paraId="09AE7A35" w14:textId="28A1A708" w:rsidR="00037494" w:rsidRDefault="00992E4A">
      <w:pPr>
        <w:pStyle w:val="22"/>
        <w:rPr>
          <w:rFonts w:asciiTheme="minorHAnsi" w:eastAsiaTheme="minorEastAsia" w:hAnsiTheme="minorHAnsi" w:cstheme="minorBidi"/>
          <w:bCs w:val="0"/>
          <w:sz w:val="22"/>
          <w:szCs w:val="22"/>
        </w:rPr>
      </w:pPr>
      <w:hyperlink w:anchor="_Toc75257804" w:history="1">
        <w:r w:rsidR="00037494" w:rsidRPr="009A729F">
          <w:rPr>
            <w:rStyle w:val="ae"/>
          </w:rPr>
          <w:t>4.7.</w:t>
        </w:r>
        <w:r w:rsidR="00037494">
          <w:rPr>
            <w:rFonts w:asciiTheme="minorHAnsi" w:eastAsiaTheme="minorEastAsia" w:hAnsiTheme="minorHAnsi" w:cstheme="minorBidi"/>
            <w:bCs w:val="0"/>
            <w:sz w:val="22"/>
            <w:szCs w:val="22"/>
          </w:rPr>
          <w:tab/>
        </w:r>
        <w:r w:rsidR="00037494" w:rsidRPr="009A729F">
          <w:rPr>
            <w:rStyle w:val="ae"/>
          </w:rPr>
          <w:t>Кабинет администратора ЕГИССО</w:t>
        </w:r>
        <w:r w:rsidR="00037494">
          <w:rPr>
            <w:webHidden/>
          </w:rPr>
          <w:tab/>
        </w:r>
        <w:r w:rsidR="00037494">
          <w:rPr>
            <w:webHidden/>
          </w:rPr>
          <w:fldChar w:fldCharType="begin"/>
        </w:r>
        <w:r w:rsidR="00037494">
          <w:rPr>
            <w:webHidden/>
          </w:rPr>
          <w:instrText xml:space="preserve"> PAGEREF _Toc75257804 \h </w:instrText>
        </w:r>
        <w:r w:rsidR="00037494">
          <w:rPr>
            <w:webHidden/>
          </w:rPr>
        </w:r>
        <w:r w:rsidR="00037494">
          <w:rPr>
            <w:webHidden/>
          </w:rPr>
          <w:fldChar w:fldCharType="separate"/>
        </w:r>
        <w:r w:rsidR="00037494">
          <w:rPr>
            <w:webHidden/>
          </w:rPr>
          <w:t>131</w:t>
        </w:r>
        <w:r w:rsidR="00037494">
          <w:rPr>
            <w:webHidden/>
          </w:rPr>
          <w:fldChar w:fldCharType="end"/>
        </w:r>
      </w:hyperlink>
    </w:p>
    <w:p w14:paraId="0592F2C3" w14:textId="76B73C36" w:rsidR="00037494" w:rsidRDefault="00992E4A">
      <w:pPr>
        <w:pStyle w:val="33"/>
        <w:rPr>
          <w:rFonts w:asciiTheme="minorHAnsi" w:eastAsiaTheme="minorEastAsia" w:hAnsiTheme="minorHAnsi" w:cstheme="minorBidi"/>
          <w:bCs w:val="0"/>
          <w:iCs w:val="0"/>
          <w:sz w:val="22"/>
          <w:szCs w:val="22"/>
        </w:rPr>
      </w:pPr>
      <w:hyperlink w:anchor="_Toc75257805" w:history="1">
        <w:r w:rsidR="00037494" w:rsidRPr="009A729F">
          <w:rPr>
            <w:rStyle w:val="ae"/>
          </w:rPr>
          <w:t>4.7.1.</w:t>
        </w:r>
        <w:r w:rsidR="00037494">
          <w:rPr>
            <w:rFonts w:asciiTheme="minorHAnsi" w:eastAsiaTheme="minorEastAsia" w:hAnsiTheme="minorHAnsi" w:cstheme="minorBidi"/>
            <w:bCs w:val="0"/>
            <w:iCs w:val="0"/>
            <w:sz w:val="22"/>
            <w:szCs w:val="22"/>
          </w:rPr>
          <w:tab/>
        </w:r>
        <w:r w:rsidR="00037494" w:rsidRPr="009A729F">
          <w:rPr>
            <w:rStyle w:val="ae"/>
          </w:rPr>
          <w:t>Новое меню кабинета администратора ЕГИССО</w:t>
        </w:r>
        <w:r w:rsidR="00037494">
          <w:rPr>
            <w:webHidden/>
          </w:rPr>
          <w:tab/>
        </w:r>
        <w:r w:rsidR="00037494">
          <w:rPr>
            <w:webHidden/>
          </w:rPr>
          <w:fldChar w:fldCharType="begin"/>
        </w:r>
        <w:r w:rsidR="00037494">
          <w:rPr>
            <w:webHidden/>
          </w:rPr>
          <w:instrText xml:space="preserve"> PAGEREF _Toc75257805 \h </w:instrText>
        </w:r>
        <w:r w:rsidR="00037494">
          <w:rPr>
            <w:webHidden/>
          </w:rPr>
        </w:r>
        <w:r w:rsidR="00037494">
          <w:rPr>
            <w:webHidden/>
          </w:rPr>
          <w:fldChar w:fldCharType="separate"/>
        </w:r>
        <w:r w:rsidR="00037494">
          <w:rPr>
            <w:webHidden/>
          </w:rPr>
          <w:t>133</w:t>
        </w:r>
        <w:r w:rsidR="00037494">
          <w:rPr>
            <w:webHidden/>
          </w:rPr>
          <w:fldChar w:fldCharType="end"/>
        </w:r>
      </w:hyperlink>
    </w:p>
    <w:p w14:paraId="7177DC75" w14:textId="01EE319E" w:rsidR="00037494" w:rsidRDefault="00992E4A">
      <w:pPr>
        <w:pStyle w:val="33"/>
        <w:rPr>
          <w:rFonts w:asciiTheme="minorHAnsi" w:eastAsiaTheme="minorEastAsia" w:hAnsiTheme="minorHAnsi" w:cstheme="minorBidi"/>
          <w:bCs w:val="0"/>
          <w:iCs w:val="0"/>
          <w:sz w:val="22"/>
          <w:szCs w:val="22"/>
        </w:rPr>
      </w:pPr>
      <w:hyperlink w:anchor="_Toc75257806" w:history="1">
        <w:r w:rsidR="00037494" w:rsidRPr="009A729F">
          <w:rPr>
            <w:rStyle w:val="ae"/>
          </w:rPr>
          <w:t>4.7.1.</w:t>
        </w:r>
        <w:r w:rsidR="00037494">
          <w:rPr>
            <w:rFonts w:asciiTheme="minorHAnsi" w:eastAsiaTheme="minorEastAsia" w:hAnsiTheme="minorHAnsi" w:cstheme="minorBidi"/>
            <w:bCs w:val="0"/>
            <w:iCs w:val="0"/>
            <w:sz w:val="22"/>
            <w:szCs w:val="22"/>
          </w:rPr>
          <w:tab/>
        </w:r>
        <w:r w:rsidR="00037494" w:rsidRPr="009A729F">
          <w:rPr>
            <w:rStyle w:val="ae"/>
          </w:rPr>
          <w:t>Реестр уведомлений</w:t>
        </w:r>
        <w:r w:rsidR="00037494">
          <w:rPr>
            <w:webHidden/>
          </w:rPr>
          <w:tab/>
        </w:r>
        <w:r w:rsidR="00037494">
          <w:rPr>
            <w:webHidden/>
          </w:rPr>
          <w:fldChar w:fldCharType="begin"/>
        </w:r>
        <w:r w:rsidR="00037494">
          <w:rPr>
            <w:webHidden/>
          </w:rPr>
          <w:instrText xml:space="preserve"> PAGEREF _Toc75257806 \h </w:instrText>
        </w:r>
        <w:r w:rsidR="00037494">
          <w:rPr>
            <w:webHidden/>
          </w:rPr>
        </w:r>
        <w:r w:rsidR="00037494">
          <w:rPr>
            <w:webHidden/>
          </w:rPr>
          <w:fldChar w:fldCharType="separate"/>
        </w:r>
        <w:r w:rsidR="00037494">
          <w:rPr>
            <w:webHidden/>
          </w:rPr>
          <w:t>133</w:t>
        </w:r>
        <w:r w:rsidR="00037494">
          <w:rPr>
            <w:webHidden/>
          </w:rPr>
          <w:fldChar w:fldCharType="end"/>
        </w:r>
      </w:hyperlink>
    </w:p>
    <w:p w14:paraId="1E51687F" w14:textId="69AA24CB" w:rsidR="00037494" w:rsidRDefault="00992E4A">
      <w:pPr>
        <w:pStyle w:val="33"/>
        <w:rPr>
          <w:rFonts w:asciiTheme="minorHAnsi" w:eastAsiaTheme="minorEastAsia" w:hAnsiTheme="minorHAnsi" w:cstheme="minorBidi"/>
          <w:bCs w:val="0"/>
          <w:iCs w:val="0"/>
          <w:sz w:val="22"/>
          <w:szCs w:val="22"/>
        </w:rPr>
      </w:pPr>
      <w:hyperlink w:anchor="_Toc75257807" w:history="1">
        <w:r w:rsidR="00037494" w:rsidRPr="009A729F">
          <w:rPr>
            <w:rStyle w:val="ae"/>
          </w:rPr>
          <w:t>4.7.2.</w:t>
        </w:r>
        <w:r w:rsidR="00037494">
          <w:rPr>
            <w:rFonts w:asciiTheme="minorHAnsi" w:eastAsiaTheme="minorEastAsia" w:hAnsiTheme="minorHAnsi" w:cstheme="minorBidi"/>
            <w:bCs w:val="0"/>
            <w:iCs w:val="0"/>
            <w:sz w:val="22"/>
            <w:szCs w:val="22"/>
          </w:rPr>
          <w:tab/>
        </w:r>
        <w:r w:rsidR="00037494" w:rsidRPr="009A729F">
          <w:rPr>
            <w:rStyle w:val="ae"/>
          </w:rPr>
          <w:t>Подсистема нормативно-справочной информации</w:t>
        </w:r>
        <w:r w:rsidR="00037494">
          <w:rPr>
            <w:webHidden/>
          </w:rPr>
          <w:tab/>
        </w:r>
        <w:r w:rsidR="00037494">
          <w:rPr>
            <w:webHidden/>
          </w:rPr>
          <w:fldChar w:fldCharType="begin"/>
        </w:r>
        <w:r w:rsidR="00037494">
          <w:rPr>
            <w:webHidden/>
          </w:rPr>
          <w:instrText xml:space="preserve"> PAGEREF _Toc75257807 \h </w:instrText>
        </w:r>
        <w:r w:rsidR="00037494">
          <w:rPr>
            <w:webHidden/>
          </w:rPr>
        </w:r>
        <w:r w:rsidR="00037494">
          <w:rPr>
            <w:webHidden/>
          </w:rPr>
          <w:fldChar w:fldCharType="separate"/>
        </w:r>
        <w:r w:rsidR="00037494">
          <w:rPr>
            <w:webHidden/>
          </w:rPr>
          <w:t>136</w:t>
        </w:r>
        <w:r w:rsidR="00037494">
          <w:rPr>
            <w:webHidden/>
          </w:rPr>
          <w:fldChar w:fldCharType="end"/>
        </w:r>
      </w:hyperlink>
    </w:p>
    <w:p w14:paraId="34228A82" w14:textId="136FAC7F" w:rsidR="00037494" w:rsidRDefault="00992E4A">
      <w:pPr>
        <w:pStyle w:val="33"/>
        <w:rPr>
          <w:rFonts w:asciiTheme="minorHAnsi" w:eastAsiaTheme="minorEastAsia" w:hAnsiTheme="minorHAnsi" w:cstheme="minorBidi"/>
          <w:bCs w:val="0"/>
          <w:iCs w:val="0"/>
          <w:sz w:val="22"/>
          <w:szCs w:val="22"/>
        </w:rPr>
      </w:pPr>
      <w:hyperlink w:anchor="_Toc75257808" w:history="1">
        <w:r w:rsidR="00037494" w:rsidRPr="009A729F">
          <w:rPr>
            <w:rStyle w:val="ae"/>
          </w:rPr>
          <w:t>4.7.3.</w:t>
        </w:r>
        <w:r w:rsidR="00037494">
          <w:rPr>
            <w:rFonts w:asciiTheme="minorHAnsi" w:eastAsiaTheme="minorEastAsia" w:hAnsiTheme="minorHAnsi" w:cstheme="minorBidi"/>
            <w:bCs w:val="0"/>
            <w:iCs w:val="0"/>
            <w:sz w:val="22"/>
            <w:szCs w:val="22"/>
          </w:rPr>
          <w:tab/>
        </w:r>
        <w:r w:rsidR="00037494" w:rsidRPr="009A729F">
          <w:rPr>
            <w:rStyle w:val="ae"/>
          </w:rPr>
          <w:t>Подсистема обработки запросов</w:t>
        </w:r>
        <w:r w:rsidR="00037494">
          <w:rPr>
            <w:webHidden/>
          </w:rPr>
          <w:tab/>
        </w:r>
        <w:r w:rsidR="00037494">
          <w:rPr>
            <w:webHidden/>
          </w:rPr>
          <w:fldChar w:fldCharType="begin"/>
        </w:r>
        <w:r w:rsidR="00037494">
          <w:rPr>
            <w:webHidden/>
          </w:rPr>
          <w:instrText xml:space="preserve"> PAGEREF _Toc75257808 \h </w:instrText>
        </w:r>
        <w:r w:rsidR="00037494">
          <w:rPr>
            <w:webHidden/>
          </w:rPr>
        </w:r>
        <w:r w:rsidR="00037494">
          <w:rPr>
            <w:webHidden/>
          </w:rPr>
          <w:fldChar w:fldCharType="separate"/>
        </w:r>
        <w:r w:rsidR="00037494">
          <w:rPr>
            <w:webHidden/>
          </w:rPr>
          <w:t>184</w:t>
        </w:r>
        <w:r w:rsidR="00037494">
          <w:rPr>
            <w:webHidden/>
          </w:rPr>
          <w:fldChar w:fldCharType="end"/>
        </w:r>
      </w:hyperlink>
    </w:p>
    <w:p w14:paraId="2C2863D0" w14:textId="0C0FDD22" w:rsidR="00037494" w:rsidRDefault="00992E4A">
      <w:pPr>
        <w:pStyle w:val="33"/>
        <w:rPr>
          <w:rFonts w:asciiTheme="minorHAnsi" w:eastAsiaTheme="minorEastAsia" w:hAnsiTheme="minorHAnsi" w:cstheme="minorBidi"/>
          <w:bCs w:val="0"/>
          <w:iCs w:val="0"/>
          <w:sz w:val="22"/>
          <w:szCs w:val="22"/>
        </w:rPr>
      </w:pPr>
      <w:hyperlink w:anchor="_Toc75257809" w:history="1">
        <w:r w:rsidR="00037494" w:rsidRPr="009A729F">
          <w:rPr>
            <w:rStyle w:val="ae"/>
          </w:rPr>
          <w:t>4.7.4.</w:t>
        </w:r>
        <w:r w:rsidR="00037494">
          <w:rPr>
            <w:rFonts w:asciiTheme="minorHAnsi" w:eastAsiaTheme="minorEastAsia" w:hAnsiTheme="minorHAnsi" w:cstheme="minorBidi"/>
            <w:bCs w:val="0"/>
            <w:iCs w:val="0"/>
            <w:sz w:val="22"/>
            <w:szCs w:val="22"/>
          </w:rPr>
          <w:tab/>
        </w:r>
        <w:r w:rsidR="00037494" w:rsidRPr="009A729F">
          <w:rPr>
            <w:rStyle w:val="ae"/>
          </w:rPr>
          <w:t>Подсистема сбора данных</w:t>
        </w:r>
        <w:r w:rsidR="00037494">
          <w:rPr>
            <w:webHidden/>
          </w:rPr>
          <w:tab/>
        </w:r>
        <w:r w:rsidR="00037494">
          <w:rPr>
            <w:webHidden/>
          </w:rPr>
          <w:fldChar w:fldCharType="begin"/>
        </w:r>
        <w:r w:rsidR="00037494">
          <w:rPr>
            <w:webHidden/>
          </w:rPr>
          <w:instrText xml:space="preserve"> PAGEREF _Toc75257809 \h </w:instrText>
        </w:r>
        <w:r w:rsidR="00037494">
          <w:rPr>
            <w:webHidden/>
          </w:rPr>
        </w:r>
        <w:r w:rsidR="00037494">
          <w:rPr>
            <w:webHidden/>
          </w:rPr>
          <w:fldChar w:fldCharType="separate"/>
        </w:r>
        <w:r w:rsidR="00037494">
          <w:rPr>
            <w:webHidden/>
          </w:rPr>
          <w:t>186</w:t>
        </w:r>
        <w:r w:rsidR="00037494">
          <w:rPr>
            <w:webHidden/>
          </w:rPr>
          <w:fldChar w:fldCharType="end"/>
        </w:r>
      </w:hyperlink>
    </w:p>
    <w:p w14:paraId="2489DA16" w14:textId="055F7F65" w:rsidR="00037494" w:rsidRDefault="00992E4A">
      <w:pPr>
        <w:pStyle w:val="33"/>
        <w:rPr>
          <w:rFonts w:asciiTheme="minorHAnsi" w:eastAsiaTheme="minorEastAsia" w:hAnsiTheme="minorHAnsi" w:cstheme="minorBidi"/>
          <w:bCs w:val="0"/>
          <w:iCs w:val="0"/>
          <w:sz w:val="22"/>
          <w:szCs w:val="22"/>
        </w:rPr>
      </w:pPr>
      <w:hyperlink w:anchor="_Toc75257810" w:history="1">
        <w:r w:rsidR="00037494" w:rsidRPr="009A729F">
          <w:rPr>
            <w:rStyle w:val="ae"/>
          </w:rPr>
          <w:t>4.7.5.</w:t>
        </w:r>
        <w:r w:rsidR="00037494">
          <w:rPr>
            <w:rFonts w:asciiTheme="minorHAnsi" w:eastAsiaTheme="minorEastAsia" w:hAnsiTheme="minorHAnsi" w:cstheme="minorBidi"/>
            <w:bCs w:val="0"/>
            <w:iCs w:val="0"/>
            <w:sz w:val="22"/>
            <w:szCs w:val="22"/>
          </w:rPr>
          <w:tab/>
        </w:r>
        <w:r w:rsidR="00037494" w:rsidRPr="009A729F">
          <w:rPr>
            <w:rStyle w:val="ae"/>
          </w:rPr>
          <w:t>Подсистема взаимодействия с внешними подсистемами</w:t>
        </w:r>
        <w:r w:rsidR="00037494">
          <w:rPr>
            <w:webHidden/>
          </w:rPr>
          <w:tab/>
        </w:r>
        <w:r w:rsidR="00037494">
          <w:rPr>
            <w:webHidden/>
          </w:rPr>
          <w:fldChar w:fldCharType="begin"/>
        </w:r>
        <w:r w:rsidR="00037494">
          <w:rPr>
            <w:webHidden/>
          </w:rPr>
          <w:instrText xml:space="preserve"> PAGEREF _Toc75257810 \h </w:instrText>
        </w:r>
        <w:r w:rsidR="00037494">
          <w:rPr>
            <w:webHidden/>
          </w:rPr>
        </w:r>
        <w:r w:rsidR="00037494">
          <w:rPr>
            <w:webHidden/>
          </w:rPr>
          <w:fldChar w:fldCharType="separate"/>
        </w:r>
        <w:r w:rsidR="00037494">
          <w:rPr>
            <w:webHidden/>
          </w:rPr>
          <w:t>190</w:t>
        </w:r>
        <w:r w:rsidR="00037494">
          <w:rPr>
            <w:webHidden/>
          </w:rPr>
          <w:fldChar w:fldCharType="end"/>
        </w:r>
      </w:hyperlink>
    </w:p>
    <w:p w14:paraId="57804852" w14:textId="3F539D9F" w:rsidR="00037494" w:rsidRDefault="00992E4A">
      <w:pPr>
        <w:pStyle w:val="33"/>
        <w:rPr>
          <w:rFonts w:asciiTheme="minorHAnsi" w:eastAsiaTheme="minorEastAsia" w:hAnsiTheme="minorHAnsi" w:cstheme="minorBidi"/>
          <w:bCs w:val="0"/>
          <w:iCs w:val="0"/>
          <w:sz w:val="22"/>
          <w:szCs w:val="22"/>
        </w:rPr>
      </w:pPr>
      <w:hyperlink w:anchor="_Toc75257811" w:history="1">
        <w:r w:rsidR="00037494" w:rsidRPr="009A729F">
          <w:rPr>
            <w:rStyle w:val="ae"/>
          </w:rPr>
          <w:t>4.7.6.</w:t>
        </w:r>
        <w:r w:rsidR="00037494">
          <w:rPr>
            <w:rFonts w:asciiTheme="minorHAnsi" w:eastAsiaTheme="minorEastAsia" w:hAnsiTheme="minorHAnsi" w:cstheme="minorBidi"/>
            <w:bCs w:val="0"/>
            <w:iCs w:val="0"/>
            <w:sz w:val="22"/>
            <w:szCs w:val="22"/>
          </w:rPr>
          <w:tab/>
        </w:r>
        <w:r w:rsidR="00037494" w:rsidRPr="009A729F">
          <w:rPr>
            <w:rStyle w:val="ae"/>
          </w:rPr>
          <w:t>Кабинет поставщика данных ограниченного доступа</w:t>
        </w:r>
        <w:r w:rsidR="00037494">
          <w:rPr>
            <w:webHidden/>
          </w:rPr>
          <w:tab/>
        </w:r>
        <w:r w:rsidR="00037494">
          <w:rPr>
            <w:webHidden/>
          </w:rPr>
          <w:fldChar w:fldCharType="begin"/>
        </w:r>
        <w:r w:rsidR="00037494">
          <w:rPr>
            <w:webHidden/>
          </w:rPr>
          <w:instrText xml:space="preserve"> PAGEREF _Toc75257811 \h </w:instrText>
        </w:r>
        <w:r w:rsidR="00037494">
          <w:rPr>
            <w:webHidden/>
          </w:rPr>
        </w:r>
        <w:r w:rsidR="00037494">
          <w:rPr>
            <w:webHidden/>
          </w:rPr>
          <w:fldChar w:fldCharType="separate"/>
        </w:r>
        <w:r w:rsidR="00037494">
          <w:rPr>
            <w:webHidden/>
          </w:rPr>
          <w:t>193</w:t>
        </w:r>
        <w:r w:rsidR="00037494">
          <w:rPr>
            <w:webHidden/>
          </w:rPr>
          <w:fldChar w:fldCharType="end"/>
        </w:r>
      </w:hyperlink>
    </w:p>
    <w:p w14:paraId="6F6352D2" w14:textId="0DEBE605" w:rsidR="00037494" w:rsidRDefault="00992E4A">
      <w:pPr>
        <w:pStyle w:val="33"/>
        <w:rPr>
          <w:rFonts w:asciiTheme="minorHAnsi" w:eastAsiaTheme="minorEastAsia" w:hAnsiTheme="minorHAnsi" w:cstheme="minorBidi"/>
          <w:bCs w:val="0"/>
          <w:iCs w:val="0"/>
          <w:sz w:val="22"/>
          <w:szCs w:val="22"/>
        </w:rPr>
      </w:pPr>
      <w:hyperlink w:anchor="_Toc75257812" w:history="1">
        <w:r w:rsidR="00037494" w:rsidRPr="009A729F">
          <w:rPr>
            <w:rStyle w:val="ae"/>
          </w:rPr>
          <w:t>4.7.7.</w:t>
        </w:r>
        <w:r w:rsidR="00037494">
          <w:rPr>
            <w:rFonts w:asciiTheme="minorHAnsi" w:eastAsiaTheme="minorEastAsia" w:hAnsiTheme="minorHAnsi" w:cstheme="minorBidi"/>
            <w:bCs w:val="0"/>
            <w:iCs w:val="0"/>
            <w:sz w:val="22"/>
            <w:szCs w:val="22"/>
          </w:rPr>
          <w:tab/>
        </w:r>
        <w:r w:rsidR="00037494" w:rsidRPr="009A729F">
          <w:rPr>
            <w:rStyle w:val="ae"/>
          </w:rPr>
          <w:t>Подготовленные файлы</w:t>
        </w:r>
        <w:r w:rsidR="00037494">
          <w:rPr>
            <w:webHidden/>
          </w:rPr>
          <w:tab/>
        </w:r>
        <w:r w:rsidR="00037494">
          <w:rPr>
            <w:webHidden/>
          </w:rPr>
          <w:fldChar w:fldCharType="begin"/>
        </w:r>
        <w:r w:rsidR="00037494">
          <w:rPr>
            <w:webHidden/>
          </w:rPr>
          <w:instrText xml:space="preserve"> PAGEREF _Toc75257812 \h </w:instrText>
        </w:r>
        <w:r w:rsidR="00037494">
          <w:rPr>
            <w:webHidden/>
          </w:rPr>
        </w:r>
        <w:r w:rsidR="00037494">
          <w:rPr>
            <w:webHidden/>
          </w:rPr>
          <w:fldChar w:fldCharType="separate"/>
        </w:r>
        <w:r w:rsidR="00037494">
          <w:rPr>
            <w:webHidden/>
          </w:rPr>
          <w:t>196</w:t>
        </w:r>
        <w:r w:rsidR="00037494">
          <w:rPr>
            <w:webHidden/>
          </w:rPr>
          <w:fldChar w:fldCharType="end"/>
        </w:r>
      </w:hyperlink>
    </w:p>
    <w:p w14:paraId="506D24BF" w14:textId="2B4F5555" w:rsidR="00037494" w:rsidRDefault="00992E4A">
      <w:pPr>
        <w:pStyle w:val="33"/>
        <w:rPr>
          <w:rFonts w:asciiTheme="minorHAnsi" w:eastAsiaTheme="minorEastAsia" w:hAnsiTheme="minorHAnsi" w:cstheme="minorBidi"/>
          <w:bCs w:val="0"/>
          <w:iCs w:val="0"/>
          <w:sz w:val="22"/>
          <w:szCs w:val="22"/>
        </w:rPr>
      </w:pPr>
      <w:hyperlink w:anchor="_Toc75257813" w:history="1">
        <w:r w:rsidR="00037494" w:rsidRPr="009A729F">
          <w:rPr>
            <w:rStyle w:val="ae"/>
          </w:rPr>
          <w:t>4.7.8.</w:t>
        </w:r>
        <w:r w:rsidR="00037494">
          <w:rPr>
            <w:rFonts w:asciiTheme="minorHAnsi" w:eastAsiaTheme="minorEastAsia" w:hAnsiTheme="minorHAnsi" w:cstheme="minorBidi"/>
            <w:bCs w:val="0"/>
            <w:iCs w:val="0"/>
            <w:sz w:val="22"/>
            <w:szCs w:val="22"/>
          </w:rPr>
          <w:tab/>
        </w:r>
        <w:r w:rsidR="00037494" w:rsidRPr="009A729F">
          <w:rPr>
            <w:rStyle w:val="ae"/>
          </w:rPr>
          <w:t>Модуль реестры</w:t>
        </w:r>
        <w:r w:rsidR="00037494">
          <w:rPr>
            <w:webHidden/>
          </w:rPr>
          <w:tab/>
        </w:r>
        <w:r w:rsidR="00037494">
          <w:rPr>
            <w:webHidden/>
          </w:rPr>
          <w:fldChar w:fldCharType="begin"/>
        </w:r>
        <w:r w:rsidR="00037494">
          <w:rPr>
            <w:webHidden/>
          </w:rPr>
          <w:instrText xml:space="preserve"> PAGEREF _Toc75257813 \h </w:instrText>
        </w:r>
        <w:r w:rsidR="00037494">
          <w:rPr>
            <w:webHidden/>
          </w:rPr>
        </w:r>
        <w:r w:rsidR="00037494">
          <w:rPr>
            <w:webHidden/>
          </w:rPr>
          <w:fldChar w:fldCharType="separate"/>
        </w:r>
        <w:r w:rsidR="00037494">
          <w:rPr>
            <w:webHidden/>
          </w:rPr>
          <w:t>197</w:t>
        </w:r>
        <w:r w:rsidR="00037494">
          <w:rPr>
            <w:webHidden/>
          </w:rPr>
          <w:fldChar w:fldCharType="end"/>
        </w:r>
      </w:hyperlink>
    </w:p>
    <w:p w14:paraId="062780F1" w14:textId="507CD1DF" w:rsidR="00037494" w:rsidRDefault="00992E4A">
      <w:pPr>
        <w:pStyle w:val="14"/>
        <w:rPr>
          <w:rFonts w:asciiTheme="minorHAnsi" w:eastAsiaTheme="minorEastAsia" w:hAnsiTheme="minorHAnsi" w:cstheme="minorBidi"/>
          <w:bCs w:val="0"/>
          <w:sz w:val="22"/>
          <w:szCs w:val="22"/>
        </w:rPr>
      </w:pPr>
      <w:hyperlink w:anchor="_Toc75257814" w:history="1">
        <w:r w:rsidR="00037494" w:rsidRPr="009A729F">
          <w:rPr>
            <w:rStyle w:val="ae"/>
          </w:rPr>
          <w:t>5.</w:t>
        </w:r>
        <w:r w:rsidR="00037494">
          <w:rPr>
            <w:rFonts w:asciiTheme="minorHAnsi" w:eastAsiaTheme="minorEastAsia" w:hAnsiTheme="minorHAnsi" w:cstheme="minorBidi"/>
            <w:bCs w:val="0"/>
            <w:sz w:val="22"/>
            <w:szCs w:val="22"/>
          </w:rPr>
          <w:tab/>
        </w:r>
        <w:r w:rsidR="00037494" w:rsidRPr="009A729F">
          <w:rPr>
            <w:rStyle w:val="ae"/>
          </w:rPr>
          <w:t>Аварийные ситуации</w:t>
        </w:r>
        <w:r w:rsidR="00037494">
          <w:rPr>
            <w:webHidden/>
          </w:rPr>
          <w:tab/>
        </w:r>
        <w:r w:rsidR="00037494">
          <w:rPr>
            <w:webHidden/>
          </w:rPr>
          <w:fldChar w:fldCharType="begin"/>
        </w:r>
        <w:r w:rsidR="00037494">
          <w:rPr>
            <w:webHidden/>
          </w:rPr>
          <w:instrText xml:space="preserve"> PAGEREF _Toc75257814 \h </w:instrText>
        </w:r>
        <w:r w:rsidR="00037494">
          <w:rPr>
            <w:webHidden/>
          </w:rPr>
        </w:r>
        <w:r w:rsidR="00037494">
          <w:rPr>
            <w:webHidden/>
          </w:rPr>
          <w:fldChar w:fldCharType="separate"/>
        </w:r>
        <w:r w:rsidR="00037494">
          <w:rPr>
            <w:webHidden/>
          </w:rPr>
          <w:t>198</w:t>
        </w:r>
        <w:r w:rsidR="00037494">
          <w:rPr>
            <w:webHidden/>
          </w:rPr>
          <w:fldChar w:fldCharType="end"/>
        </w:r>
      </w:hyperlink>
    </w:p>
    <w:p w14:paraId="348A50F4" w14:textId="496BF87D" w:rsidR="00037494" w:rsidRDefault="00992E4A">
      <w:pPr>
        <w:pStyle w:val="14"/>
        <w:rPr>
          <w:rFonts w:asciiTheme="minorHAnsi" w:eastAsiaTheme="minorEastAsia" w:hAnsiTheme="minorHAnsi" w:cstheme="minorBidi"/>
          <w:bCs w:val="0"/>
          <w:sz w:val="22"/>
          <w:szCs w:val="22"/>
        </w:rPr>
      </w:pPr>
      <w:hyperlink w:anchor="_Toc75257815" w:history="1">
        <w:r w:rsidR="00037494" w:rsidRPr="009A729F">
          <w:rPr>
            <w:rStyle w:val="ae"/>
          </w:rPr>
          <w:t>Лист регистрации изменений</w:t>
        </w:r>
        <w:r w:rsidR="00037494">
          <w:rPr>
            <w:webHidden/>
          </w:rPr>
          <w:tab/>
        </w:r>
        <w:r w:rsidR="00037494">
          <w:rPr>
            <w:webHidden/>
          </w:rPr>
          <w:fldChar w:fldCharType="begin"/>
        </w:r>
        <w:r w:rsidR="00037494">
          <w:rPr>
            <w:webHidden/>
          </w:rPr>
          <w:instrText xml:space="preserve"> PAGEREF _Toc75257815 \h </w:instrText>
        </w:r>
        <w:r w:rsidR="00037494">
          <w:rPr>
            <w:webHidden/>
          </w:rPr>
        </w:r>
        <w:r w:rsidR="00037494">
          <w:rPr>
            <w:webHidden/>
          </w:rPr>
          <w:fldChar w:fldCharType="separate"/>
        </w:r>
        <w:r w:rsidR="00037494">
          <w:rPr>
            <w:webHidden/>
          </w:rPr>
          <w:t>199</w:t>
        </w:r>
        <w:r w:rsidR="00037494">
          <w:rPr>
            <w:webHidden/>
          </w:rPr>
          <w:fldChar w:fldCharType="end"/>
        </w:r>
      </w:hyperlink>
    </w:p>
    <w:p w14:paraId="2C5883BE" w14:textId="2AF70275" w:rsidR="003E35BC" w:rsidRPr="00A202E7" w:rsidRDefault="008E5867" w:rsidP="0014620F">
      <w:pPr>
        <w:pStyle w:val="EGSNormal"/>
      </w:pPr>
      <w:r w:rsidRPr="00A202E7">
        <w:rPr>
          <w:rFonts w:eastAsia="Calibri"/>
          <w:noProof/>
          <w:snapToGrid w:val="0"/>
        </w:rPr>
        <w:fldChar w:fldCharType="end"/>
      </w:r>
    </w:p>
    <w:p w14:paraId="5AC2CFDC" w14:textId="77777777" w:rsidR="00230312" w:rsidRPr="00A202E7" w:rsidRDefault="00230312" w:rsidP="00975DCC">
      <w:pPr>
        <w:pStyle w:val="EGSReg"/>
      </w:pPr>
      <w:bookmarkStart w:id="2" w:name="_Toc474859344"/>
      <w:bookmarkStart w:id="3" w:name="_Toc516140026"/>
      <w:bookmarkStart w:id="4" w:name="_Toc33017564"/>
      <w:bookmarkStart w:id="5" w:name="_Toc33020546"/>
      <w:bookmarkStart w:id="6" w:name="_Toc33179549"/>
      <w:bookmarkStart w:id="7" w:name="_Toc75257765"/>
      <w:r w:rsidRPr="00A202E7">
        <w:lastRenderedPageBreak/>
        <w:t>Перечень таблиц</w:t>
      </w:r>
      <w:bookmarkEnd w:id="2"/>
      <w:bookmarkEnd w:id="3"/>
      <w:bookmarkEnd w:id="4"/>
      <w:bookmarkEnd w:id="5"/>
      <w:bookmarkEnd w:id="6"/>
      <w:bookmarkEnd w:id="7"/>
    </w:p>
    <w:p w14:paraId="3F1EF88A" w14:textId="6F7549EA" w:rsidR="00037494" w:rsidRDefault="005238CD">
      <w:pPr>
        <w:pStyle w:val="af"/>
        <w:rPr>
          <w:rFonts w:asciiTheme="minorHAnsi" w:eastAsiaTheme="minorEastAsia" w:hAnsiTheme="minorHAnsi" w:cstheme="minorBidi"/>
          <w:sz w:val="22"/>
          <w:szCs w:val="22"/>
        </w:rPr>
      </w:pPr>
      <w:r w:rsidRPr="00A202E7">
        <w:fldChar w:fldCharType="begin"/>
      </w:r>
      <w:r w:rsidRPr="00A202E7">
        <w:instrText xml:space="preserve"> TOC \h \z \t "_PUV_Name_Table" \c "Таблица" </w:instrText>
      </w:r>
      <w:r w:rsidRPr="00A202E7">
        <w:fldChar w:fldCharType="separate"/>
      </w:r>
      <w:hyperlink w:anchor="_Toc75257761" w:history="1">
        <w:r w:rsidR="00037494" w:rsidRPr="00254944">
          <w:rPr>
            <w:rStyle w:val="ae"/>
          </w:rPr>
          <w:t>Таблица 1 – Список терминов и сокращений</w:t>
        </w:r>
        <w:r w:rsidR="00037494">
          <w:rPr>
            <w:webHidden/>
          </w:rPr>
          <w:tab/>
        </w:r>
        <w:r w:rsidR="00037494">
          <w:rPr>
            <w:webHidden/>
          </w:rPr>
          <w:fldChar w:fldCharType="begin"/>
        </w:r>
        <w:r w:rsidR="00037494">
          <w:rPr>
            <w:webHidden/>
          </w:rPr>
          <w:instrText xml:space="preserve"> PAGEREF _Toc75257761 \h </w:instrText>
        </w:r>
        <w:r w:rsidR="00037494">
          <w:rPr>
            <w:webHidden/>
          </w:rPr>
        </w:r>
        <w:r w:rsidR="00037494">
          <w:rPr>
            <w:webHidden/>
          </w:rPr>
          <w:fldChar w:fldCharType="separate"/>
        </w:r>
        <w:r w:rsidR="00037494">
          <w:rPr>
            <w:webHidden/>
          </w:rPr>
          <w:t>12</w:t>
        </w:r>
        <w:r w:rsidR="00037494">
          <w:rPr>
            <w:webHidden/>
          </w:rPr>
          <w:fldChar w:fldCharType="end"/>
        </w:r>
      </w:hyperlink>
    </w:p>
    <w:p w14:paraId="2231A25F" w14:textId="21D72DAE" w:rsidR="00037494" w:rsidRDefault="00992E4A">
      <w:pPr>
        <w:pStyle w:val="af"/>
        <w:rPr>
          <w:rFonts w:asciiTheme="minorHAnsi" w:eastAsiaTheme="minorEastAsia" w:hAnsiTheme="minorHAnsi" w:cstheme="minorBidi"/>
          <w:sz w:val="22"/>
          <w:szCs w:val="22"/>
        </w:rPr>
      </w:pPr>
      <w:hyperlink w:anchor="_Toc75257762" w:history="1">
        <w:r w:rsidR="00037494" w:rsidRPr="00254944">
          <w:rPr>
            <w:rStyle w:val="ae"/>
          </w:rPr>
          <w:t>Таблица 2 - Описание ролей</w:t>
        </w:r>
        <w:r w:rsidR="00037494">
          <w:rPr>
            <w:webHidden/>
          </w:rPr>
          <w:tab/>
        </w:r>
        <w:r w:rsidR="00037494">
          <w:rPr>
            <w:webHidden/>
          </w:rPr>
          <w:fldChar w:fldCharType="begin"/>
        </w:r>
        <w:r w:rsidR="00037494">
          <w:rPr>
            <w:webHidden/>
          </w:rPr>
          <w:instrText xml:space="preserve"> PAGEREF _Toc75257762 \h </w:instrText>
        </w:r>
        <w:r w:rsidR="00037494">
          <w:rPr>
            <w:webHidden/>
          </w:rPr>
        </w:r>
        <w:r w:rsidR="00037494">
          <w:rPr>
            <w:webHidden/>
          </w:rPr>
          <w:fldChar w:fldCharType="separate"/>
        </w:r>
        <w:r w:rsidR="00037494">
          <w:rPr>
            <w:webHidden/>
          </w:rPr>
          <w:t>30</w:t>
        </w:r>
        <w:r w:rsidR="00037494">
          <w:rPr>
            <w:webHidden/>
          </w:rPr>
          <w:fldChar w:fldCharType="end"/>
        </w:r>
      </w:hyperlink>
    </w:p>
    <w:p w14:paraId="652EE0FD" w14:textId="56B9B498" w:rsidR="00037494" w:rsidRDefault="00992E4A">
      <w:pPr>
        <w:pStyle w:val="af"/>
        <w:rPr>
          <w:rFonts w:asciiTheme="minorHAnsi" w:eastAsiaTheme="minorEastAsia" w:hAnsiTheme="minorHAnsi" w:cstheme="minorBidi"/>
          <w:sz w:val="22"/>
          <w:szCs w:val="22"/>
        </w:rPr>
      </w:pPr>
      <w:hyperlink w:anchor="_Toc75257763" w:history="1">
        <w:r w:rsidR="00037494" w:rsidRPr="00254944">
          <w:rPr>
            <w:rStyle w:val="ae"/>
          </w:rPr>
          <w:t>Таблица 3 - Перечень внешних источников для отчетов в разрезе поставщиков</w:t>
        </w:r>
        <w:r w:rsidR="00037494">
          <w:rPr>
            <w:webHidden/>
          </w:rPr>
          <w:tab/>
        </w:r>
        <w:r w:rsidR="00037494">
          <w:rPr>
            <w:webHidden/>
          </w:rPr>
          <w:fldChar w:fldCharType="begin"/>
        </w:r>
        <w:r w:rsidR="00037494">
          <w:rPr>
            <w:webHidden/>
          </w:rPr>
          <w:instrText xml:space="preserve"> PAGEREF _Toc75257763 \h </w:instrText>
        </w:r>
        <w:r w:rsidR="00037494">
          <w:rPr>
            <w:webHidden/>
          </w:rPr>
        </w:r>
        <w:r w:rsidR="00037494">
          <w:rPr>
            <w:webHidden/>
          </w:rPr>
          <w:fldChar w:fldCharType="separate"/>
        </w:r>
        <w:r w:rsidR="00037494">
          <w:rPr>
            <w:webHidden/>
          </w:rPr>
          <w:t>41</w:t>
        </w:r>
        <w:r w:rsidR="00037494">
          <w:rPr>
            <w:webHidden/>
          </w:rPr>
          <w:fldChar w:fldCharType="end"/>
        </w:r>
      </w:hyperlink>
    </w:p>
    <w:p w14:paraId="527A38E1" w14:textId="27D4307A" w:rsidR="00037494" w:rsidRDefault="00992E4A">
      <w:pPr>
        <w:pStyle w:val="af"/>
        <w:rPr>
          <w:rFonts w:asciiTheme="minorHAnsi" w:eastAsiaTheme="minorEastAsia" w:hAnsiTheme="minorHAnsi" w:cstheme="minorBidi"/>
          <w:sz w:val="22"/>
          <w:szCs w:val="22"/>
        </w:rPr>
      </w:pPr>
      <w:hyperlink w:anchor="_Toc75257764" w:history="1">
        <w:r w:rsidR="00037494" w:rsidRPr="00254944">
          <w:rPr>
            <w:rStyle w:val="ae"/>
          </w:rPr>
          <w:t>Таблица 4 – Описание полей экранной формы «Внесение данных участника ЕГИССО»</w:t>
        </w:r>
        <w:r w:rsidR="00037494">
          <w:rPr>
            <w:webHidden/>
          </w:rPr>
          <w:tab/>
        </w:r>
        <w:r w:rsidR="00037494">
          <w:rPr>
            <w:webHidden/>
          </w:rPr>
          <w:fldChar w:fldCharType="begin"/>
        </w:r>
        <w:r w:rsidR="00037494">
          <w:rPr>
            <w:webHidden/>
          </w:rPr>
          <w:instrText xml:space="preserve"> PAGEREF _Toc75257764 \h </w:instrText>
        </w:r>
        <w:r w:rsidR="00037494">
          <w:rPr>
            <w:webHidden/>
          </w:rPr>
        </w:r>
        <w:r w:rsidR="00037494">
          <w:rPr>
            <w:webHidden/>
          </w:rPr>
          <w:fldChar w:fldCharType="separate"/>
        </w:r>
        <w:r w:rsidR="00037494">
          <w:rPr>
            <w:webHidden/>
          </w:rPr>
          <w:t>140</w:t>
        </w:r>
        <w:r w:rsidR="00037494">
          <w:rPr>
            <w:webHidden/>
          </w:rPr>
          <w:fldChar w:fldCharType="end"/>
        </w:r>
      </w:hyperlink>
    </w:p>
    <w:p w14:paraId="058A0AD1" w14:textId="0C449BF0" w:rsidR="005238CD" w:rsidRPr="00A202E7" w:rsidRDefault="005238CD" w:rsidP="0014620F">
      <w:pPr>
        <w:pStyle w:val="EGSNormal"/>
      </w:pPr>
      <w:r w:rsidRPr="00A202E7">
        <w:fldChar w:fldCharType="end"/>
      </w:r>
    </w:p>
    <w:p w14:paraId="1BCDA874" w14:textId="77777777" w:rsidR="00230312" w:rsidRPr="00A202E7" w:rsidRDefault="00230312" w:rsidP="00D464D3">
      <w:pPr>
        <w:pStyle w:val="EGSReg"/>
      </w:pPr>
      <w:bookmarkStart w:id="8" w:name="_Toc474859345"/>
      <w:bookmarkStart w:id="9" w:name="_Toc516140027"/>
      <w:bookmarkStart w:id="10" w:name="_Toc33017565"/>
      <w:bookmarkStart w:id="11" w:name="_Toc33020547"/>
      <w:bookmarkStart w:id="12" w:name="_Toc33179550"/>
      <w:bookmarkStart w:id="13" w:name="_Toc75257766"/>
      <w:r w:rsidRPr="00A202E7">
        <w:lastRenderedPageBreak/>
        <w:t>Перечень рисунков</w:t>
      </w:r>
      <w:bookmarkEnd w:id="8"/>
      <w:bookmarkEnd w:id="9"/>
      <w:bookmarkEnd w:id="10"/>
      <w:bookmarkEnd w:id="11"/>
      <w:bookmarkEnd w:id="12"/>
      <w:bookmarkEnd w:id="13"/>
    </w:p>
    <w:p w14:paraId="428F075A" w14:textId="072904F7" w:rsidR="00037494" w:rsidRDefault="00860F72">
      <w:pPr>
        <w:pStyle w:val="af"/>
        <w:rPr>
          <w:rFonts w:asciiTheme="minorHAnsi" w:eastAsiaTheme="minorEastAsia" w:hAnsiTheme="minorHAnsi" w:cstheme="minorBidi"/>
          <w:sz w:val="22"/>
          <w:szCs w:val="22"/>
        </w:rPr>
      </w:pPr>
      <w:r w:rsidRPr="00A202E7">
        <w:fldChar w:fldCharType="begin"/>
      </w:r>
      <w:r w:rsidRPr="00A202E7">
        <w:instrText xml:space="preserve"> TOC \h \z \c "Рисунок" </w:instrText>
      </w:r>
      <w:r w:rsidRPr="00A202E7">
        <w:fldChar w:fldCharType="separate"/>
      </w:r>
      <w:hyperlink w:anchor="_Toc75257512"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 xml:space="preserve">1 – Поиск </w:t>
        </w:r>
        <w:r w:rsidR="00037494" w:rsidRPr="00986629">
          <w:rPr>
            <w:rStyle w:val="ae"/>
            <w:lang w:val="en-US"/>
          </w:rPr>
          <w:t>CSP</w:t>
        </w:r>
        <w:r w:rsidR="00037494">
          <w:rPr>
            <w:webHidden/>
          </w:rPr>
          <w:tab/>
        </w:r>
        <w:r w:rsidR="00037494">
          <w:rPr>
            <w:webHidden/>
          </w:rPr>
          <w:fldChar w:fldCharType="begin"/>
        </w:r>
        <w:r w:rsidR="00037494">
          <w:rPr>
            <w:webHidden/>
          </w:rPr>
          <w:instrText xml:space="preserve"> PAGEREF _Toc75257512 \h </w:instrText>
        </w:r>
        <w:r w:rsidR="00037494">
          <w:rPr>
            <w:webHidden/>
          </w:rPr>
        </w:r>
        <w:r w:rsidR="00037494">
          <w:rPr>
            <w:webHidden/>
          </w:rPr>
          <w:fldChar w:fldCharType="separate"/>
        </w:r>
        <w:r w:rsidR="00037494">
          <w:rPr>
            <w:webHidden/>
          </w:rPr>
          <w:t>19</w:t>
        </w:r>
        <w:r w:rsidR="00037494">
          <w:rPr>
            <w:webHidden/>
          </w:rPr>
          <w:fldChar w:fldCharType="end"/>
        </w:r>
      </w:hyperlink>
    </w:p>
    <w:p w14:paraId="0419DF97" w14:textId="44C8512A" w:rsidR="00037494" w:rsidRDefault="00992E4A">
      <w:pPr>
        <w:pStyle w:val="af"/>
        <w:rPr>
          <w:rFonts w:asciiTheme="minorHAnsi" w:eastAsiaTheme="minorEastAsia" w:hAnsiTheme="minorHAnsi" w:cstheme="minorBidi"/>
          <w:sz w:val="22"/>
          <w:szCs w:val="22"/>
        </w:rPr>
      </w:pPr>
      <w:hyperlink w:anchor="_Toc75257513"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2 – Выбор раздела «</w:t>
        </w:r>
        <w:r w:rsidR="00037494" w:rsidRPr="00986629">
          <w:rPr>
            <w:rStyle w:val="ae"/>
            <w:lang w:val="en-US"/>
          </w:rPr>
          <w:t>ViPNet</w:t>
        </w:r>
        <w:r w:rsidR="00037494" w:rsidRPr="00986629">
          <w:rPr>
            <w:rStyle w:val="ae"/>
          </w:rPr>
          <w:t xml:space="preserve"> </w:t>
        </w:r>
        <w:r w:rsidR="00037494" w:rsidRPr="00986629">
          <w:rPr>
            <w:rStyle w:val="ae"/>
            <w:lang w:val="en-US"/>
          </w:rPr>
          <w:t>CSP</w:t>
        </w:r>
        <w:r w:rsidR="00037494" w:rsidRPr="00986629">
          <w:rPr>
            <w:rStyle w:val="ae"/>
          </w:rPr>
          <w:t>»</w:t>
        </w:r>
        <w:r w:rsidR="00037494">
          <w:rPr>
            <w:webHidden/>
          </w:rPr>
          <w:tab/>
        </w:r>
        <w:r w:rsidR="00037494">
          <w:rPr>
            <w:webHidden/>
          </w:rPr>
          <w:fldChar w:fldCharType="begin"/>
        </w:r>
        <w:r w:rsidR="00037494">
          <w:rPr>
            <w:webHidden/>
          </w:rPr>
          <w:instrText xml:space="preserve"> PAGEREF _Toc75257513 \h </w:instrText>
        </w:r>
        <w:r w:rsidR="00037494">
          <w:rPr>
            <w:webHidden/>
          </w:rPr>
        </w:r>
        <w:r w:rsidR="00037494">
          <w:rPr>
            <w:webHidden/>
          </w:rPr>
          <w:fldChar w:fldCharType="separate"/>
        </w:r>
        <w:r w:rsidR="00037494">
          <w:rPr>
            <w:webHidden/>
          </w:rPr>
          <w:t>20</w:t>
        </w:r>
        <w:r w:rsidR="00037494">
          <w:rPr>
            <w:webHidden/>
          </w:rPr>
          <w:fldChar w:fldCharType="end"/>
        </w:r>
      </w:hyperlink>
    </w:p>
    <w:p w14:paraId="6FA359CD" w14:textId="0D393E69" w:rsidR="00037494" w:rsidRDefault="00992E4A">
      <w:pPr>
        <w:pStyle w:val="af"/>
        <w:rPr>
          <w:rFonts w:asciiTheme="minorHAnsi" w:eastAsiaTheme="minorEastAsia" w:hAnsiTheme="minorHAnsi" w:cstheme="minorBidi"/>
          <w:sz w:val="22"/>
          <w:szCs w:val="22"/>
        </w:rPr>
      </w:pPr>
      <w:hyperlink w:anchor="_Toc75257514"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3 – Ссылка «Загрузить»</w:t>
        </w:r>
        <w:r w:rsidR="00037494">
          <w:rPr>
            <w:webHidden/>
          </w:rPr>
          <w:tab/>
        </w:r>
        <w:r w:rsidR="00037494">
          <w:rPr>
            <w:webHidden/>
          </w:rPr>
          <w:fldChar w:fldCharType="begin"/>
        </w:r>
        <w:r w:rsidR="00037494">
          <w:rPr>
            <w:webHidden/>
          </w:rPr>
          <w:instrText xml:space="preserve"> PAGEREF _Toc75257514 \h </w:instrText>
        </w:r>
        <w:r w:rsidR="00037494">
          <w:rPr>
            <w:webHidden/>
          </w:rPr>
        </w:r>
        <w:r w:rsidR="00037494">
          <w:rPr>
            <w:webHidden/>
          </w:rPr>
          <w:fldChar w:fldCharType="separate"/>
        </w:r>
        <w:r w:rsidR="00037494">
          <w:rPr>
            <w:webHidden/>
          </w:rPr>
          <w:t>20</w:t>
        </w:r>
        <w:r w:rsidR="00037494">
          <w:rPr>
            <w:webHidden/>
          </w:rPr>
          <w:fldChar w:fldCharType="end"/>
        </w:r>
      </w:hyperlink>
    </w:p>
    <w:p w14:paraId="68B90548" w14:textId="65C5474A" w:rsidR="00037494" w:rsidRDefault="00992E4A">
      <w:pPr>
        <w:pStyle w:val="af"/>
        <w:rPr>
          <w:rFonts w:asciiTheme="minorHAnsi" w:eastAsiaTheme="minorEastAsia" w:hAnsiTheme="minorHAnsi" w:cstheme="minorBidi"/>
          <w:sz w:val="22"/>
          <w:szCs w:val="22"/>
        </w:rPr>
      </w:pPr>
      <w:hyperlink w:anchor="_Toc75257515"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4 – Выбор «</w:t>
        </w:r>
        <w:r w:rsidR="00037494" w:rsidRPr="00986629">
          <w:rPr>
            <w:rStyle w:val="ae"/>
            <w:lang w:val="en-US"/>
          </w:rPr>
          <w:t xml:space="preserve">ViPNet CSP </w:t>
        </w:r>
        <w:r w:rsidR="00037494" w:rsidRPr="00986629">
          <w:rPr>
            <w:rStyle w:val="ae"/>
          </w:rPr>
          <w:t>4.4»</w:t>
        </w:r>
        <w:r w:rsidR="00037494">
          <w:rPr>
            <w:webHidden/>
          </w:rPr>
          <w:tab/>
        </w:r>
        <w:r w:rsidR="00037494">
          <w:rPr>
            <w:webHidden/>
          </w:rPr>
          <w:fldChar w:fldCharType="begin"/>
        </w:r>
        <w:r w:rsidR="00037494">
          <w:rPr>
            <w:webHidden/>
          </w:rPr>
          <w:instrText xml:space="preserve"> PAGEREF _Toc75257515 \h </w:instrText>
        </w:r>
        <w:r w:rsidR="00037494">
          <w:rPr>
            <w:webHidden/>
          </w:rPr>
        </w:r>
        <w:r w:rsidR="00037494">
          <w:rPr>
            <w:webHidden/>
          </w:rPr>
          <w:fldChar w:fldCharType="separate"/>
        </w:r>
        <w:r w:rsidR="00037494">
          <w:rPr>
            <w:webHidden/>
          </w:rPr>
          <w:t>21</w:t>
        </w:r>
        <w:r w:rsidR="00037494">
          <w:rPr>
            <w:webHidden/>
          </w:rPr>
          <w:fldChar w:fldCharType="end"/>
        </w:r>
      </w:hyperlink>
    </w:p>
    <w:p w14:paraId="1D0C8615" w14:textId="0CE5CC20" w:rsidR="00037494" w:rsidRDefault="00992E4A">
      <w:pPr>
        <w:pStyle w:val="af"/>
        <w:rPr>
          <w:rFonts w:asciiTheme="minorHAnsi" w:eastAsiaTheme="minorEastAsia" w:hAnsiTheme="minorHAnsi" w:cstheme="minorBidi"/>
          <w:sz w:val="22"/>
          <w:szCs w:val="22"/>
        </w:rPr>
      </w:pPr>
      <w:hyperlink w:anchor="_Toc75257516"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5 – Отправление заявки</w:t>
        </w:r>
        <w:r w:rsidR="00037494">
          <w:rPr>
            <w:webHidden/>
          </w:rPr>
          <w:tab/>
        </w:r>
        <w:r w:rsidR="00037494">
          <w:rPr>
            <w:webHidden/>
          </w:rPr>
          <w:fldChar w:fldCharType="begin"/>
        </w:r>
        <w:r w:rsidR="00037494">
          <w:rPr>
            <w:webHidden/>
          </w:rPr>
          <w:instrText xml:space="preserve"> PAGEREF _Toc75257516 \h </w:instrText>
        </w:r>
        <w:r w:rsidR="00037494">
          <w:rPr>
            <w:webHidden/>
          </w:rPr>
        </w:r>
        <w:r w:rsidR="00037494">
          <w:rPr>
            <w:webHidden/>
          </w:rPr>
          <w:fldChar w:fldCharType="separate"/>
        </w:r>
        <w:r w:rsidR="00037494">
          <w:rPr>
            <w:webHidden/>
          </w:rPr>
          <w:t>21</w:t>
        </w:r>
        <w:r w:rsidR="00037494">
          <w:rPr>
            <w:webHidden/>
          </w:rPr>
          <w:fldChar w:fldCharType="end"/>
        </w:r>
      </w:hyperlink>
    </w:p>
    <w:p w14:paraId="04808ED4" w14:textId="4E8948E7" w:rsidR="00037494" w:rsidRDefault="00992E4A">
      <w:pPr>
        <w:pStyle w:val="af"/>
        <w:rPr>
          <w:rFonts w:asciiTheme="minorHAnsi" w:eastAsiaTheme="minorEastAsia" w:hAnsiTheme="minorHAnsi" w:cstheme="minorBidi"/>
          <w:sz w:val="22"/>
          <w:szCs w:val="22"/>
        </w:rPr>
      </w:pPr>
      <w:hyperlink w:anchor="_Toc75257517"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 xml:space="preserve">6 – Форма выбора регистрации или запуска </w:t>
        </w:r>
        <w:r w:rsidR="00037494" w:rsidRPr="00986629">
          <w:rPr>
            <w:rStyle w:val="ae"/>
            <w:lang w:val="en-US"/>
          </w:rPr>
          <w:t>ViPNet</w:t>
        </w:r>
        <w:r w:rsidR="00037494" w:rsidRPr="00986629">
          <w:rPr>
            <w:rStyle w:val="ae"/>
          </w:rPr>
          <w:t xml:space="preserve"> </w:t>
        </w:r>
        <w:r w:rsidR="00037494" w:rsidRPr="00986629">
          <w:rPr>
            <w:rStyle w:val="ae"/>
            <w:lang w:val="en-US"/>
          </w:rPr>
          <w:t>CSP</w:t>
        </w:r>
        <w:r w:rsidR="00037494">
          <w:rPr>
            <w:webHidden/>
          </w:rPr>
          <w:tab/>
        </w:r>
        <w:r w:rsidR="00037494">
          <w:rPr>
            <w:webHidden/>
          </w:rPr>
          <w:fldChar w:fldCharType="begin"/>
        </w:r>
        <w:r w:rsidR="00037494">
          <w:rPr>
            <w:webHidden/>
          </w:rPr>
          <w:instrText xml:space="preserve"> PAGEREF _Toc75257517 \h </w:instrText>
        </w:r>
        <w:r w:rsidR="00037494">
          <w:rPr>
            <w:webHidden/>
          </w:rPr>
        </w:r>
        <w:r w:rsidR="00037494">
          <w:rPr>
            <w:webHidden/>
          </w:rPr>
          <w:fldChar w:fldCharType="separate"/>
        </w:r>
        <w:r w:rsidR="00037494">
          <w:rPr>
            <w:webHidden/>
          </w:rPr>
          <w:t>22</w:t>
        </w:r>
        <w:r w:rsidR="00037494">
          <w:rPr>
            <w:webHidden/>
          </w:rPr>
          <w:fldChar w:fldCharType="end"/>
        </w:r>
      </w:hyperlink>
    </w:p>
    <w:p w14:paraId="52F3FB29" w14:textId="4689EF76" w:rsidR="00037494" w:rsidRDefault="00992E4A">
      <w:pPr>
        <w:pStyle w:val="af"/>
        <w:rPr>
          <w:rFonts w:asciiTheme="minorHAnsi" w:eastAsiaTheme="minorEastAsia" w:hAnsiTheme="minorHAnsi" w:cstheme="minorBidi"/>
          <w:sz w:val="22"/>
          <w:szCs w:val="22"/>
        </w:rPr>
      </w:pPr>
      <w:hyperlink w:anchor="_Toc75257518"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 xml:space="preserve">7 – Регистрация </w:t>
        </w:r>
        <w:r w:rsidR="00037494" w:rsidRPr="00986629">
          <w:rPr>
            <w:rStyle w:val="ae"/>
            <w:lang w:val="en-US"/>
          </w:rPr>
          <w:t>ViPNet CSP</w:t>
        </w:r>
        <w:r w:rsidR="00037494">
          <w:rPr>
            <w:webHidden/>
          </w:rPr>
          <w:tab/>
        </w:r>
        <w:r w:rsidR="00037494">
          <w:rPr>
            <w:webHidden/>
          </w:rPr>
          <w:fldChar w:fldCharType="begin"/>
        </w:r>
        <w:r w:rsidR="00037494">
          <w:rPr>
            <w:webHidden/>
          </w:rPr>
          <w:instrText xml:space="preserve"> PAGEREF _Toc75257518 \h </w:instrText>
        </w:r>
        <w:r w:rsidR="00037494">
          <w:rPr>
            <w:webHidden/>
          </w:rPr>
        </w:r>
        <w:r w:rsidR="00037494">
          <w:rPr>
            <w:webHidden/>
          </w:rPr>
          <w:fldChar w:fldCharType="separate"/>
        </w:r>
        <w:r w:rsidR="00037494">
          <w:rPr>
            <w:webHidden/>
          </w:rPr>
          <w:t>22</w:t>
        </w:r>
        <w:r w:rsidR="00037494">
          <w:rPr>
            <w:webHidden/>
          </w:rPr>
          <w:fldChar w:fldCharType="end"/>
        </w:r>
      </w:hyperlink>
    </w:p>
    <w:p w14:paraId="74F72ACF" w14:textId="109DDCD1" w:rsidR="00037494" w:rsidRDefault="00992E4A">
      <w:pPr>
        <w:pStyle w:val="af"/>
        <w:rPr>
          <w:rFonts w:asciiTheme="minorHAnsi" w:eastAsiaTheme="minorEastAsia" w:hAnsiTheme="minorHAnsi" w:cstheme="minorBidi"/>
          <w:sz w:val="22"/>
          <w:szCs w:val="22"/>
        </w:rPr>
      </w:pPr>
      <w:hyperlink w:anchor="_Toc75257519"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8 – Выбор способа запроса на регистрацию</w:t>
        </w:r>
        <w:r w:rsidR="00037494">
          <w:rPr>
            <w:webHidden/>
          </w:rPr>
          <w:tab/>
        </w:r>
        <w:r w:rsidR="00037494">
          <w:rPr>
            <w:webHidden/>
          </w:rPr>
          <w:fldChar w:fldCharType="begin"/>
        </w:r>
        <w:r w:rsidR="00037494">
          <w:rPr>
            <w:webHidden/>
          </w:rPr>
          <w:instrText xml:space="preserve"> PAGEREF _Toc75257519 \h </w:instrText>
        </w:r>
        <w:r w:rsidR="00037494">
          <w:rPr>
            <w:webHidden/>
          </w:rPr>
        </w:r>
        <w:r w:rsidR="00037494">
          <w:rPr>
            <w:webHidden/>
          </w:rPr>
          <w:fldChar w:fldCharType="separate"/>
        </w:r>
        <w:r w:rsidR="00037494">
          <w:rPr>
            <w:webHidden/>
          </w:rPr>
          <w:t>23</w:t>
        </w:r>
        <w:r w:rsidR="00037494">
          <w:rPr>
            <w:webHidden/>
          </w:rPr>
          <w:fldChar w:fldCharType="end"/>
        </w:r>
      </w:hyperlink>
    </w:p>
    <w:p w14:paraId="49323C03" w14:textId="4D127B4D" w:rsidR="00037494" w:rsidRDefault="00992E4A">
      <w:pPr>
        <w:pStyle w:val="af"/>
        <w:rPr>
          <w:rFonts w:asciiTheme="minorHAnsi" w:eastAsiaTheme="minorEastAsia" w:hAnsiTheme="minorHAnsi" w:cstheme="minorBidi"/>
          <w:sz w:val="22"/>
          <w:szCs w:val="22"/>
        </w:rPr>
      </w:pPr>
      <w:hyperlink w:anchor="_Toc75257520"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 xml:space="preserve">9 – </w:t>
        </w:r>
        <w:r w:rsidR="00037494" w:rsidRPr="00986629">
          <w:rPr>
            <w:rStyle w:val="ae"/>
            <w:lang w:val="en-US"/>
          </w:rPr>
          <w:t>ViPNet CSP</w:t>
        </w:r>
        <w:r w:rsidR="00037494" w:rsidRPr="00986629">
          <w:rPr>
            <w:rStyle w:val="ae"/>
          </w:rPr>
          <w:t>. Регистрационные данные</w:t>
        </w:r>
        <w:r w:rsidR="00037494">
          <w:rPr>
            <w:webHidden/>
          </w:rPr>
          <w:tab/>
        </w:r>
        <w:r w:rsidR="00037494">
          <w:rPr>
            <w:webHidden/>
          </w:rPr>
          <w:fldChar w:fldCharType="begin"/>
        </w:r>
        <w:r w:rsidR="00037494">
          <w:rPr>
            <w:webHidden/>
          </w:rPr>
          <w:instrText xml:space="preserve"> PAGEREF _Toc75257520 \h </w:instrText>
        </w:r>
        <w:r w:rsidR="00037494">
          <w:rPr>
            <w:webHidden/>
          </w:rPr>
        </w:r>
        <w:r w:rsidR="00037494">
          <w:rPr>
            <w:webHidden/>
          </w:rPr>
          <w:fldChar w:fldCharType="separate"/>
        </w:r>
        <w:r w:rsidR="00037494">
          <w:rPr>
            <w:webHidden/>
          </w:rPr>
          <w:t>23</w:t>
        </w:r>
        <w:r w:rsidR="00037494">
          <w:rPr>
            <w:webHidden/>
          </w:rPr>
          <w:fldChar w:fldCharType="end"/>
        </w:r>
      </w:hyperlink>
    </w:p>
    <w:p w14:paraId="27351FD3" w14:textId="5D55DCE7" w:rsidR="00037494" w:rsidRDefault="00992E4A">
      <w:pPr>
        <w:pStyle w:val="af"/>
        <w:rPr>
          <w:rFonts w:asciiTheme="minorHAnsi" w:eastAsiaTheme="minorEastAsia" w:hAnsiTheme="minorHAnsi" w:cstheme="minorBidi"/>
          <w:sz w:val="22"/>
          <w:szCs w:val="22"/>
        </w:rPr>
      </w:pPr>
      <w:hyperlink w:anchor="_Toc75257521"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 xml:space="preserve">10 – Завершение регистрации </w:t>
        </w:r>
        <w:r w:rsidR="00037494" w:rsidRPr="00986629">
          <w:rPr>
            <w:rStyle w:val="ae"/>
            <w:lang w:val="en-US"/>
          </w:rPr>
          <w:t>ViPNet CSP</w:t>
        </w:r>
        <w:r w:rsidR="00037494">
          <w:rPr>
            <w:webHidden/>
          </w:rPr>
          <w:tab/>
        </w:r>
        <w:r w:rsidR="00037494">
          <w:rPr>
            <w:webHidden/>
          </w:rPr>
          <w:fldChar w:fldCharType="begin"/>
        </w:r>
        <w:r w:rsidR="00037494">
          <w:rPr>
            <w:webHidden/>
          </w:rPr>
          <w:instrText xml:space="preserve"> PAGEREF _Toc75257521 \h </w:instrText>
        </w:r>
        <w:r w:rsidR="00037494">
          <w:rPr>
            <w:webHidden/>
          </w:rPr>
        </w:r>
        <w:r w:rsidR="00037494">
          <w:rPr>
            <w:webHidden/>
          </w:rPr>
          <w:fldChar w:fldCharType="separate"/>
        </w:r>
        <w:r w:rsidR="00037494">
          <w:rPr>
            <w:webHidden/>
          </w:rPr>
          <w:t>24</w:t>
        </w:r>
        <w:r w:rsidR="00037494">
          <w:rPr>
            <w:webHidden/>
          </w:rPr>
          <w:fldChar w:fldCharType="end"/>
        </w:r>
      </w:hyperlink>
    </w:p>
    <w:p w14:paraId="3C12A83C" w14:textId="7535927D" w:rsidR="00037494" w:rsidRDefault="00992E4A">
      <w:pPr>
        <w:pStyle w:val="af"/>
        <w:rPr>
          <w:rFonts w:asciiTheme="minorHAnsi" w:eastAsiaTheme="minorEastAsia" w:hAnsiTheme="minorHAnsi" w:cstheme="minorBidi"/>
          <w:sz w:val="22"/>
          <w:szCs w:val="22"/>
        </w:rPr>
      </w:pPr>
      <w:hyperlink w:anchor="_Toc75257522"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 xml:space="preserve">11 – Окно приложения </w:t>
        </w:r>
        <w:r w:rsidR="00037494" w:rsidRPr="00986629">
          <w:rPr>
            <w:rStyle w:val="ae"/>
            <w:lang w:val="en-US"/>
          </w:rPr>
          <w:t>ViPNet CSP</w:t>
        </w:r>
        <w:r w:rsidR="00037494">
          <w:rPr>
            <w:webHidden/>
          </w:rPr>
          <w:tab/>
        </w:r>
        <w:r w:rsidR="00037494">
          <w:rPr>
            <w:webHidden/>
          </w:rPr>
          <w:fldChar w:fldCharType="begin"/>
        </w:r>
        <w:r w:rsidR="00037494">
          <w:rPr>
            <w:webHidden/>
          </w:rPr>
          <w:instrText xml:space="preserve"> PAGEREF _Toc75257522 \h </w:instrText>
        </w:r>
        <w:r w:rsidR="00037494">
          <w:rPr>
            <w:webHidden/>
          </w:rPr>
        </w:r>
        <w:r w:rsidR="00037494">
          <w:rPr>
            <w:webHidden/>
          </w:rPr>
          <w:fldChar w:fldCharType="separate"/>
        </w:r>
        <w:r w:rsidR="00037494">
          <w:rPr>
            <w:webHidden/>
          </w:rPr>
          <w:t>25</w:t>
        </w:r>
        <w:r w:rsidR="00037494">
          <w:rPr>
            <w:webHidden/>
          </w:rPr>
          <w:fldChar w:fldCharType="end"/>
        </w:r>
      </w:hyperlink>
    </w:p>
    <w:p w14:paraId="32CCE3AF" w14:textId="7CFF576A" w:rsidR="00037494" w:rsidRDefault="00992E4A">
      <w:pPr>
        <w:pStyle w:val="af"/>
        <w:rPr>
          <w:rFonts w:asciiTheme="minorHAnsi" w:eastAsiaTheme="minorEastAsia" w:hAnsiTheme="minorHAnsi" w:cstheme="minorBidi"/>
          <w:sz w:val="22"/>
          <w:szCs w:val="22"/>
        </w:rPr>
      </w:pPr>
      <w:hyperlink w:anchor="_Toc75257523"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12 – Выбор хранилища сертификатов</w:t>
        </w:r>
        <w:r w:rsidR="00037494">
          <w:rPr>
            <w:webHidden/>
          </w:rPr>
          <w:tab/>
        </w:r>
        <w:r w:rsidR="00037494">
          <w:rPr>
            <w:webHidden/>
          </w:rPr>
          <w:fldChar w:fldCharType="begin"/>
        </w:r>
        <w:r w:rsidR="00037494">
          <w:rPr>
            <w:webHidden/>
          </w:rPr>
          <w:instrText xml:space="preserve"> PAGEREF _Toc75257523 \h </w:instrText>
        </w:r>
        <w:r w:rsidR="00037494">
          <w:rPr>
            <w:webHidden/>
          </w:rPr>
        </w:r>
        <w:r w:rsidR="00037494">
          <w:rPr>
            <w:webHidden/>
          </w:rPr>
          <w:fldChar w:fldCharType="separate"/>
        </w:r>
        <w:r w:rsidR="00037494">
          <w:rPr>
            <w:webHidden/>
          </w:rPr>
          <w:t>25</w:t>
        </w:r>
        <w:r w:rsidR="00037494">
          <w:rPr>
            <w:webHidden/>
          </w:rPr>
          <w:fldChar w:fldCharType="end"/>
        </w:r>
      </w:hyperlink>
    </w:p>
    <w:p w14:paraId="79477AE6" w14:textId="08CBD7D3" w:rsidR="00037494" w:rsidRDefault="00992E4A">
      <w:pPr>
        <w:pStyle w:val="af"/>
        <w:rPr>
          <w:rFonts w:asciiTheme="minorHAnsi" w:eastAsiaTheme="minorEastAsia" w:hAnsiTheme="minorHAnsi" w:cstheme="minorBidi"/>
          <w:sz w:val="22"/>
          <w:szCs w:val="22"/>
        </w:rPr>
      </w:pPr>
      <w:hyperlink w:anchor="_Toc75257524"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13 – Окно готовности к установке сертификата</w:t>
        </w:r>
        <w:r w:rsidR="00037494">
          <w:rPr>
            <w:webHidden/>
          </w:rPr>
          <w:tab/>
        </w:r>
        <w:r w:rsidR="00037494">
          <w:rPr>
            <w:webHidden/>
          </w:rPr>
          <w:fldChar w:fldCharType="begin"/>
        </w:r>
        <w:r w:rsidR="00037494">
          <w:rPr>
            <w:webHidden/>
          </w:rPr>
          <w:instrText xml:space="preserve"> PAGEREF _Toc75257524 \h </w:instrText>
        </w:r>
        <w:r w:rsidR="00037494">
          <w:rPr>
            <w:webHidden/>
          </w:rPr>
        </w:r>
        <w:r w:rsidR="00037494">
          <w:rPr>
            <w:webHidden/>
          </w:rPr>
          <w:fldChar w:fldCharType="separate"/>
        </w:r>
        <w:r w:rsidR="00037494">
          <w:rPr>
            <w:webHidden/>
          </w:rPr>
          <w:t>26</w:t>
        </w:r>
        <w:r w:rsidR="00037494">
          <w:rPr>
            <w:webHidden/>
          </w:rPr>
          <w:fldChar w:fldCharType="end"/>
        </w:r>
      </w:hyperlink>
    </w:p>
    <w:p w14:paraId="4642D0F3" w14:textId="215A7053" w:rsidR="00037494" w:rsidRDefault="00992E4A">
      <w:pPr>
        <w:pStyle w:val="af"/>
        <w:rPr>
          <w:rFonts w:asciiTheme="minorHAnsi" w:eastAsiaTheme="minorEastAsia" w:hAnsiTheme="minorHAnsi" w:cstheme="minorBidi"/>
          <w:sz w:val="22"/>
          <w:szCs w:val="22"/>
        </w:rPr>
      </w:pPr>
      <w:hyperlink w:anchor="_Toc75257525"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14 – Предупреждение о безопасности</w:t>
        </w:r>
        <w:r w:rsidR="00037494">
          <w:rPr>
            <w:webHidden/>
          </w:rPr>
          <w:tab/>
        </w:r>
        <w:r w:rsidR="00037494">
          <w:rPr>
            <w:webHidden/>
          </w:rPr>
          <w:fldChar w:fldCharType="begin"/>
        </w:r>
        <w:r w:rsidR="00037494">
          <w:rPr>
            <w:webHidden/>
          </w:rPr>
          <w:instrText xml:space="preserve"> PAGEREF _Toc75257525 \h </w:instrText>
        </w:r>
        <w:r w:rsidR="00037494">
          <w:rPr>
            <w:webHidden/>
          </w:rPr>
        </w:r>
        <w:r w:rsidR="00037494">
          <w:rPr>
            <w:webHidden/>
          </w:rPr>
          <w:fldChar w:fldCharType="separate"/>
        </w:r>
        <w:r w:rsidR="00037494">
          <w:rPr>
            <w:webHidden/>
          </w:rPr>
          <w:t>26</w:t>
        </w:r>
        <w:r w:rsidR="00037494">
          <w:rPr>
            <w:webHidden/>
          </w:rPr>
          <w:fldChar w:fldCharType="end"/>
        </w:r>
      </w:hyperlink>
    </w:p>
    <w:p w14:paraId="0C56DCD0" w14:textId="7687ED93" w:rsidR="00037494" w:rsidRDefault="00992E4A">
      <w:pPr>
        <w:pStyle w:val="af"/>
        <w:rPr>
          <w:rFonts w:asciiTheme="minorHAnsi" w:eastAsiaTheme="minorEastAsia" w:hAnsiTheme="minorHAnsi" w:cstheme="minorBidi"/>
          <w:sz w:val="22"/>
          <w:szCs w:val="22"/>
        </w:rPr>
      </w:pPr>
      <w:hyperlink w:anchor="_Toc75257526"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15 – Опция поддержки шифрования по ГОСТ в Яндекс Браузере</w:t>
        </w:r>
        <w:r w:rsidR="00037494">
          <w:rPr>
            <w:webHidden/>
          </w:rPr>
          <w:tab/>
        </w:r>
        <w:r w:rsidR="00037494">
          <w:rPr>
            <w:webHidden/>
          </w:rPr>
          <w:fldChar w:fldCharType="begin"/>
        </w:r>
        <w:r w:rsidR="00037494">
          <w:rPr>
            <w:webHidden/>
          </w:rPr>
          <w:instrText xml:space="preserve"> PAGEREF _Toc75257526 \h </w:instrText>
        </w:r>
        <w:r w:rsidR="00037494">
          <w:rPr>
            <w:webHidden/>
          </w:rPr>
        </w:r>
        <w:r w:rsidR="00037494">
          <w:rPr>
            <w:webHidden/>
          </w:rPr>
          <w:fldChar w:fldCharType="separate"/>
        </w:r>
        <w:r w:rsidR="00037494">
          <w:rPr>
            <w:webHidden/>
          </w:rPr>
          <w:t>27</w:t>
        </w:r>
        <w:r w:rsidR="00037494">
          <w:rPr>
            <w:webHidden/>
          </w:rPr>
          <w:fldChar w:fldCharType="end"/>
        </w:r>
      </w:hyperlink>
    </w:p>
    <w:p w14:paraId="7B61C591" w14:textId="4DD7A16F" w:rsidR="00037494" w:rsidRDefault="00992E4A">
      <w:pPr>
        <w:pStyle w:val="af"/>
        <w:rPr>
          <w:rFonts w:asciiTheme="minorHAnsi" w:eastAsiaTheme="minorEastAsia" w:hAnsiTheme="minorHAnsi" w:cstheme="minorBidi"/>
          <w:sz w:val="22"/>
          <w:szCs w:val="22"/>
        </w:rPr>
      </w:pPr>
      <w:hyperlink w:anchor="_Toc75257527"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 xml:space="preserve">16 – Параметры алгоритмов КриптоПро </w:t>
        </w:r>
        <w:r w:rsidR="00037494" w:rsidRPr="00986629">
          <w:rPr>
            <w:rStyle w:val="ae"/>
            <w:lang w:val="en-US"/>
          </w:rPr>
          <w:t>CSP</w:t>
        </w:r>
        <w:r w:rsidR="00037494">
          <w:rPr>
            <w:webHidden/>
          </w:rPr>
          <w:tab/>
        </w:r>
        <w:r w:rsidR="00037494">
          <w:rPr>
            <w:webHidden/>
          </w:rPr>
          <w:fldChar w:fldCharType="begin"/>
        </w:r>
        <w:r w:rsidR="00037494">
          <w:rPr>
            <w:webHidden/>
          </w:rPr>
          <w:instrText xml:space="preserve"> PAGEREF _Toc75257527 \h </w:instrText>
        </w:r>
        <w:r w:rsidR="00037494">
          <w:rPr>
            <w:webHidden/>
          </w:rPr>
        </w:r>
        <w:r w:rsidR="00037494">
          <w:rPr>
            <w:webHidden/>
          </w:rPr>
          <w:fldChar w:fldCharType="separate"/>
        </w:r>
        <w:r w:rsidR="00037494">
          <w:rPr>
            <w:webHidden/>
          </w:rPr>
          <w:t>28</w:t>
        </w:r>
        <w:r w:rsidR="00037494">
          <w:rPr>
            <w:webHidden/>
          </w:rPr>
          <w:fldChar w:fldCharType="end"/>
        </w:r>
      </w:hyperlink>
    </w:p>
    <w:p w14:paraId="70E539BE" w14:textId="1ABC8C4A" w:rsidR="00037494" w:rsidRDefault="00992E4A">
      <w:pPr>
        <w:pStyle w:val="af"/>
        <w:rPr>
          <w:rFonts w:asciiTheme="minorHAnsi" w:eastAsiaTheme="minorEastAsia" w:hAnsiTheme="minorHAnsi" w:cstheme="minorBidi"/>
          <w:sz w:val="22"/>
          <w:szCs w:val="22"/>
        </w:rPr>
      </w:pPr>
      <w:hyperlink w:anchor="_Toc75257528"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 xml:space="preserve">17 – Проверка поля «Средства электронной подписи и УЦ издателя» </w:t>
        </w:r>
        <w:r w:rsidR="00037494" w:rsidRPr="00986629">
          <w:rPr>
            <w:rStyle w:val="ae"/>
            <w:lang w:val="en-US"/>
          </w:rPr>
          <w:t>ViPNet</w:t>
        </w:r>
        <w:r w:rsidR="00037494">
          <w:rPr>
            <w:webHidden/>
          </w:rPr>
          <w:tab/>
        </w:r>
        <w:r w:rsidR="00037494">
          <w:rPr>
            <w:webHidden/>
          </w:rPr>
          <w:fldChar w:fldCharType="begin"/>
        </w:r>
        <w:r w:rsidR="00037494">
          <w:rPr>
            <w:webHidden/>
          </w:rPr>
          <w:instrText xml:space="preserve"> PAGEREF _Toc75257528 \h </w:instrText>
        </w:r>
        <w:r w:rsidR="00037494">
          <w:rPr>
            <w:webHidden/>
          </w:rPr>
        </w:r>
        <w:r w:rsidR="00037494">
          <w:rPr>
            <w:webHidden/>
          </w:rPr>
          <w:fldChar w:fldCharType="separate"/>
        </w:r>
        <w:r w:rsidR="00037494">
          <w:rPr>
            <w:webHidden/>
          </w:rPr>
          <w:t>29</w:t>
        </w:r>
        <w:r w:rsidR="00037494">
          <w:rPr>
            <w:webHidden/>
          </w:rPr>
          <w:fldChar w:fldCharType="end"/>
        </w:r>
      </w:hyperlink>
    </w:p>
    <w:p w14:paraId="24E527C9" w14:textId="1177214D" w:rsidR="00037494" w:rsidRDefault="00992E4A">
      <w:pPr>
        <w:pStyle w:val="af"/>
        <w:rPr>
          <w:rFonts w:asciiTheme="minorHAnsi" w:eastAsiaTheme="minorEastAsia" w:hAnsiTheme="minorHAnsi" w:cstheme="minorBidi"/>
          <w:sz w:val="22"/>
          <w:szCs w:val="22"/>
        </w:rPr>
      </w:pPr>
      <w:hyperlink w:anchor="_Toc75257529"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18 – Проверка поля «Средства электронной подписи и УЦ издателя» КриптоПро</w:t>
        </w:r>
        <w:r w:rsidR="00037494">
          <w:rPr>
            <w:webHidden/>
          </w:rPr>
          <w:tab/>
        </w:r>
        <w:r w:rsidR="00037494">
          <w:rPr>
            <w:webHidden/>
          </w:rPr>
          <w:fldChar w:fldCharType="begin"/>
        </w:r>
        <w:r w:rsidR="00037494">
          <w:rPr>
            <w:webHidden/>
          </w:rPr>
          <w:instrText xml:space="preserve"> PAGEREF _Toc75257529 \h </w:instrText>
        </w:r>
        <w:r w:rsidR="00037494">
          <w:rPr>
            <w:webHidden/>
          </w:rPr>
        </w:r>
        <w:r w:rsidR="00037494">
          <w:rPr>
            <w:webHidden/>
          </w:rPr>
          <w:fldChar w:fldCharType="separate"/>
        </w:r>
        <w:r w:rsidR="00037494">
          <w:rPr>
            <w:webHidden/>
          </w:rPr>
          <w:t>29</w:t>
        </w:r>
        <w:r w:rsidR="00037494">
          <w:rPr>
            <w:webHidden/>
          </w:rPr>
          <w:fldChar w:fldCharType="end"/>
        </w:r>
      </w:hyperlink>
    </w:p>
    <w:p w14:paraId="063403F1" w14:textId="27EC4856" w:rsidR="00037494" w:rsidRDefault="00992E4A">
      <w:pPr>
        <w:pStyle w:val="af"/>
        <w:rPr>
          <w:rFonts w:asciiTheme="minorHAnsi" w:eastAsiaTheme="minorEastAsia" w:hAnsiTheme="minorHAnsi" w:cstheme="minorBidi"/>
          <w:sz w:val="22"/>
          <w:szCs w:val="22"/>
        </w:rPr>
      </w:pPr>
      <w:hyperlink w:anchor="_Toc75257530"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19 – Журнал «Реестр участников»</w:t>
        </w:r>
        <w:r w:rsidR="00037494">
          <w:rPr>
            <w:webHidden/>
          </w:rPr>
          <w:tab/>
        </w:r>
        <w:r w:rsidR="00037494">
          <w:rPr>
            <w:webHidden/>
          </w:rPr>
          <w:fldChar w:fldCharType="begin"/>
        </w:r>
        <w:r w:rsidR="00037494">
          <w:rPr>
            <w:webHidden/>
          </w:rPr>
          <w:instrText xml:space="preserve"> PAGEREF _Toc75257530 \h </w:instrText>
        </w:r>
        <w:r w:rsidR="00037494">
          <w:rPr>
            <w:webHidden/>
          </w:rPr>
        </w:r>
        <w:r w:rsidR="00037494">
          <w:rPr>
            <w:webHidden/>
          </w:rPr>
          <w:fldChar w:fldCharType="separate"/>
        </w:r>
        <w:r w:rsidR="00037494">
          <w:rPr>
            <w:webHidden/>
          </w:rPr>
          <w:t>35</w:t>
        </w:r>
        <w:r w:rsidR="00037494">
          <w:rPr>
            <w:webHidden/>
          </w:rPr>
          <w:fldChar w:fldCharType="end"/>
        </w:r>
      </w:hyperlink>
    </w:p>
    <w:p w14:paraId="1487F7B1" w14:textId="1B6749B7" w:rsidR="00037494" w:rsidRDefault="00992E4A">
      <w:pPr>
        <w:pStyle w:val="af"/>
        <w:rPr>
          <w:rFonts w:asciiTheme="minorHAnsi" w:eastAsiaTheme="minorEastAsia" w:hAnsiTheme="minorHAnsi" w:cstheme="minorBidi"/>
          <w:sz w:val="22"/>
          <w:szCs w:val="22"/>
        </w:rPr>
      </w:pPr>
      <w:hyperlink w:anchor="_Toc75257531"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20 – Фильтр данных по параметру «Статус записи»</w:t>
        </w:r>
        <w:r w:rsidR="00037494">
          <w:rPr>
            <w:webHidden/>
          </w:rPr>
          <w:tab/>
        </w:r>
        <w:r w:rsidR="00037494">
          <w:rPr>
            <w:webHidden/>
          </w:rPr>
          <w:fldChar w:fldCharType="begin"/>
        </w:r>
        <w:r w:rsidR="00037494">
          <w:rPr>
            <w:webHidden/>
          </w:rPr>
          <w:instrText xml:space="preserve"> PAGEREF _Toc75257531 \h </w:instrText>
        </w:r>
        <w:r w:rsidR="00037494">
          <w:rPr>
            <w:webHidden/>
          </w:rPr>
        </w:r>
        <w:r w:rsidR="00037494">
          <w:rPr>
            <w:webHidden/>
          </w:rPr>
          <w:fldChar w:fldCharType="separate"/>
        </w:r>
        <w:r w:rsidR="00037494">
          <w:rPr>
            <w:webHidden/>
          </w:rPr>
          <w:t>35</w:t>
        </w:r>
        <w:r w:rsidR="00037494">
          <w:rPr>
            <w:webHidden/>
          </w:rPr>
          <w:fldChar w:fldCharType="end"/>
        </w:r>
      </w:hyperlink>
    </w:p>
    <w:p w14:paraId="3F35EB30" w14:textId="05EA972E" w:rsidR="00037494" w:rsidRDefault="00992E4A">
      <w:pPr>
        <w:pStyle w:val="af"/>
        <w:rPr>
          <w:rFonts w:asciiTheme="minorHAnsi" w:eastAsiaTheme="minorEastAsia" w:hAnsiTheme="minorHAnsi" w:cstheme="minorBidi"/>
          <w:sz w:val="22"/>
          <w:szCs w:val="22"/>
        </w:rPr>
      </w:pPr>
      <w:hyperlink w:anchor="_Toc75257532"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21 – Форма изменения данных</w:t>
        </w:r>
        <w:r w:rsidR="00037494">
          <w:rPr>
            <w:webHidden/>
          </w:rPr>
          <w:tab/>
        </w:r>
        <w:r w:rsidR="00037494">
          <w:rPr>
            <w:webHidden/>
          </w:rPr>
          <w:fldChar w:fldCharType="begin"/>
        </w:r>
        <w:r w:rsidR="00037494">
          <w:rPr>
            <w:webHidden/>
          </w:rPr>
          <w:instrText xml:space="preserve"> PAGEREF _Toc75257532 \h </w:instrText>
        </w:r>
        <w:r w:rsidR="00037494">
          <w:rPr>
            <w:webHidden/>
          </w:rPr>
        </w:r>
        <w:r w:rsidR="00037494">
          <w:rPr>
            <w:webHidden/>
          </w:rPr>
          <w:fldChar w:fldCharType="separate"/>
        </w:r>
        <w:r w:rsidR="00037494">
          <w:rPr>
            <w:webHidden/>
          </w:rPr>
          <w:t>36</w:t>
        </w:r>
        <w:r w:rsidR="00037494">
          <w:rPr>
            <w:webHidden/>
          </w:rPr>
          <w:fldChar w:fldCharType="end"/>
        </w:r>
      </w:hyperlink>
    </w:p>
    <w:p w14:paraId="128C5886" w14:textId="6E2AC150" w:rsidR="00037494" w:rsidRDefault="00992E4A">
      <w:pPr>
        <w:pStyle w:val="af"/>
        <w:rPr>
          <w:rFonts w:asciiTheme="minorHAnsi" w:eastAsiaTheme="minorEastAsia" w:hAnsiTheme="minorHAnsi" w:cstheme="minorBidi"/>
          <w:sz w:val="22"/>
          <w:szCs w:val="22"/>
        </w:rPr>
      </w:pPr>
      <w:hyperlink w:anchor="_Toc75257533" w:history="1">
        <w:r w:rsidR="00037494" w:rsidRPr="00986629">
          <w:rPr>
            <w:rStyle w:val="ae"/>
          </w:rPr>
          <w:t>Рисунок 22 - Вход в Кабинет аналитика через верхнее меню</w:t>
        </w:r>
        <w:r w:rsidR="00037494">
          <w:rPr>
            <w:webHidden/>
          </w:rPr>
          <w:tab/>
        </w:r>
        <w:r w:rsidR="00037494">
          <w:rPr>
            <w:webHidden/>
          </w:rPr>
          <w:fldChar w:fldCharType="begin"/>
        </w:r>
        <w:r w:rsidR="00037494">
          <w:rPr>
            <w:webHidden/>
          </w:rPr>
          <w:instrText xml:space="preserve"> PAGEREF _Toc75257533 \h </w:instrText>
        </w:r>
        <w:r w:rsidR="00037494">
          <w:rPr>
            <w:webHidden/>
          </w:rPr>
        </w:r>
        <w:r w:rsidR="00037494">
          <w:rPr>
            <w:webHidden/>
          </w:rPr>
          <w:fldChar w:fldCharType="separate"/>
        </w:r>
        <w:r w:rsidR="00037494">
          <w:rPr>
            <w:webHidden/>
          </w:rPr>
          <w:t>37</w:t>
        </w:r>
        <w:r w:rsidR="00037494">
          <w:rPr>
            <w:webHidden/>
          </w:rPr>
          <w:fldChar w:fldCharType="end"/>
        </w:r>
      </w:hyperlink>
    </w:p>
    <w:p w14:paraId="2D2CB61E" w14:textId="4CD5B31D" w:rsidR="00037494" w:rsidRDefault="00992E4A">
      <w:pPr>
        <w:pStyle w:val="af"/>
        <w:rPr>
          <w:rFonts w:asciiTheme="minorHAnsi" w:eastAsiaTheme="minorEastAsia" w:hAnsiTheme="minorHAnsi" w:cstheme="minorBidi"/>
          <w:sz w:val="22"/>
          <w:szCs w:val="22"/>
        </w:rPr>
      </w:pPr>
      <w:hyperlink w:anchor="_Toc75257534" w:history="1">
        <w:r w:rsidR="00037494" w:rsidRPr="00986629">
          <w:rPr>
            <w:rStyle w:val="ae"/>
          </w:rPr>
          <w:t>Рисунок 23 - Вход в Кабинет аналитика через раздел «Для участников системы».</w:t>
        </w:r>
        <w:r w:rsidR="00037494">
          <w:rPr>
            <w:webHidden/>
          </w:rPr>
          <w:tab/>
        </w:r>
        <w:r w:rsidR="00037494">
          <w:rPr>
            <w:webHidden/>
          </w:rPr>
          <w:fldChar w:fldCharType="begin"/>
        </w:r>
        <w:r w:rsidR="00037494">
          <w:rPr>
            <w:webHidden/>
          </w:rPr>
          <w:instrText xml:space="preserve"> PAGEREF _Toc75257534 \h </w:instrText>
        </w:r>
        <w:r w:rsidR="00037494">
          <w:rPr>
            <w:webHidden/>
          </w:rPr>
        </w:r>
        <w:r w:rsidR="00037494">
          <w:rPr>
            <w:webHidden/>
          </w:rPr>
          <w:fldChar w:fldCharType="separate"/>
        </w:r>
        <w:r w:rsidR="00037494">
          <w:rPr>
            <w:webHidden/>
          </w:rPr>
          <w:t>37</w:t>
        </w:r>
        <w:r w:rsidR="00037494">
          <w:rPr>
            <w:webHidden/>
          </w:rPr>
          <w:fldChar w:fldCharType="end"/>
        </w:r>
      </w:hyperlink>
    </w:p>
    <w:p w14:paraId="27536189" w14:textId="378B200E" w:rsidR="00037494" w:rsidRDefault="00992E4A">
      <w:pPr>
        <w:pStyle w:val="af"/>
        <w:rPr>
          <w:rFonts w:asciiTheme="minorHAnsi" w:eastAsiaTheme="minorEastAsia" w:hAnsiTheme="minorHAnsi" w:cstheme="minorBidi"/>
          <w:sz w:val="22"/>
          <w:szCs w:val="22"/>
        </w:rPr>
      </w:pPr>
      <w:hyperlink w:anchor="_Toc75257535"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24 – Интерфейс кабинета аналитика</w:t>
        </w:r>
        <w:r w:rsidR="00037494">
          <w:rPr>
            <w:webHidden/>
          </w:rPr>
          <w:tab/>
        </w:r>
        <w:r w:rsidR="00037494">
          <w:rPr>
            <w:webHidden/>
          </w:rPr>
          <w:fldChar w:fldCharType="begin"/>
        </w:r>
        <w:r w:rsidR="00037494">
          <w:rPr>
            <w:webHidden/>
          </w:rPr>
          <w:instrText xml:space="preserve"> PAGEREF _Toc75257535 \h </w:instrText>
        </w:r>
        <w:r w:rsidR="00037494">
          <w:rPr>
            <w:webHidden/>
          </w:rPr>
        </w:r>
        <w:r w:rsidR="00037494">
          <w:rPr>
            <w:webHidden/>
          </w:rPr>
          <w:fldChar w:fldCharType="separate"/>
        </w:r>
        <w:r w:rsidR="00037494">
          <w:rPr>
            <w:webHidden/>
          </w:rPr>
          <w:t>38</w:t>
        </w:r>
        <w:r w:rsidR="00037494">
          <w:rPr>
            <w:webHidden/>
          </w:rPr>
          <w:fldChar w:fldCharType="end"/>
        </w:r>
      </w:hyperlink>
    </w:p>
    <w:p w14:paraId="44D186EE" w14:textId="4D972F51" w:rsidR="00037494" w:rsidRDefault="00992E4A">
      <w:pPr>
        <w:pStyle w:val="af"/>
        <w:rPr>
          <w:rFonts w:asciiTheme="minorHAnsi" w:eastAsiaTheme="minorEastAsia" w:hAnsiTheme="minorHAnsi" w:cstheme="minorBidi"/>
          <w:sz w:val="22"/>
          <w:szCs w:val="22"/>
        </w:rPr>
      </w:pPr>
      <w:hyperlink w:anchor="_Toc75257536"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25 – Интерфейс публикатора периодов аналитических отчетов</w:t>
        </w:r>
        <w:r w:rsidR="00037494">
          <w:rPr>
            <w:webHidden/>
          </w:rPr>
          <w:tab/>
        </w:r>
        <w:r w:rsidR="00037494">
          <w:rPr>
            <w:webHidden/>
          </w:rPr>
          <w:fldChar w:fldCharType="begin"/>
        </w:r>
        <w:r w:rsidR="00037494">
          <w:rPr>
            <w:webHidden/>
          </w:rPr>
          <w:instrText xml:space="preserve"> PAGEREF _Toc75257536 \h </w:instrText>
        </w:r>
        <w:r w:rsidR="00037494">
          <w:rPr>
            <w:webHidden/>
          </w:rPr>
        </w:r>
        <w:r w:rsidR="00037494">
          <w:rPr>
            <w:webHidden/>
          </w:rPr>
          <w:fldChar w:fldCharType="separate"/>
        </w:r>
        <w:r w:rsidR="00037494">
          <w:rPr>
            <w:webHidden/>
          </w:rPr>
          <w:t>39</w:t>
        </w:r>
        <w:r w:rsidR="00037494">
          <w:rPr>
            <w:webHidden/>
          </w:rPr>
          <w:fldChar w:fldCharType="end"/>
        </w:r>
      </w:hyperlink>
    </w:p>
    <w:p w14:paraId="35324136" w14:textId="263AEB0D" w:rsidR="00037494" w:rsidRDefault="00992E4A">
      <w:pPr>
        <w:pStyle w:val="af"/>
        <w:rPr>
          <w:rFonts w:asciiTheme="minorHAnsi" w:eastAsiaTheme="minorEastAsia" w:hAnsiTheme="minorHAnsi" w:cstheme="minorBidi"/>
          <w:sz w:val="22"/>
          <w:szCs w:val="22"/>
        </w:rPr>
      </w:pPr>
      <w:hyperlink w:anchor="_Toc75257537"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26 – Периоды данных</w:t>
        </w:r>
        <w:r w:rsidR="00037494">
          <w:rPr>
            <w:webHidden/>
          </w:rPr>
          <w:tab/>
        </w:r>
        <w:r w:rsidR="00037494">
          <w:rPr>
            <w:webHidden/>
          </w:rPr>
          <w:fldChar w:fldCharType="begin"/>
        </w:r>
        <w:r w:rsidR="00037494">
          <w:rPr>
            <w:webHidden/>
          </w:rPr>
          <w:instrText xml:space="preserve"> PAGEREF _Toc75257537 \h </w:instrText>
        </w:r>
        <w:r w:rsidR="00037494">
          <w:rPr>
            <w:webHidden/>
          </w:rPr>
        </w:r>
        <w:r w:rsidR="00037494">
          <w:rPr>
            <w:webHidden/>
          </w:rPr>
          <w:fldChar w:fldCharType="separate"/>
        </w:r>
        <w:r w:rsidR="00037494">
          <w:rPr>
            <w:webHidden/>
          </w:rPr>
          <w:t>40</w:t>
        </w:r>
        <w:r w:rsidR="00037494">
          <w:rPr>
            <w:webHidden/>
          </w:rPr>
          <w:fldChar w:fldCharType="end"/>
        </w:r>
      </w:hyperlink>
    </w:p>
    <w:p w14:paraId="63FC8BE8" w14:textId="098A38B5" w:rsidR="00037494" w:rsidRDefault="00992E4A">
      <w:pPr>
        <w:pStyle w:val="af"/>
        <w:rPr>
          <w:rFonts w:asciiTheme="minorHAnsi" w:eastAsiaTheme="minorEastAsia" w:hAnsiTheme="minorHAnsi" w:cstheme="minorBidi"/>
          <w:sz w:val="22"/>
          <w:szCs w:val="22"/>
        </w:rPr>
      </w:pPr>
      <w:hyperlink w:anchor="_Toc75257538"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27 – Добавление периода</w:t>
        </w:r>
        <w:r w:rsidR="00037494">
          <w:rPr>
            <w:webHidden/>
          </w:rPr>
          <w:tab/>
        </w:r>
        <w:r w:rsidR="00037494">
          <w:rPr>
            <w:webHidden/>
          </w:rPr>
          <w:fldChar w:fldCharType="begin"/>
        </w:r>
        <w:r w:rsidR="00037494">
          <w:rPr>
            <w:webHidden/>
          </w:rPr>
          <w:instrText xml:space="preserve"> PAGEREF _Toc75257538 \h </w:instrText>
        </w:r>
        <w:r w:rsidR="00037494">
          <w:rPr>
            <w:webHidden/>
          </w:rPr>
        </w:r>
        <w:r w:rsidR="00037494">
          <w:rPr>
            <w:webHidden/>
          </w:rPr>
          <w:fldChar w:fldCharType="separate"/>
        </w:r>
        <w:r w:rsidR="00037494">
          <w:rPr>
            <w:webHidden/>
          </w:rPr>
          <w:t>40</w:t>
        </w:r>
        <w:r w:rsidR="00037494">
          <w:rPr>
            <w:webHidden/>
          </w:rPr>
          <w:fldChar w:fldCharType="end"/>
        </w:r>
      </w:hyperlink>
    </w:p>
    <w:p w14:paraId="6A903492" w14:textId="2AB7C4CB" w:rsidR="00037494" w:rsidRDefault="00992E4A">
      <w:pPr>
        <w:pStyle w:val="af"/>
        <w:rPr>
          <w:rFonts w:asciiTheme="minorHAnsi" w:eastAsiaTheme="minorEastAsia" w:hAnsiTheme="minorHAnsi" w:cstheme="minorBidi"/>
          <w:sz w:val="22"/>
          <w:szCs w:val="22"/>
        </w:rPr>
      </w:pPr>
      <w:hyperlink w:anchor="_Toc75257539"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28 – Источник данных</w:t>
        </w:r>
        <w:r w:rsidR="00037494">
          <w:rPr>
            <w:webHidden/>
          </w:rPr>
          <w:tab/>
        </w:r>
        <w:r w:rsidR="00037494">
          <w:rPr>
            <w:webHidden/>
          </w:rPr>
          <w:fldChar w:fldCharType="begin"/>
        </w:r>
        <w:r w:rsidR="00037494">
          <w:rPr>
            <w:webHidden/>
          </w:rPr>
          <w:instrText xml:space="preserve"> PAGEREF _Toc75257539 \h </w:instrText>
        </w:r>
        <w:r w:rsidR="00037494">
          <w:rPr>
            <w:webHidden/>
          </w:rPr>
        </w:r>
        <w:r w:rsidR="00037494">
          <w:rPr>
            <w:webHidden/>
          </w:rPr>
          <w:fldChar w:fldCharType="separate"/>
        </w:r>
        <w:r w:rsidR="00037494">
          <w:rPr>
            <w:webHidden/>
          </w:rPr>
          <w:t>42</w:t>
        </w:r>
        <w:r w:rsidR="00037494">
          <w:rPr>
            <w:webHidden/>
          </w:rPr>
          <w:fldChar w:fldCharType="end"/>
        </w:r>
      </w:hyperlink>
    </w:p>
    <w:p w14:paraId="393DB775" w14:textId="2C9B7187" w:rsidR="00037494" w:rsidRDefault="00992E4A">
      <w:pPr>
        <w:pStyle w:val="af"/>
        <w:rPr>
          <w:rFonts w:asciiTheme="minorHAnsi" w:eastAsiaTheme="minorEastAsia" w:hAnsiTheme="minorHAnsi" w:cstheme="minorBidi"/>
          <w:sz w:val="22"/>
          <w:szCs w:val="22"/>
        </w:rPr>
      </w:pPr>
      <w:hyperlink w:anchor="_Toc75257540"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29 – Настройка витрины</w:t>
        </w:r>
        <w:r w:rsidR="00037494">
          <w:rPr>
            <w:webHidden/>
          </w:rPr>
          <w:tab/>
        </w:r>
        <w:r w:rsidR="00037494">
          <w:rPr>
            <w:webHidden/>
          </w:rPr>
          <w:fldChar w:fldCharType="begin"/>
        </w:r>
        <w:r w:rsidR="00037494">
          <w:rPr>
            <w:webHidden/>
          </w:rPr>
          <w:instrText xml:space="preserve"> PAGEREF _Toc75257540 \h </w:instrText>
        </w:r>
        <w:r w:rsidR="00037494">
          <w:rPr>
            <w:webHidden/>
          </w:rPr>
        </w:r>
        <w:r w:rsidR="00037494">
          <w:rPr>
            <w:webHidden/>
          </w:rPr>
          <w:fldChar w:fldCharType="separate"/>
        </w:r>
        <w:r w:rsidR="00037494">
          <w:rPr>
            <w:webHidden/>
          </w:rPr>
          <w:t>43</w:t>
        </w:r>
        <w:r w:rsidR="00037494">
          <w:rPr>
            <w:webHidden/>
          </w:rPr>
          <w:fldChar w:fldCharType="end"/>
        </w:r>
      </w:hyperlink>
    </w:p>
    <w:p w14:paraId="0FB3C4FF" w14:textId="04DEE9BC" w:rsidR="00037494" w:rsidRDefault="00992E4A">
      <w:pPr>
        <w:pStyle w:val="af"/>
        <w:rPr>
          <w:rFonts w:asciiTheme="minorHAnsi" w:eastAsiaTheme="minorEastAsia" w:hAnsiTheme="minorHAnsi" w:cstheme="minorBidi"/>
          <w:sz w:val="22"/>
          <w:szCs w:val="22"/>
        </w:rPr>
      </w:pPr>
      <w:hyperlink w:anchor="_Toc75257541"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30 – Новая витрина</w:t>
        </w:r>
        <w:r w:rsidR="00037494">
          <w:rPr>
            <w:webHidden/>
          </w:rPr>
          <w:tab/>
        </w:r>
        <w:r w:rsidR="00037494">
          <w:rPr>
            <w:webHidden/>
          </w:rPr>
          <w:fldChar w:fldCharType="begin"/>
        </w:r>
        <w:r w:rsidR="00037494">
          <w:rPr>
            <w:webHidden/>
          </w:rPr>
          <w:instrText xml:space="preserve"> PAGEREF _Toc75257541 \h </w:instrText>
        </w:r>
        <w:r w:rsidR="00037494">
          <w:rPr>
            <w:webHidden/>
          </w:rPr>
        </w:r>
        <w:r w:rsidR="00037494">
          <w:rPr>
            <w:webHidden/>
          </w:rPr>
          <w:fldChar w:fldCharType="separate"/>
        </w:r>
        <w:r w:rsidR="00037494">
          <w:rPr>
            <w:webHidden/>
          </w:rPr>
          <w:t>44</w:t>
        </w:r>
        <w:r w:rsidR="00037494">
          <w:rPr>
            <w:webHidden/>
          </w:rPr>
          <w:fldChar w:fldCharType="end"/>
        </w:r>
      </w:hyperlink>
    </w:p>
    <w:p w14:paraId="7E9914AB" w14:textId="1711E8F0" w:rsidR="00037494" w:rsidRDefault="00992E4A">
      <w:pPr>
        <w:pStyle w:val="af"/>
        <w:rPr>
          <w:rFonts w:asciiTheme="minorHAnsi" w:eastAsiaTheme="minorEastAsia" w:hAnsiTheme="minorHAnsi" w:cstheme="minorBidi"/>
          <w:sz w:val="22"/>
          <w:szCs w:val="22"/>
        </w:rPr>
      </w:pPr>
      <w:hyperlink w:anchor="_Toc75257542"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31 – Редактор логической схемы витрины</w:t>
        </w:r>
        <w:r w:rsidR="00037494">
          <w:rPr>
            <w:webHidden/>
          </w:rPr>
          <w:tab/>
        </w:r>
        <w:r w:rsidR="00037494">
          <w:rPr>
            <w:webHidden/>
          </w:rPr>
          <w:fldChar w:fldCharType="begin"/>
        </w:r>
        <w:r w:rsidR="00037494">
          <w:rPr>
            <w:webHidden/>
          </w:rPr>
          <w:instrText xml:space="preserve"> PAGEREF _Toc75257542 \h </w:instrText>
        </w:r>
        <w:r w:rsidR="00037494">
          <w:rPr>
            <w:webHidden/>
          </w:rPr>
        </w:r>
        <w:r w:rsidR="00037494">
          <w:rPr>
            <w:webHidden/>
          </w:rPr>
          <w:fldChar w:fldCharType="separate"/>
        </w:r>
        <w:r w:rsidR="00037494">
          <w:rPr>
            <w:webHidden/>
          </w:rPr>
          <w:t>45</w:t>
        </w:r>
        <w:r w:rsidR="00037494">
          <w:rPr>
            <w:webHidden/>
          </w:rPr>
          <w:fldChar w:fldCharType="end"/>
        </w:r>
      </w:hyperlink>
    </w:p>
    <w:p w14:paraId="51BAE080" w14:textId="14FD95A7" w:rsidR="00037494" w:rsidRDefault="00992E4A">
      <w:pPr>
        <w:pStyle w:val="af"/>
        <w:rPr>
          <w:rFonts w:asciiTheme="minorHAnsi" w:eastAsiaTheme="minorEastAsia" w:hAnsiTheme="minorHAnsi" w:cstheme="minorBidi"/>
          <w:sz w:val="22"/>
          <w:szCs w:val="22"/>
        </w:rPr>
      </w:pPr>
      <w:hyperlink w:anchor="_Toc75257543"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32 – Свойства схемы</w:t>
        </w:r>
        <w:r w:rsidR="00037494">
          <w:rPr>
            <w:webHidden/>
          </w:rPr>
          <w:tab/>
        </w:r>
        <w:r w:rsidR="00037494">
          <w:rPr>
            <w:webHidden/>
          </w:rPr>
          <w:fldChar w:fldCharType="begin"/>
        </w:r>
        <w:r w:rsidR="00037494">
          <w:rPr>
            <w:webHidden/>
          </w:rPr>
          <w:instrText xml:space="preserve"> PAGEREF _Toc75257543 \h </w:instrText>
        </w:r>
        <w:r w:rsidR="00037494">
          <w:rPr>
            <w:webHidden/>
          </w:rPr>
        </w:r>
        <w:r w:rsidR="00037494">
          <w:rPr>
            <w:webHidden/>
          </w:rPr>
          <w:fldChar w:fldCharType="separate"/>
        </w:r>
        <w:r w:rsidR="00037494">
          <w:rPr>
            <w:webHidden/>
          </w:rPr>
          <w:t>45</w:t>
        </w:r>
        <w:r w:rsidR="00037494">
          <w:rPr>
            <w:webHidden/>
          </w:rPr>
          <w:fldChar w:fldCharType="end"/>
        </w:r>
      </w:hyperlink>
    </w:p>
    <w:p w14:paraId="09437C6C" w14:textId="2A4A451F" w:rsidR="00037494" w:rsidRDefault="00992E4A">
      <w:pPr>
        <w:pStyle w:val="af"/>
        <w:rPr>
          <w:rFonts w:asciiTheme="minorHAnsi" w:eastAsiaTheme="minorEastAsia" w:hAnsiTheme="minorHAnsi" w:cstheme="minorBidi"/>
          <w:sz w:val="22"/>
          <w:szCs w:val="22"/>
        </w:rPr>
      </w:pPr>
      <w:hyperlink w:anchor="_Toc75257544"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33 – Свойства таблиц</w:t>
        </w:r>
        <w:r w:rsidR="00037494">
          <w:rPr>
            <w:webHidden/>
          </w:rPr>
          <w:tab/>
        </w:r>
        <w:r w:rsidR="00037494">
          <w:rPr>
            <w:webHidden/>
          </w:rPr>
          <w:fldChar w:fldCharType="begin"/>
        </w:r>
        <w:r w:rsidR="00037494">
          <w:rPr>
            <w:webHidden/>
          </w:rPr>
          <w:instrText xml:space="preserve"> PAGEREF _Toc75257544 \h </w:instrText>
        </w:r>
        <w:r w:rsidR="00037494">
          <w:rPr>
            <w:webHidden/>
          </w:rPr>
        </w:r>
        <w:r w:rsidR="00037494">
          <w:rPr>
            <w:webHidden/>
          </w:rPr>
          <w:fldChar w:fldCharType="separate"/>
        </w:r>
        <w:r w:rsidR="00037494">
          <w:rPr>
            <w:webHidden/>
          </w:rPr>
          <w:t>46</w:t>
        </w:r>
        <w:r w:rsidR="00037494">
          <w:rPr>
            <w:webHidden/>
          </w:rPr>
          <w:fldChar w:fldCharType="end"/>
        </w:r>
      </w:hyperlink>
    </w:p>
    <w:p w14:paraId="7D09009D" w14:textId="183A3118" w:rsidR="00037494" w:rsidRDefault="00992E4A">
      <w:pPr>
        <w:pStyle w:val="af"/>
        <w:rPr>
          <w:rFonts w:asciiTheme="minorHAnsi" w:eastAsiaTheme="minorEastAsia" w:hAnsiTheme="minorHAnsi" w:cstheme="minorBidi"/>
          <w:sz w:val="22"/>
          <w:szCs w:val="22"/>
        </w:rPr>
      </w:pPr>
      <w:hyperlink w:anchor="_Toc75257545"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34 – Свойства атрибутов</w:t>
        </w:r>
        <w:r w:rsidR="00037494">
          <w:rPr>
            <w:webHidden/>
          </w:rPr>
          <w:tab/>
        </w:r>
        <w:r w:rsidR="00037494">
          <w:rPr>
            <w:webHidden/>
          </w:rPr>
          <w:fldChar w:fldCharType="begin"/>
        </w:r>
        <w:r w:rsidR="00037494">
          <w:rPr>
            <w:webHidden/>
          </w:rPr>
          <w:instrText xml:space="preserve"> PAGEREF _Toc75257545 \h </w:instrText>
        </w:r>
        <w:r w:rsidR="00037494">
          <w:rPr>
            <w:webHidden/>
          </w:rPr>
        </w:r>
        <w:r w:rsidR="00037494">
          <w:rPr>
            <w:webHidden/>
          </w:rPr>
          <w:fldChar w:fldCharType="separate"/>
        </w:r>
        <w:r w:rsidR="00037494">
          <w:rPr>
            <w:webHidden/>
          </w:rPr>
          <w:t>47</w:t>
        </w:r>
        <w:r w:rsidR="00037494">
          <w:rPr>
            <w:webHidden/>
          </w:rPr>
          <w:fldChar w:fldCharType="end"/>
        </w:r>
      </w:hyperlink>
    </w:p>
    <w:p w14:paraId="5D698EE1" w14:textId="22B95007" w:rsidR="00037494" w:rsidRDefault="00992E4A">
      <w:pPr>
        <w:pStyle w:val="af"/>
        <w:rPr>
          <w:rFonts w:asciiTheme="minorHAnsi" w:eastAsiaTheme="minorEastAsia" w:hAnsiTheme="minorHAnsi" w:cstheme="minorBidi"/>
          <w:sz w:val="22"/>
          <w:szCs w:val="22"/>
        </w:rPr>
      </w:pPr>
      <w:hyperlink w:anchor="_Toc75257546"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35 – Настройка связи между таблицей с данными и классификатором</w:t>
        </w:r>
        <w:r w:rsidR="00037494">
          <w:rPr>
            <w:webHidden/>
          </w:rPr>
          <w:tab/>
        </w:r>
        <w:r w:rsidR="00037494">
          <w:rPr>
            <w:webHidden/>
          </w:rPr>
          <w:fldChar w:fldCharType="begin"/>
        </w:r>
        <w:r w:rsidR="00037494">
          <w:rPr>
            <w:webHidden/>
          </w:rPr>
          <w:instrText xml:space="preserve"> PAGEREF _Toc75257546 \h </w:instrText>
        </w:r>
        <w:r w:rsidR="00037494">
          <w:rPr>
            <w:webHidden/>
          </w:rPr>
        </w:r>
        <w:r w:rsidR="00037494">
          <w:rPr>
            <w:webHidden/>
          </w:rPr>
          <w:fldChar w:fldCharType="separate"/>
        </w:r>
        <w:r w:rsidR="00037494">
          <w:rPr>
            <w:webHidden/>
          </w:rPr>
          <w:t>48</w:t>
        </w:r>
        <w:r w:rsidR="00037494">
          <w:rPr>
            <w:webHidden/>
          </w:rPr>
          <w:fldChar w:fldCharType="end"/>
        </w:r>
      </w:hyperlink>
    </w:p>
    <w:p w14:paraId="359B33B7" w14:textId="6FB80B16" w:rsidR="00037494" w:rsidRDefault="00992E4A">
      <w:pPr>
        <w:pStyle w:val="af"/>
        <w:rPr>
          <w:rFonts w:asciiTheme="minorHAnsi" w:eastAsiaTheme="minorEastAsia" w:hAnsiTheme="minorHAnsi" w:cstheme="minorBidi"/>
          <w:sz w:val="22"/>
          <w:szCs w:val="22"/>
        </w:rPr>
      </w:pPr>
      <w:hyperlink w:anchor="_Toc75257547"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36 – Отображение результата настройки в конструкторе данных</w:t>
        </w:r>
        <w:r w:rsidR="00037494">
          <w:rPr>
            <w:webHidden/>
          </w:rPr>
          <w:tab/>
        </w:r>
        <w:r w:rsidR="00037494">
          <w:rPr>
            <w:webHidden/>
          </w:rPr>
          <w:fldChar w:fldCharType="begin"/>
        </w:r>
        <w:r w:rsidR="00037494">
          <w:rPr>
            <w:webHidden/>
          </w:rPr>
          <w:instrText xml:space="preserve"> PAGEREF _Toc75257547 \h </w:instrText>
        </w:r>
        <w:r w:rsidR="00037494">
          <w:rPr>
            <w:webHidden/>
          </w:rPr>
        </w:r>
        <w:r w:rsidR="00037494">
          <w:rPr>
            <w:webHidden/>
          </w:rPr>
          <w:fldChar w:fldCharType="separate"/>
        </w:r>
        <w:r w:rsidR="00037494">
          <w:rPr>
            <w:webHidden/>
          </w:rPr>
          <w:t>48</w:t>
        </w:r>
        <w:r w:rsidR="00037494">
          <w:rPr>
            <w:webHidden/>
          </w:rPr>
          <w:fldChar w:fldCharType="end"/>
        </w:r>
      </w:hyperlink>
    </w:p>
    <w:p w14:paraId="1E1BD57D" w14:textId="5E71CCCD" w:rsidR="00037494" w:rsidRDefault="00992E4A">
      <w:pPr>
        <w:pStyle w:val="af"/>
        <w:rPr>
          <w:rFonts w:asciiTheme="minorHAnsi" w:eastAsiaTheme="minorEastAsia" w:hAnsiTheme="minorHAnsi" w:cstheme="minorBidi"/>
          <w:sz w:val="22"/>
          <w:szCs w:val="22"/>
        </w:rPr>
      </w:pPr>
      <w:hyperlink w:anchor="_Toc75257548"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37 – Выбор территории</w:t>
        </w:r>
        <w:r w:rsidR="00037494">
          <w:rPr>
            <w:webHidden/>
          </w:rPr>
          <w:tab/>
        </w:r>
        <w:r w:rsidR="00037494">
          <w:rPr>
            <w:webHidden/>
          </w:rPr>
          <w:fldChar w:fldCharType="begin"/>
        </w:r>
        <w:r w:rsidR="00037494">
          <w:rPr>
            <w:webHidden/>
          </w:rPr>
          <w:instrText xml:space="preserve"> PAGEREF _Toc75257548 \h </w:instrText>
        </w:r>
        <w:r w:rsidR="00037494">
          <w:rPr>
            <w:webHidden/>
          </w:rPr>
        </w:r>
        <w:r w:rsidR="00037494">
          <w:rPr>
            <w:webHidden/>
          </w:rPr>
          <w:fldChar w:fldCharType="separate"/>
        </w:r>
        <w:r w:rsidR="00037494">
          <w:rPr>
            <w:webHidden/>
          </w:rPr>
          <w:t>49</w:t>
        </w:r>
        <w:r w:rsidR="00037494">
          <w:rPr>
            <w:webHidden/>
          </w:rPr>
          <w:fldChar w:fldCharType="end"/>
        </w:r>
      </w:hyperlink>
    </w:p>
    <w:p w14:paraId="2CD9E65E" w14:textId="72838E6E" w:rsidR="00037494" w:rsidRDefault="00992E4A">
      <w:pPr>
        <w:pStyle w:val="af"/>
        <w:rPr>
          <w:rFonts w:asciiTheme="minorHAnsi" w:eastAsiaTheme="minorEastAsia" w:hAnsiTheme="minorHAnsi" w:cstheme="minorBidi"/>
          <w:sz w:val="22"/>
          <w:szCs w:val="22"/>
        </w:rPr>
      </w:pPr>
      <w:hyperlink w:anchor="_Toc75257549"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38 – Результат настройки витрины</w:t>
        </w:r>
        <w:r w:rsidR="00037494">
          <w:rPr>
            <w:webHidden/>
          </w:rPr>
          <w:tab/>
        </w:r>
        <w:r w:rsidR="00037494">
          <w:rPr>
            <w:webHidden/>
          </w:rPr>
          <w:fldChar w:fldCharType="begin"/>
        </w:r>
        <w:r w:rsidR="00037494">
          <w:rPr>
            <w:webHidden/>
          </w:rPr>
          <w:instrText xml:space="preserve"> PAGEREF _Toc75257549 \h </w:instrText>
        </w:r>
        <w:r w:rsidR="00037494">
          <w:rPr>
            <w:webHidden/>
          </w:rPr>
        </w:r>
        <w:r w:rsidR="00037494">
          <w:rPr>
            <w:webHidden/>
          </w:rPr>
          <w:fldChar w:fldCharType="separate"/>
        </w:r>
        <w:r w:rsidR="00037494">
          <w:rPr>
            <w:webHidden/>
          </w:rPr>
          <w:t>49</w:t>
        </w:r>
        <w:r w:rsidR="00037494">
          <w:rPr>
            <w:webHidden/>
          </w:rPr>
          <w:fldChar w:fldCharType="end"/>
        </w:r>
      </w:hyperlink>
    </w:p>
    <w:p w14:paraId="3E676257" w14:textId="736B647D" w:rsidR="00037494" w:rsidRDefault="00992E4A">
      <w:pPr>
        <w:pStyle w:val="af"/>
        <w:rPr>
          <w:rFonts w:asciiTheme="minorHAnsi" w:eastAsiaTheme="minorEastAsia" w:hAnsiTheme="minorHAnsi" w:cstheme="minorBidi"/>
          <w:sz w:val="22"/>
          <w:szCs w:val="22"/>
        </w:rPr>
      </w:pPr>
      <w:hyperlink w:anchor="_Toc75257550"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39 – Переход к конструктору отчетов</w:t>
        </w:r>
        <w:r w:rsidR="00037494">
          <w:rPr>
            <w:webHidden/>
          </w:rPr>
          <w:tab/>
        </w:r>
        <w:r w:rsidR="00037494">
          <w:rPr>
            <w:webHidden/>
          </w:rPr>
          <w:fldChar w:fldCharType="begin"/>
        </w:r>
        <w:r w:rsidR="00037494">
          <w:rPr>
            <w:webHidden/>
          </w:rPr>
          <w:instrText xml:space="preserve"> PAGEREF _Toc75257550 \h </w:instrText>
        </w:r>
        <w:r w:rsidR="00037494">
          <w:rPr>
            <w:webHidden/>
          </w:rPr>
        </w:r>
        <w:r w:rsidR="00037494">
          <w:rPr>
            <w:webHidden/>
          </w:rPr>
          <w:fldChar w:fldCharType="separate"/>
        </w:r>
        <w:r w:rsidR="00037494">
          <w:rPr>
            <w:webHidden/>
          </w:rPr>
          <w:t>50</w:t>
        </w:r>
        <w:r w:rsidR="00037494">
          <w:rPr>
            <w:webHidden/>
          </w:rPr>
          <w:fldChar w:fldCharType="end"/>
        </w:r>
      </w:hyperlink>
    </w:p>
    <w:p w14:paraId="1F34744E" w14:textId="44B5D93C" w:rsidR="00037494" w:rsidRDefault="00992E4A">
      <w:pPr>
        <w:pStyle w:val="af"/>
        <w:rPr>
          <w:rFonts w:asciiTheme="minorHAnsi" w:eastAsiaTheme="minorEastAsia" w:hAnsiTheme="minorHAnsi" w:cstheme="minorBidi"/>
          <w:sz w:val="22"/>
          <w:szCs w:val="22"/>
        </w:rPr>
      </w:pPr>
      <w:hyperlink w:anchor="_Toc75257551"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40 – Конструктор отчетов</w:t>
        </w:r>
        <w:r w:rsidR="00037494">
          <w:rPr>
            <w:webHidden/>
          </w:rPr>
          <w:tab/>
        </w:r>
        <w:r w:rsidR="00037494">
          <w:rPr>
            <w:webHidden/>
          </w:rPr>
          <w:fldChar w:fldCharType="begin"/>
        </w:r>
        <w:r w:rsidR="00037494">
          <w:rPr>
            <w:webHidden/>
          </w:rPr>
          <w:instrText xml:space="preserve"> PAGEREF _Toc75257551 \h </w:instrText>
        </w:r>
        <w:r w:rsidR="00037494">
          <w:rPr>
            <w:webHidden/>
          </w:rPr>
        </w:r>
        <w:r w:rsidR="00037494">
          <w:rPr>
            <w:webHidden/>
          </w:rPr>
          <w:fldChar w:fldCharType="separate"/>
        </w:r>
        <w:r w:rsidR="00037494">
          <w:rPr>
            <w:webHidden/>
          </w:rPr>
          <w:t>50</w:t>
        </w:r>
        <w:r w:rsidR="00037494">
          <w:rPr>
            <w:webHidden/>
          </w:rPr>
          <w:fldChar w:fldCharType="end"/>
        </w:r>
      </w:hyperlink>
    </w:p>
    <w:p w14:paraId="3A5E9FDD" w14:textId="5C198466" w:rsidR="00037494" w:rsidRDefault="00992E4A">
      <w:pPr>
        <w:pStyle w:val="af"/>
        <w:rPr>
          <w:rFonts w:asciiTheme="minorHAnsi" w:eastAsiaTheme="minorEastAsia" w:hAnsiTheme="minorHAnsi" w:cstheme="minorBidi"/>
          <w:sz w:val="22"/>
          <w:szCs w:val="22"/>
        </w:rPr>
      </w:pPr>
      <w:hyperlink w:anchor="_Toc75257552"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41 – Главное меню приложения «Конструктор отчетов»</w:t>
        </w:r>
        <w:r w:rsidR="00037494">
          <w:rPr>
            <w:webHidden/>
          </w:rPr>
          <w:tab/>
        </w:r>
        <w:r w:rsidR="00037494">
          <w:rPr>
            <w:webHidden/>
          </w:rPr>
          <w:fldChar w:fldCharType="begin"/>
        </w:r>
        <w:r w:rsidR="00037494">
          <w:rPr>
            <w:webHidden/>
          </w:rPr>
          <w:instrText xml:space="preserve"> PAGEREF _Toc75257552 \h </w:instrText>
        </w:r>
        <w:r w:rsidR="00037494">
          <w:rPr>
            <w:webHidden/>
          </w:rPr>
        </w:r>
        <w:r w:rsidR="00037494">
          <w:rPr>
            <w:webHidden/>
          </w:rPr>
          <w:fldChar w:fldCharType="separate"/>
        </w:r>
        <w:r w:rsidR="00037494">
          <w:rPr>
            <w:webHidden/>
          </w:rPr>
          <w:t>51</w:t>
        </w:r>
        <w:r w:rsidR="00037494">
          <w:rPr>
            <w:webHidden/>
          </w:rPr>
          <w:fldChar w:fldCharType="end"/>
        </w:r>
      </w:hyperlink>
    </w:p>
    <w:p w14:paraId="5B27BEB8" w14:textId="1FA898E2" w:rsidR="00037494" w:rsidRDefault="00992E4A">
      <w:pPr>
        <w:pStyle w:val="af"/>
        <w:rPr>
          <w:rFonts w:asciiTheme="minorHAnsi" w:eastAsiaTheme="minorEastAsia" w:hAnsiTheme="minorHAnsi" w:cstheme="minorBidi"/>
          <w:sz w:val="22"/>
          <w:szCs w:val="22"/>
        </w:rPr>
      </w:pPr>
      <w:hyperlink w:anchor="_Toc75257553"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42 – Панель инструментов</w:t>
        </w:r>
        <w:r w:rsidR="00037494">
          <w:rPr>
            <w:webHidden/>
          </w:rPr>
          <w:tab/>
        </w:r>
        <w:r w:rsidR="00037494">
          <w:rPr>
            <w:webHidden/>
          </w:rPr>
          <w:fldChar w:fldCharType="begin"/>
        </w:r>
        <w:r w:rsidR="00037494">
          <w:rPr>
            <w:webHidden/>
          </w:rPr>
          <w:instrText xml:space="preserve"> PAGEREF _Toc75257553 \h </w:instrText>
        </w:r>
        <w:r w:rsidR="00037494">
          <w:rPr>
            <w:webHidden/>
          </w:rPr>
        </w:r>
        <w:r w:rsidR="00037494">
          <w:rPr>
            <w:webHidden/>
          </w:rPr>
          <w:fldChar w:fldCharType="separate"/>
        </w:r>
        <w:r w:rsidR="00037494">
          <w:rPr>
            <w:webHidden/>
          </w:rPr>
          <w:t>51</w:t>
        </w:r>
        <w:r w:rsidR="00037494">
          <w:rPr>
            <w:webHidden/>
          </w:rPr>
          <w:fldChar w:fldCharType="end"/>
        </w:r>
      </w:hyperlink>
    </w:p>
    <w:p w14:paraId="1ECC8617" w14:textId="0027D6F6" w:rsidR="00037494" w:rsidRDefault="00992E4A">
      <w:pPr>
        <w:pStyle w:val="af"/>
        <w:rPr>
          <w:rFonts w:asciiTheme="minorHAnsi" w:eastAsiaTheme="minorEastAsia" w:hAnsiTheme="minorHAnsi" w:cstheme="minorBidi"/>
          <w:sz w:val="22"/>
          <w:szCs w:val="22"/>
        </w:rPr>
      </w:pPr>
      <w:hyperlink w:anchor="_Toc75257554"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43 – Редактор для построения нерегламентированной отчетности</w:t>
        </w:r>
        <w:r w:rsidR="00037494">
          <w:rPr>
            <w:webHidden/>
          </w:rPr>
          <w:tab/>
        </w:r>
        <w:r w:rsidR="00037494">
          <w:rPr>
            <w:webHidden/>
          </w:rPr>
          <w:fldChar w:fldCharType="begin"/>
        </w:r>
        <w:r w:rsidR="00037494">
          <w:rPr>
            <w:webHidden/>
          </w:rPr>
          <w:instrText xml:space="preserve"> PAGEREF _Toc75257554 \h </w:instrText>
        </w:r>
        <w:r w:rsidR="00037494">
          <w:rPr>
            <w:webHidden/>
          </w:rPr>
        </w:r>
        <w:r w:rsidR="00037494">
          <w:rPr>
            <w:webHidden/>
          </w:rPr>
          <w:fldChar w:fldCharType="separate"/>
        </w:r>
        <w:r w:rsidR="00037494">
          <w:rPr>
            <w:webHidden/>
          </w:rPr>
          <w:t>52</w:t>
        </w:r>
        <w:r w:rsidR="00037494">
          <w:rPr>
            <w:webHidden/>
          </w:rPr>
          <w:fldChar w:fldCharType="end"/>
        </w:r>
      </w:hyperlink>
    </w:p>
    <w:p w14:paraId="2740F3C1" w14:textId="497113D7" w:rsidR="00037494" w:rsidRDefault="00992E4A">
      <w:pPr>
        <w:pStyle w:val="af"/>
        <w:rPr>
          <w:rFonts w:asciiTheme="minorHAnsi" w:eastAsiaTheme="minorEastAsia" w:hAnsiTheme="minorHAnsi" w:cstheme="minorBidi"/>
          <w:sz w:val="22"/>
          <w:szCs w:val="22"/>
        </w:rPr>
      </w:pPr>
      <w:hyperlink w:anchor="_Toc75257555"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44 – Навигационное меню</w:t>
        </w:r>
        <w:r w:rsidR="00037494">
          <w:rPr>
            <w:webHidden/>
          </w:rPr>
          <w:tab/>
        </w:r>
        <w:r w:rsidR="00037494">
          <w:rPr>
            <w:webHidden/>
          </w:rPr>
          <w:fldChar w:fldCharType="begin"/>
        </w:r>
        <w:r w:rsidR="00037494">
          <w:rPr>
            <w:webHidden/>
          </w:rPr>
          <w:instrText xml:space="preserve"> PAGEREF _Toc75257555 \h </w:instrText>
        </w:r>
        <w:r w:rsidR="00037494">
          <w:rPr>
            <w:webHidden/>
          </w:rPr>
        </w:r>
        <w:r w:rsidR="00037494">
          <w:rPr>
            <w:webHidden/>
          </w:rPr>
          <w:fldChar w:fldCharType="separate"/>
        </w:r>
        <w:r w:rsidR="00037494">
          <w:rPr>
            <w:webHidden/>
          </w:rPr>
          <w:t>53</w:t>
        </w:r>
        <w:r w:rsidR="00037494">
          <w:rPr>
            <w:webHidden/>
          </w:rPr>
          <w:fldChar w:fldCharType="end"/>
        </w:r>
      </w:hyperlink>
    </w:p>
    <w:p w14:paraId="01D3ECF6" w14:textId="13B91FAB" w:rsidR="00037494" w:rsidRDefault="00992E4A">
      <w:pPr>
        <w:pStyle w:val="af"/>
        <w:rPr>
          <w:rFonts w:asciiTheme="minorHAnsi" w:eastAsiaTheme="minorEastAsia" w:hAnsiTheme="minorHAnsi" w:cstheme="minorBidi"/>
          <w:sz w:val="22"/>
          <w:szCs w:val="22"/>
        </w:rPr>
      </w:pPr>
      <w:hyperlink w:anchor="_Toc75257556"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45 – Рабочая область</w:t>
        </w:r>
        <w:r w:rsidR="00037494">
          <w:rPr>
            <w:webHidden/>
          </w:rPr>
          <w:tab/>
        </w:r>
        <w:r w:rsidR="00037494">
          <w:rPr>
            <w:webHidden/>
          </w:rPr>
          <w:fldChar w:fldCharType="begin"/>
        </w:r>
        <w:r w:rsidR="00037494">
          <w:rPr>
            <w:webHidden/>
          </w:rPr>
          <w:instrText xml:space="preserve"> PAGEREF _Toc75257556 \h </w:instrText>
        </w:r>
        <w:r w:rsidR="00037494">
          <w:rPr>
            <w:webHidden/>
          </w:rPr>
        </w:r>
        <w:r w:rsidR="00037494">
          <w:rPr>
            <w:webHidden/>
          </w:rPr>
          <w:fldChar w:fldCharType="separate"/>
        </w:r>
        <w:r w:rsidR="00037494">
          <w:rPr>
            <w:webHidden/>
          </w:rPr>
          <w:t>53</w:t>
        </w:r>
        <w:r w:rsidR="00037494">
          <w:rPr>
            <w:webHidden/>
          </w:rPr>
          <w:fldChar w:fldCharType="end"/>
        </w:r>
      </w:hyperlink>
    </w:p>
    <w:p w14:paraId="3A365589" w14:textId="7D2B1769" w:rsidR="00037494" w:rsidRDefault="00992E4A">
      <w:pPr>
        <w:pStyle w:val="af"/>
        <w:rPr>
          <w:rFonts w:asciiTheme="minorHAnsi" w:eastAsiaTheme="minorEastAsia" w:hAnsiTheme="minorHAnsi" w:cstheme="minorBidi"/>
          <w:sz w:val="22"/>
          <w:szCs w:val="22"/>
        </w:rPr>
      </w:pPr>
      <w:hyperlink w:anchor="_Toc75257557"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46 – Выбор многомерной витрины данных</w:t>
        </w:r>
        <w:r w:rsidR="00037494">
          <w:rPr>
            <w:webHidden/>
          </w:rPr>
          <w:tab/>
        </w:r>
        <w:r w:rsidR="00037494">
          <w:rPr>
            <w:webHidden/>
          </w:rPr>
          <w:fldChar w:fldCharType="begin"/>
        </w:r>
        <w:r w:rsidR="00037494">
          <w:rPr>
            <w:webHidden/>
          </w:rPr>
          <w:instrText xml:space="preserve"> PAGEREF _Toc75257557 \h </w:instrText>
        </w:r>
        <w:r w:rsidR="00037494">
          <w:rPr>
            <w:webHidden/>
          </w:rPr>
        </w:r>
        <w:r w:rsidR="00037494">
          <w:rPr>
            <w:webHidden/>
          </w:rPr>
          <w:fldChar w:fldCharType="separate"/>
        </w:r>
        <w:r w:rsidR="00037494">
          <w:rPr>
            <w:webHidden/>
          </w:rPr>
          <w:t>54</w:t>
        </w:r>
        <w:r w:rsidR="00037494">
          <w:rPr>
            <w:webHidden/>
          </w:rPr>
          <w:fldChar w:fldCharType="end"/>
        </w:r>
      </w:hyperlink>
    </w:p>
    <w:p w14:paraId="517C3D24" w14:textId="602AD31E" w:rsidR="00037494" w:rsidRDefault="00992E4A">
      <w:pPr>
        <w:pStyle w:val="af"/>
        <w:rPr>
          <w:rFonts w:asciiTheme="minorHAnsi" w:eastAsiaTheme="minorEastAsia" w:hAnsiTheme="minorHAnsi" w:cstheme="minorBidi"/>
          <w:sz w:val="22"/>
          <w:szCs w:val="22"/>
        </w:rPr>
      </w:pPr>
      <w:hyperlink w:anchor="_Toc75257558"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47 – Кнопка «Добавить таблицу»</w:t>
        </w:r>
        <w:r w:rsidR="00037494">
          <w:rPr>
            <w:webHidden/>
          </w:rPr>
          <w:tab/>
        </w:r>
        <w:r w:rsidR="00037494">
          <w:rPr>
            <w:webHidden/>
          </w:rPr>
          <w:fldChar w:fldCharType="begin"/>
        </w:r>
        <w:r w:rsidR="00037494">
          <w:rPr>
            <w:webHidden/>
          </w:rPr>
          <w:instrText xml:space="preserve"> PAGEREF _Toc75257558 \h </w:instrText>
        </w:r>
        <w:r w:rsidR="00037494">
          <w:rPr>
            <w:webHidden/>
          </w:rPr>
        </w:r>
        <w:r w:rsidR="00037494">
          <w:rPr>
            <w:webHidden/>
          </w:rPr>
          <w:fldChar w:fldCharType="separate"/>
        </w:r>
        <w:r w:rsidR="00037494">
          <w:rPr>
            <w:webHidden/>
          </w:rPr>
          <w:t>54</w:t>
        </w:r>
        <w:r w:rsidR="00037494">
          <w:rPr>
            <w:webHidden/>
          </w:rPr>
          <w:fldChar w:fldCharType="end"/>
        </w:r>
      </w:hyperlink>
    </w:p>
    <w:p w14:paraId="26426CCA" w14:textId="58737E1D" w:rsidR="00037494" w:rsidRDefault="00992E4A">
      <w:pPr>
        <w:pStyle w:val="af"/>
        <w:rPr>
          <w:rFonts w:asciiTheme="minorHAnsi" w:eastAsiaTheme="minorEastAsia" w:hAnsiTheme="minorHAnsi" w:cstheme="minorBidi"/>
          <w:sz w:val="22"/>
          <w:szCs w:val="22"/>
        </w:rPr>
      </w:pPr>
      <w:hyperlink w:anchor="_Toc75257559"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48 – Экранная форма для конструирования таблицы</w:t>
        </w:r>
        <w:r w:rsidR="00037494">
          <w:rPr>
            <w:webHidden/>
          </w:rPr>
          <w:tab/>
        </w:r>
        <w:r w:rsidR="00037494">
          <w:rPr>
            <w:webHidden/>
          </w:rPr>
          <w:fldChar w:fldCharType="begin"/>
        </w:r>
        <w:r w:rsidR="00037494">
          <w:rPr>
            <w:webHidden/>
          </w:rPr>
          <w:instrText xml:space="preserve"> PAGEREF _Toc75257559 \h </w:instrText>
        </w:r>
        <w:r w:rsidR="00037494">
          <w:rPr>
            <w:webHidden/>
          </w:rPr>
        </w:r>
        <w:r w:rsidR="00037494">
          <w:rPr>
            <w:webHidden/>
          </w:rPr>
          <w:fldChar w:fldCharType="separate"/>
        </w:r>
        <w:r w:rsidR="00037494">
          <w:rPr>
            <w:webHidden/>
          </w:rPr>
          <w:t>55</w:t>
        </w:r>
        <w:r w:rsidR="00037494">
          <w:rPr>
            <w:webHidden/>
          </w:rPr>
          <w:fldChar w:fldCharType="end"/>
        </w:r>
      </w:hyperlink>
    </w:p>
    <w:p w14:paraId="5D544BA3" w14:textId="42525856" w:rsidR="00037494" w:rsidRDefault="00992E4A">
      <w:pPr>
        <w:pStyle w:val="af"/>
        <w:rPr>
          <w:rFonts w:asciiTheme="minorHAnsi" w:eastAsiaTheme="minorEastAsia" w:hAnsiTheme="minorHAnsi" w:cstheme="minorBidi"/>
          <w:sz w:val="22"/>
          <w:szCs w:val="22"/>
        </w:rPr>
      </w:pPr>
      <w:hyperlink w:anchor="_Toc75257560"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49 – Выбор области размещения «В строки» для измерения</w:t>
        </w:r>
        <w:r w:rsidR="00037494">
          <w:rPr>
            <w:webHidden/>
          </w:rPr>
          <w:tab/>
        </w:r>
        <w:r w:rsidR="00037494">
          <w:rPr>
            <w:webHidden/>
          </w:rPr>
          <w:fldChar w:fldCharType="begin"/>
        </w:r>
        <w:r w:rsidR="00037494">
          <w:rPr>
            <w:webHidden/>
          </w:rPr>
          <w:instrText xml:space="preserve"> PAGEREF _Toc75257560 \h </w:instrText>
        </w:r>
        <w:r w:rsidR="00037494">
          <w:rPr>
            <w:webHidden/>
          </w:rPr>
        </w:r>
        <w:r w:rsidR="00037494">
          <w:rPr>
            <w:webHidden/>
          </w:rPr>
          <w:fldChar w:fldCharType="separate"/>
        </w:r>
        <w:r w:rsidR="00037494">
          <w:rPr>
            <w:webHidden/>
          </w:rPr>
          <w:t>55</w:t>
        </w:r>
        <w:r w:rsidR="00037494">
          <w:rPr>
            <w:webHidden/>
          </w:rPr>
          <w:fldChar w:fldCharType="end"/>
        </w:r>
      </w:hyperlink>
    </w:p>
    <w:p w14:paraId="05E68648" w14:textId="6BE93348" w:rsidR="00037494" w:rsidRDefault="00992E4A">
      <w:pPr>
        <w:pStyle w:val="af"/>
        <w:rPr>
          <w:rFonts w:asciiTheme="minorHAnsi" w:eastAsiaTheme="minorEastAsia" w:hAnsiTheme="minorHAnsi" w:cstheme="minorBidi"/>
          <w:sz w:val="22"/>
          <w:szCs w:val="22"/>
        </w:rPr>
      </w:pPr>
      <w:hyperlink w:anchor="_Toc75257561"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50 – Измерение размещено в области «Строки»</w:t>
        </w:r>
        <w:r w:rsidR="00037494">
          <w:rPr>
            <w:webHidden/>
          </w:rPr>
          <w:tab/>
        </w:r>
        <w:r w:rsidR="00037494">
          <w:rPr>
            <w:webHidden/>
          </w:rPr>
          <w:fldChar w:fldCharType="begin"/>
        </w:r>
        <w:r w:rsidR="00037494">
          <w:rPr>
            <w:webHidden/>
          </w:rPr>
          <w:instrText xml:space="preserve"> PAGEREF _Toc75257561 \h </w:instrText>
        </w:r>
        <w:r w:rsidR="00037494">
          <w:rPr>
            <w:webHidden/>
          </w:rPr>
        </w:r>
        <w:r w:rsidR="00037494">
          <w:rPr>
            <w:webHidden/>
          </w:rPr>
          <w:fldChar w:fldCharType="separate"/>
        </w:r>
        <w:r w:rsidR="00037494">
          <w:rPr>
            <w:webHidden/>
          </w:rPr>
          <w:t>56</w:t>
        </w:r>
        <w:r w:rsidR="00037494">
          <w:rPr>
            <w:webHidden/>
          </w:rPr>
          <w:fldChar w:fldCharType="end"/>
        </w:r>
      </w:hyperlink>
    </w:p>
    <w:p w14:paraId="77BA385E" w14:textId="0C82CE3A" w:rsidR="00037494" w:rsidRDefault="00992E4A">
      <w:pPr>
        <w:pStyle w:val="af"/>
        <w:rPr>
          <w:rFonts w:asciiTheme="minorHAnsi" w:eastAsiaTheme="minorEastAsia" w:hAnsiTheme="minorHAnsi" w:cstheme="minorBidi"/>
          <w:sz w:val="22"/>
          <w:szCs w:val="22"/>
        </w:rPr>
      </w:pPr>
      <w:hyperlink w:anchor="_Toc75257562"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51 – Таблица с размещенными измерениями</w:t>
        </w:r>
        <w:r w:rsidR="00037494">
          <w:rPr>
            <w:webHidden/>
          </w:rPr>
          <w:tab/>
        </w:r>
        <w:r w:rsidR="00037494">
          <w:rPr>
            <w:webHidden/>
          </w:rPr>
          <w:fldChar w:fldCharType="begin"/>
        </w:r>
        <w:r w:rsidR="00037494">
          <w:rPr>
            <w:webHidden/>
          </w:rPr>
          <w:instrText xml:space="preserve"> PAGEREF _Toc75257562 \h </w:instrText>
        </w:r>
        <w:r w:rsidR="00037494">
          <w:rPr>
            <w:webHidden/>
          </w:rPr>
        </w:r>
        <w:r w:rsidR="00037494">
          <w:rPr>
            <w:webHidden/>
          </w:rPr>
          <w:fldChar w:fldCharType="separate"/>
        </w:r>
        <w:r w:rsidR="00037494">
          <w:rPr>
            <w:webHidden/>
          </w:rPr>
          <w:t>56</w:t>
        </w:r>
        <w:r w:rsidR="00037494">
          <w:rPr>
            <w:webHidden/>
          </w:rPr>
          <w:fldChar w:fldCharType="end"/>
        </w:r>
      </w:hyperlink>
    </w:p>
    <w:p w14:paraId="3E11618A" w14:textId="27D8B4C9" w:rsidR="00037494" w:rsidRDefault="00992E4A">
      <w:pPr>
        <w:pStyle w:val="af"/>
        <w:rPr>
          <w:rFonts w:asciiTheme="minorHAnsi" w:eastAsiaTheme="minorEastAsia" w:hAnsiTheme="minorHAnsi" w:cstheme="minorBidi"/>
          <w:sz w:val="22"/>
          <w:szCs w:val="22"/>
        </w:rPr>
      </w:pPr>
      <w:hyperlink w:anchor="_Toc75257563"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52 – Выбор атрибутов измерений для отображения в таблице</w:t>
        </w:r>
        <w:r w:rsidR="00037494">
          <w:rPr>
            <w:webHidden/>
          </w:rPr>
          <w:tab/>
        </w:r>
        <w:r w:rsidR="00037494">
          <w:rPr>
            <w:webHidden/>
          </w:rPr>
          <w:fldChar w:fldCharType="begin"/>
        </w:r>
        <w:r w:rsidR="00037494">
          <w:rPr>
            <w:webHidden/>
          </w:rPr>
          <w:instrText xml:space="preserve"> PAGEREF _Toc75257563 \h </w:instrText>
        </w:r>
        <w:r w:rsidR="00037494">
          <w:rPr>
            <w:webHidden/>
          </w:rPr>
        </w:r>
        <w:r w:rsidR="00037494">
          <w:rPr>
            <w:webHidden/>
          </w:rPr>
          <w:fldChar w:fldCharType="separate"/>
        </w:r>
        <w:r w:rsidR="00037494">
          <w:rPr>
            <w:webHidden/>
          </w:rPr>
          <w:t>57</w:t>
        </w:r>
        <w:r w:rsidR="00037494">
          <w:rPr>
            <w:webHidden/>
          </w:rPr>
          <w:fldChar w:fldCharType="end"/>
        </w:r>
      </w:hyperlink>
    </w:p>
    <w:p w14:paraId="3BD7BA7C" w14:textId="77DF9D15" w:rsidR="00037494" w:rsidRDefault="00992E4A">
      <w:pPr>
        <w:pStyle w:val="af"/>
        <w:rPr>
          <w:rFonts w:asciiTheme="minorHAnsi" w:eastAsiaTheme="minorEastAsia" w:hAnsiTheme="minorHAnsi" w:cstheme="minorBidi"/>
          <w:sz w:val="22"/>
          <w:szCs w:val="22"/>
        </w:rPr>
      </w:pPr>
      <w:hyperlink w:anchor="_Toc75257564"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53 – Добавление отображения атрибутов измерения в таблицу</w:t>
        </w:r>
        <w:r w:rsidR="00037494">
          <w:rPr>
            <w:webHidden/>
          </w:rPr>
          <w:tab/>
        </w:r>
        <w:r w:rsidR="00037494">
          <w:rPr>
            <w:webHidden/>
          </w:rPr>
          <w:fldChar w:fldCharType="begin"/>
        </w:r>
        <w:r w:rsidR="00037494">
          <w:rPr>
            <w:webHidden/>
          </w:rPr>
          <w:instrText xml:space="preserve"> PAGEREF _Toc75257564 \h </w:instrText>
        </w:r>
        <w:r w:rsidR="00037494">
          <w:rPr>
            <w:webHidden/>
          </w:rPr>
        </w:r>
        <w:r w:rsidR="00037494">
          <w:rPr>
            <w:webHidden/>
          </w:rPr>
          <w:fldChar w:fldCharType="separate"/>
        </w:r>
        <w:r w:rsidR="00037494">
          <w:rPr>
            <w:webHidden/>
          </w:rPr>
          <w:t>57</w:t>
        </w:r>
        <w:r w:rsidR="00037494">
          <w:rPr>
            <w:webHidden/>
          </w:rPr>
          <w:fldChar w:fldCharType="end"/>
        </w:r>
      </w:hyperlink>
    </w:p>
    <w:p w14:paraId="5E19E83C" w14:textId="43827FC8" w:rsidR="00037494" w:rsidRDefault="00992E4A">
      <w:pPr>
        <w:pStyle w:val="af"/>
        <w:rPr>
          <w:rFonts w:asciiTheme="minorHAnsi" w:eastAsiaTheme="minorEastAsia" w:hAnsiTheme="minorHAnsi" w:cstheme="minorBidi"/>
          <w:sz w:val="22"/>
          <w:szCs w:val="22"/>
        </w:rPr>
      </w:pPr>
      <w:hyperlink w:anchor="_Toc75257565"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54 – Добавление измерений в таблицу</w:t>
        </w:r>
        <w:r w:rsidR="00037494">
          <w:rPr>
            <w:webHidden/>
          </w:rPr>
          <w:tab/>
        </w:r>
        <w:r w:rsidR="00037494">
          <w:rPr>
            <w:webHidden/>
          </w:rPr>
          <w:fldChar w:fldCharType="begin"/>
        </w:r>
        <w:r w:rsidR="00037494">
          <w:rPr>
            <w:webHidden/>
          </w:rPr>
          <w:instrText xml:space="preserve"> PAGEREF _Toc75257565 \h </w:instrText>
        </w:r>
        <w:r w:rsidR="00037494">
          <w:rPr>
            <w:webHidden/>
          </w:rPr>
        </w:r>
        <w:r w:rsidR="00037494">
          <w:rPr>
            <w:webHidden/>
          </w:rPr>
          <w:fldChar w:fldCharType="separate"/>
        </w:r>
        <w:r w:rsidR="00037494">
          <w:rPr>
            <w:webHidden/>
          </w:rPr>
          <w:t>58</w:t>
        </w:r>
        <w:r w:rsidR="00037494">
          <w:rPr>
            <w:webHidden/>
          </w:rPr>
          <w:fldChar w:fldCharType="end"/>
        </w:r>
      </w:hyperlink>
    </w:p>
    <w:p w14:paraId="22EF20B0" w14:textId="36DEDA7A" w:rsidR="00037494" w:rsidRDefault="00992E4A">
      <w:pPr>
        <w:pStyle w:val="af"/>
        <w:rPr>
          <w:rFonts w:asciiTheme="minorHAnsi" w:eastAsiaTheme="minorEastAsia" w:hAnsiTheme="minorHAnsi" w:cstheme="minorBidi"/>
          <w:sz w:val="22"/>
          <w:szCs w:val="22"/>
        </w:rPr>
      </w:pPr>
      <w:hyperlink w:anchor="_Toc75257566"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55 – Иерархическое отображение данных в таблице</w:t>
        </w:r>
        <w:r w:rsidR="00037494">
          <w:rPr>
            <w:webHidden/>
          </w:rPr>
          <w:tab/>
        </w:r>
        <w:r w:rsidR="00037494">
          <w:rPr>
            <w:webHidden/>
          </w:rPr>
          <w:fldChar w:fldCharType="begin"/>
        </w:r>
        <w:r w:rsidR="00037494">
          <w:rPr>
            <w:webHidden/>
          </w:rPr>
          <w:instrText xml:space="preserve"> PAGEREF _Toc75257566 \h </w:instrText>
        </w:r>
        <w:r w:rsidR="00037494">
          <w:rPr>
            <w:webHidden/>
          </w:rPr>
        </w:r>
        <w:r w:rsidR="00037494">
          <w:rPr>
            <w:webHidden/>
          </w:rPr>
          <w:fldChar w:fldCharType="separate"/>
        </w:r>
        <w:r w:rsidR="00037494">
          <w:rPr>
            <w:webHidden/>
          </w:rPr>
          <w:t>58</w:t>
        </w:r>
        <w:r w:rsidR="00037494">
          <w:rPr>
            <w:webHidden/>
          </w:rPr>
          <w:fldChar w:fldCharType="end"/>
        </w:r>
      </w:hyperlink>
    </w:p>
    <w:p w14:paraId="4AC5C013" w14:textId="74DEE026" w:rsidR="00037494" w:rsidRDefault="00992E4A">
      <w:pPr>
        <w:pStyle w:val="af"/>
        <w:rPr>
          <w:rFonts w:asciiTheme="minorHAnsi" w:eastAsiaTheme="minorEastAsia" w:hAnsiTheme="minorHAnsi" w:cstheme="minorBidi"/>
          <w:sz w:val="22"/>
          <w:szCs w:val="22"/>
        </w:rPr>
      </w:pPr>
      <w:hyperlink w:anchor="_Toc75257567"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56 – Панель настройки таблицы</w:t>
        </w:r>
        <w:r w:rsidR="00037494">
          <w:rPr>
            <w:webHidden/>
          </w:rPr>
          <w:tab/>
        </w:r>
        <w:r w:rsidR="00037494">
          <w:rPr>
            <w:webHidden/>
          </w:rPr>
          <w:fldChar w:fldCharType="begin"/>
        </w:r>
        <w:r w:rsidR="00037494">
          <w:rPr>
            <w:webHidden/>
          </w:rPr>
          <w:instrText xml:space="preserve"> PAGEREF _Toc75257567 \h </w:instrText>
        </w:r>
        <w:r w:rsidR="00037494">
          <w:rPr>
            <w:webHidden/>
          </w:rPr>
        </w:r>
        <w:r w:rsidR="00037494">
          <w:rPr>
            <w:webHidden/>
          </w:rPr>
          <w:fldChar w:fldCharType="separate"/>
        </w:r>
        <w:r w:rsidR="00037494">
          <w:rPr>
            <w:webHidden/>
          </w:rPr>
          <w:t>59</w:t>
        </w:r>
        <w:r w:rsidR="00037494">
          <w:rPr>
            <w:webHidden/>
          </w:rPr>
          <w:fldChar w:fldCharType="end"/>
        </w:r>
      </w:hyperlink>
    </w:p>
    <w:p w14:paraId="1F668553" w14:textId="03B352B3" w:rsidR="00037494" w:rsidRDefault="00992E4A">
      <w:pPr>
        <w:pStyle w:val="af"/>
        <w:rPr>
          <w:rFonts w:asciiTheme="minorHAnsi" w:eastAsiaTheme="minorEastAsia" w:hAnsiTheme="minorHAnsi" w:cstheme="minorBidi"/>
          <w:sz w:val="22"/>
          <w:szCs w:val="22"/>
        </w:rPr>
      </w:pPr>
      <w:hyperlink w:anchor="_Toc75257568"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57 – Выбор элемента фильтра</w:t>
        </w:r>
        <w:r w:rsidR="00037494">
          <w:rPr>
            <w:webHidden/>
          </w:rPr>
          <w:tab/>
        </w:r>
        <w:r w:rsidR="00037494">
          <w:rPr>
            <w:webHidden/>
          </w:rPr>
          <w:fldChar w:fldCharType="begin"/>
        </w:r>
        <w:r w:rsidR="00037494">
          <w:rPr>
            <w:webHidden/>
          </w:rPr>
          <w:instrText xml:space="preserve"> PAGEREF _Toc75257568 \h </w:instrText>
        </w:r>
        <w:r w:rsidR="00037494">
          <w:rPr>
            <w:webHidden/>
          </w:rPr>
        </w:r>
        <w:r w:rsidR="00037494">
          <w:rPr>
            <w:webHidden/>
          </w:rPr>
          <w:fldChar w:fldCharType="separate"/>
        </w:r>
        <w:r w:rsidR="00037494">
          <w:rPr>
            <w:webHidden/>
          </w:rPr>
          <w:t>59</w:t>
        </w:r>
        <w:r w:rsidR="00037494">
          <w:rPr>
            <w:webHidden/>
          </w:rPr>
          <w:fldChar w:fldCharType="end"/>
        </w:r>
      </w:hyperlink>
    </w:p>
    <w:p w14:paraId="3B1594A0" w14:textId="7F8B340F" w:rsidR="00037494" w:rsidRDefault="00992E4A">
      <w:pPr>
        <w:pStyle w:val="af"/>
        <w:rPr>
          <w:rFonts w:asciiTheme="minorHAnsi" w:eastAsiaTheme="minorEastAsia" w:hAnsiTheme="minorHAnsi" w:cstheme="minorBidi"/>
          <w:sz w:val="22"/>
          <w:szCs w:val="22"/>
        </w:rPr>
      </w:pPr>
      <w:hyperlink w:anchor="_Toc75257569"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58 – Таблица с установленным фильтром</w:t>
        </w:r>
        <w:r w:rsidR="00037494">
          <w:rPr>
            <w:webHidden/>
          </w:rPr>
          <w:tab/>
        </w:r>
        <w:r w:rsidR="00037494">
          <w:rPr>
            <w:webHidden/>
          </w:rPr>
          <w:fldChar w:fldCharType="begin"/>
        </w:r>
        <w:r w:rsidR="00037494">
          <w:rPr>
            <w:webHidden/>
          </w:rPr>
          <w:instrText xml:space="preserve"> PAGEREF _Toc75257569 \h </w:instrText>
        </w:r>
        <w:r w:rsidR="00037494">
          <w:rPr>
            <w:webHidden/>
          </w:rPr>
        </w:r>
        <w:r w:rsidR="00037494">
          <w:rPr>
            <w:webHidden/>
          </w:rPr>
          <w:fldChar w:fldCharType="separate"/>
        </w:r>
        <w:r w:rsidR="00037494">
          <w:rPr>
            <w:webHidden/>
          </w:rPr>
          <w:t>60</w:t>
        </w:r>
        <w:r w:rsidR="00037494">
          <w:rPr>
            <w:webHidden/>
          </w:rPr>
          <w:fldChar w:fldCharType="end"/>
        </w:r>
      </w:hyperlink>
    </w:p>
    <w:p w14:paraId="45F37EF0" w14:textId="2003FF6F" w:rsidR="00037494" w:rsidRDefault="00992E4A">
      <w:pPr>
        <w:pStyle w:val="af"/>
        <w:rPr>
          <w:rFonts w:asciiTheme="minorHAnsi" w:eastAsiaTheme="minorEastAsia" w:hAnsiTheme="minorHAnsi" w:cstheme="minorBidi"/>
          <w:sz w:val="22"/>
          <w:szCs w:val="22"/>
        </w:rPr>
      </w:pPr>
      <w:hyperlink w:anchor="_Toc75257570"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59 – Настройка формата показателя</w:t>
        </w:r>
        <w:r w:rsidR="00037494">
          <w:rPr>
            <w:webHidden/>
          </w:rPr>
          <w:tab/>
        </w:r>
        <w:r w:rsidR="00037494">
          <w:rPr>
            <w:webHidden/>
          </w:rPr>
          <w:fldChar w:fldCharType="begin"/>
        </w:r>
        <w:r w:rsidR="00037494">
          <w:rPr>
            <w:webHidden/>
          </w:rPr>
          <w:instrText xml:space="preserve"> PAGEREF _Toc75257570 \h </w:instrText>
        </w:r>
        <w:r w:rsidR="00037494">
          <w:rPr>
            <w:webHidden/>
          </w:rPr>
        </w:r>
        <w:r w:rsidR="00037494">
          <w:rPr>
            <w:webHidden/>
          </w:rPr>
          <w:fldChar w:fldCharType="separate"/>
        </w:r>
        <w:r w:rsidR="00037494">
          <w:rPr>
            <w:webHidden/>
          </w:rPr>
          <w:t>61</w:t>
        </w:r>
        <w:r w:rsidR="00037494">
          <w:rPr>
            <w:webHidden/>
          </w:rPr>
          <w:fldChar w:fldCharType="end"/>
        </w:r>
      </w:hyperlink>
    </w:p>
    <w:p w14:paraId="29599B99" w14:textId="0A203BCF" w:rsidR="00037494" w:rsidRDefault="00992E4A">
      <w:pPr>
        <w:pStyle w:val="af"/>
        <w:rPr>
          <w:rFonts w:asciiTheme="minorHAnsi" w:eastAsiaTheme="minorEastAsia" w:hAnsiTheme="minorHAnsi" w:cstheme="minorBidi"/>
          <w:sz w:val="22"/>
          <w:szCs w:val="22"/>
        </w:rPr>
      </w:pPr>
      <w:hyperlink w:anchor="_Toc75257571"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60 – Сортировка значений по убыванию</w:t>
        </w:r>
        <w:r w:rsidR="00037494">
          <w:rPr>
            <w:webHidden/>
          </w:rPr>
          <w:tab/>
        </w:r>
        <w:r w:rsidR="00037494">
          <w:rPr>
            <w:webHidden/>
          </w:rPr>
          <w:fldChar w:fldCharType="begin"/>
        </w:r>
        <w:r w:rsidR="00037494">
          <w:rPr>
            <w:webHidden/>
          </w:rPr>
          <w:instrText xml:space="preserve"> PAGEREF _Toc75257571 \h </w:instrText>
        </w:r>
        <w:r w:rsidR="00037494">
          <w:rPr>
            <w:webHidden/>
          </w:rPr>
        </w:r>
        <w:r w:rsidR="00037494">
          <w:rPr>
            <w:webHidden/>
          </w:rPr>
          <w:fldChar w:fldCharType="separate"/>
        </w:r>
        <w:r w:rsidR="00037494">
          <w:rPr>
            <w:webHidden/>
          </w:rPr>
          <w:t>61</w:t>
        </w:r>
        <w:r w:rsidR="00037494">
          <w:rPr>
            <w:webHidden/>
          </w:rPr>
          <w:fldChar w:fldCharType="end"/>
        </w:r>
      </w:hyperlink>
    </w:p>
    <w:p w14:paraId="6DB31153" w14:textId="0476DB88" w:rsidR="00037494" w:rsidRDefault="00992E4A">
      <w:pPr>
        <w:pStyle w:val="af"/>
        <w:rPr>
          <w:rFonts w:asciiTheme="minorHAnsi" w:eastAsiaTheme="minorEastAsia" w:hAnsiTheme="minorHAnsi" w:cstheme="minorBidi"/>
          <w:sz w:val="22"/>
          <w:szCs w:val="22"/>
        </w:rPr>
      </w:pPr>
      <w:hyperlink w:anchor="_Toc75257572"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61 – Добавление правила условной раскраски таблицы</w:t>
        </w:r>
        <w:r w:rsidR="00037494">
          <w:rPr>
            <w:webHidden/>
          </w:rPr>
          <w:tab/>
        </w:r>
        <w:r w:rsidR="00037494">
          <w:rPr>
            <w:webHidden/>
          </w:rPr>
          <w:fldChar w:fldCharType="begin"/>
        </w:r>
        <w:r w:rsidR="00037494">
          <w:rPr>
            <w:webHidden/>
          </w:rPr>
          <w:instrText xml:space="preserve"> PAGEREF _Toc75257572 \h </w:instrText>
        </w:r>
        <w:r w:rsidR="00037494">
          <w:rPr>
            <w:webHidden/>
          </w:rPr>
        </w:r>
        <w:r w:rsidR="00037494">
          <w:rPr>
            <w:webHidden/>
          </w:rPr>
          <w:fldChar w:fldCharType="separate"/>
        </w:r>
        <w:r w:rsidR="00037494">
          <w:rPr>
            <w:webHidden/>
          </w:rPr>
          <w:t>62</w:t>
        </w:r>
        <w:r w:rsidR="00037494">
          <w:rPr>
            <w:webHidden/>
          </w:rPr>
          <w:fldChar w:fldCharType="end"/>
        </w:r>
      </w:hyperlink>
    </w:p>
    <w:p w14:paraId="09AC87B4" w14:textId="184AD3C3" w:rsidR="00037494" w:rsidRDefault="00992E4A">
      <w:pPr>
        <w:pStyle w:val="af"/>
        <w:rPr>
          <w:rFonts w:asciiTheme="minorHAnsi" w:eastAsiaTheme="minorEastAsia" w:hAnsiTheme="minorHAnsi" w:cstheme="minorBidi"/>
          <w:sz w:val="22"/>
          <w:szCs w:val="22"/>
        </w:rPr>
      </w:pPr>
      <w:hyperlink w:anchor="_Toc75257573"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62 – Результат добавления условной раскраски в таблицу</w:t>
        </w:r>
        <w:r w:rsidR="00037494">
          <w:rPr>
            <w:webHidden/>
          </w:rPr>
          <w:tab/>
        </w:r>
        <w:r w:rsidR="00037494">
          <w:rPr>
            <w:webHidden/>
          </w:rPr>
          <w:fldChar w:fldCharType="begin"/>
        </w:r>
        <w:r w:rsidR="00037494">
          <w:rPr>
            <w:webHidden/>
          </w:rPr>
          <w:instrText xml:space="preserve"> PAGEREF _Toc75257573 \h </w:instrText>
        </w:r>
        <w:r w:rsidR="00037494">
          <w:rPr>
            <w:webHidden/>
          </w:rPr>
        </w:r>
        <w:r w:rsidR="00037494">
          <w:rPr>
            <w:webHidden/>
          </w:rPr>
          <w:fldChar w:fldCharType="separate"/>
        </w:r>
        <w:r w:rsidR="00037494">
          <w:rPr>
            <w:webHidden/>
          </w:rPr>
          <w:t>63</w:t>
        </w:r>
        <w:r w:rsidR="00037494">
          <w:rPr>
            <w:webHidden/>
          </w:rPr>
          <w:fldChar w:fldCharType="end"/>
        </w:r>
      </w:hyperlink>
    </w:p>
    <w:p w14:paraId="3ADEC342" w14:textId="521B636A" w:rsidR="00037494" w:rsidRDefault="00992E4A">
      <w:pPr>
        <w:pStyle w:val="af"/>
        <w:rPr>
          <w:rFonts w:asciiTheme="minorHAnsi" w:eastAsiaTheme="minorEastAsia" w:hAnsiTheme="minorHAnsi" w:cstheme="minorBidi"/>
          <w:sz w:val="22"/>
          <w:szCs w:val="22"/>
        </w:rPr>
      </w:pPr>
      <w:hyperlink w:anchor="_Toc75257574"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63 – Кнопка «Добавить диаграмму»</w:t>
        </w:r>
        <w:r w:rsidR="00037494">
          <w:rPr>
            <w:webHidden/>
          </w:rPr>
          <w:tab/>
        </w:r>
        <w:r w:rsidR="00037494">
          <w:rPr>
            <w:webHidden/>
          </w:rPr>
          <w:fldChar w:fldCharType="begin"/>
        </w:r>
        <w:r w:rsidR="00037494">
          <w:rPr>
            <w:webHidden/>
          </w:rPr>
          <w:instrText xml:space="preserve"> PAGEREF _Toc75257574 \h </w:instrText>
        </w:r>
        <w:r w:rsidR="00037494">
          <w:rPr>
            <w:webHidden/>
          </w:rPr>
        </w:r>
        <w:r w:rsidR="00037494">
          <w:rPr>
            <w:webHidden/>
          </w:rPr>
          <w:fldChar w:fldCharType="separate"/>
        </w:r>
        <w:r w:rsidR="00037494">
          <w:rPr>
            <w:webHidden/>
          </w:rPr>
          <w:t>63</w:t>
        </w:r>
        <w:r w:rsidR="00037494">
          <w:rPr>
            <w:webHidden/>
          </w:rPr>
          <w:fldChar w:fldCharType="end"/>
        </w:r>
      </w:hyperlink>
    </w:p>
    <w:p w14:paraId="0EF57DAB" w14:textId="3EFEDA9F" w:rsidR="00037494" w:rsidRDefault="00992E4A">
      <w:pPr>
        <w:pStyle w:val="af"/>
        <w:rPr>
          <w:rFonts w:asciiTheme="minorHAnsi" w:eastAsiaTheme="minorEastAsia" w:hAnsiTheme="minorHAnsi" w:cstheme="minorBidi"/>
          <w:sz w:val="22"/>
          <w:szCs w:val="22"/>
        </w:rPr>
      </w:pPr>
      <w:hyperlink w:anchor="_Toc75257575"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64 – Результат создания структуры диаграммы</w:t>
        </w:r>
        <w:r w:rsidR="00037494">
          <w:rPr>
            <w:webHidden/>
          </w:rPr>
          <w:tab/>
        </w:r>
        <w:r w:rsidR="00037494">
          <w:rPr>
            <w:webHidden/>
          </w:rPr>
          <w:fldChar w:fldCharType="begin"/>
        </w:r>
        <w:r w:rsidR="00037494">
          <w:rPr>
            <w:webHidden/>
          </w:rPr>
          <w:instrText xml:space="preserve"> PAGEREF _Toc75257575 \h </w:instrText>
        </w:r>
        <w:r w:rsidR="00037494">
          <w:rPr>
            <w:webHidden/>
          </w:rPr>
        </w:r>
        <w:r w:rsidR="00037494">
          <w:rPr>
            <w:webHidden/>
          </w:rPr>
          <w:fldChar w:fldCharType="separate"/>
        </w:r>
        <w:r w:rsidR="00037494">
          <w:rPr>
            <w:webHidden/>
          </w:rPr>
          <w:t>65</w:t>
        </w:r>
        <w:r w:rsidR="00037494">
          <w:rPr>
            <w:webHidden/>
          </w:rPr>
          <w:fldChar w:fldCharType="end"/>
        </w:r>
      </w:hyperlink>
    </w:p>
    <w:p w14:paraId="7AE2AF8E" w14:textId="530B2642" w:rsidR="00037494" w:rsidRDefault="00992E4A">
      <w:pPr>
        <w:pStyle w:val="af"/>
        <w:rPr>
          <w:rFonts w:asciiTheme="minorHAnsi" w:eastAsiaTheme="minorEastAsia" w:hAnsiTheme="minorHAnsi" w:cstheme="minorBidi"/>
          <w:sz w:val="22"/>
          <w:szCs w:val="22"/>
        </w:rPr>
      </w:pPr>
      <w:hyperlink w:anchor="_Toc75257576"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65 – Выбор типа диаграммы</w:t>
        </w:r>
        <w:r w:rsidR="00037494">
          <w:rPr>
            <w:webHidden/>
          </w:rPr>
          <w:tab/>
        </w:r>
        <w:r w:rsidR="00037494">
          <w:rPr>
            <w:webHidden/>
          </w:rPr>
          <w:fldChar w:fldCharType="begin"/>
        </w:r>
        <w:r w:rsidR="00037494">
          <w:rPr>
            <w:webHidden/>
          </w:rPr>
          <w:instrText xml:space="preserve"> PAGEREF _Toc75257576 \h </w:instrText>
        </w:r>
        <w:r w:rsidR="00037494">
          <w:rPr>
            <w:webHidden/>
          </w:rPr>
        </w:r>
        <w:r w:rsidR="00037494">
          <w:rPr>
            <w:webHidden/>
          </w:rPr>
          <w:fldChar w:fldCharType="separate"/>
        </w:r>
        <w:r w:rsidR="00037494">
          <w:rPr>
            <w:webHidden/>
          </w:rPr>
          <w:t>66</w:t>
        </w:r>
        <w:r w:rsidR="00037494">
          <w:rPr>
            <w:webHidden/>
          </w:rPr>
          <w:fldChar w:fldCharType="end"/>
        </w:r>
      </w:hyperlink>
    </w:p>
    <w:p w14:paraId="6575E1C1" w14:textId="782435C8" w:rsidR="00037494" w:rsidRDefault="00992E4A">
      <w:pPr>
        <w:pStyle w:val="af"/>
        <w:rPr>
          <w:rFonts w:asciiTheme="minorHAnsi" w:eastAsiaTheme="minorEastAsia" w:hAnsiTheme="minorHAnsi" w:cstheme="minorBidi"/>
          <w:sz w:val="22"/>
          <w:szCs w:val="22"/>
        </w:rPr>
      </w:pPr>
      <w:hyperlink w:anchor="_Toc75257577"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66 – Настройка отображения легенды</w:t>
        </w:r>
        <w:r w:rsidR="00037494">
          <w:rPr>
            <w:webHidden/>
          </w:rPr>
          <w:tab/>
        </w:r>
        <w:r w:rsidR="00037494">
          <w:rPr>
            <w:webHidden/>
          </w:rPr>
          <w:fldChar w:fldCharType="begin"/>
        </w:r>
        <w:r w:rsidR="00037494">
          <w:rPr>
            <w:webHidden/>
          </w:rPr>
          <w:instrText xml:space="preserve"> PAGEREF _Toc75257577 \h </w:instrText>
        </w:r>
        <w:r w:rsidR="00037494">
          <w:rPr>
            <w:webHidden/>
          </w:rPr>
        </w:r>
        <w:r w:rsidR="00037494">
          <w:rPr>
            <w:webHidden/>
          </w:rPr>
          <w:fldChar w:fldCharType="separate"/>
        </w:r>
        <w:r w:rsidR="00037494">
          <w:rPr>
            <w:webHidden/>
          </w:rPr>
          <w:t>67</w:t>
        </w:r>
        <w:r w:rsidR="00037494">
          <w:rPr>
            <w:webHidden/>
          </w:rPr>
          <w:fldChar w:fldCharType="end"/>
        </w:r>
      </w:hyperlink>
    </w:p>
    <w:p w14:paraId="76629D06" w14:textId="648CAB8C" w:rsidR="00037494" w:rsidRDefault="00992E4A">
      <w:pPr>
        <w:pStyle w:val="af"/>
        <w:rPr>
          <w:rFonts w:asciiTheme="minorHAnsi" w:eastAsiaTheme="minorEastAsia" w:hAnsiTheme="minorHAnsi" w:cstheme="minorBidi"/>
          <w:sz w:val="22"/>
          <w:szCs w:val="22"/>
        </w:rPr>
      </w:pPr>
      <w:hyperlink w:anchor="_Toc75257578"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67 – Кнопка «Оси диаграммы»</w:t>
        </w:r>
        <w:r w:rsidR="00037494">
          <w:rPr>
            <w:webHidden/>
          </w:rPr>
          <w:tab/>
        </w:r>
        <w:r w:rsidR="00037494">
          <w:rPr>
            <w:webHidden/>
          </w:rPr>
          <w:fldChar w:fldCharType="begin"/>
        </w:r>
        <w:r w:rsidR="00037494">
          <w:rPr>
            <w:webHidden/>
          </w:rPr>
          <w:instrText xml:space="preserve"> PAGEREF _Toc75257578 \h </w:instrText>
        </w:r>
        <w:r w:rsidR="00037494">
          <w:rPr>
            <w:webHidden/>
          </w:rPr>
        </w:r>
        <w:r w:rsidR="00037494">
          <w:rPr>
            <w:webHidden/>
          </w:rPr>
          <w:fldChar w:fldCharType="separate"/>
        </w:r>
        <w:r w:rsidR="00037494">
          <w:rPr>
            <w:webHidden/>
          </w:rPr>
          <w:t>68</w:t>
        </w:r>
        <w:r w:rsidR="00037494">
          <w:rPr>
            <w:webHidden/>
          </w:rPr>
          <w:fldChar w:fldCharType="end"/>
        </w:r>
      </w:hyperlink>
    </w:p>
    <w:p w14:paraId="402EEF4F" w14:textId="3FFA1539" w:rsidR="00037494" w:rsidRDefault="00992E4A">
      <w:pPr>
        <w:pStyle w:val="af"/>
        <w:rPr>
          <w:rFonts w:asciiTheme="minorHAnsi" w:eastAsiaTheme="minorEastAsia" w:hAnsiTheme="minorHAnsi" w:cstheme="minorBidi"/>
          <w:sz w:val="22"/>
          <w:szCs w:val="22"/>
        </w:rPr>
      </w:pPr>
      <w:hyperlink w:anchor="_Toc75257579"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68 – Кнопка «Настройки серий»</w:t>
        </w:r>
        <w:r w:rsidR="00037494">
          <w:rPr>
            <w:webHidden/>
          </w:rPr>
          <w:tab/>
        </w:r>
        <w:r w:rsidR="00037494">
          <w:rPr>
            <w:webHidden/>
          </w:rPr>
          <w:fldChar w:fldCharType="begin"/>
        </w:r>
        <w:r w:rsidR="00037494">
          <w:rPr>
            <w:webHidden/>
          </w:rPr>
          <w:instrText xml:space="preserve"> PAGEREF _Toc75257579 \h </w:instrText>
        </w:r>
        <w:r w:rsidR="00037494">
          <w:rPr>
            <w:webHidden/>
          </w:rPr>
        </w:r>
        <w:r w:rsidR="00037494">
          <w:rPr>
            <w:webHidden/>
          </w:rPr>
          <w:fldChar w:fldCharType="separate"/>
        </w:r>
        <w:r w:rsidR="00037494">
          <w:rPr>
            <w:webHidden/>
          </w:rPr>
          <w:t>69</w:t>
        </w:r>
        <w:r w:rsidR="00037494">
          <w:rPr>
            <w:webHidden/>
          </w:rPr>
          <w:fldChar w:fldCharType="end"/>
        </w:r>
      </w:hyperlink>
    </w:p>
    <w:p w14:paraId="639F748D" w14:textId="2F51A059" w:rsidR="00037494" w:rsidRDefault="00992E4A">
      <w:pPr>
        <w:pStyle w:val="af"/>
        <w:rPr>
          <w:rFonts w:asciiTheme="minorHAnsi" w:eastAsiaTheme="minorEastAsia" w:hAnsiTheme="minorHAnsi" w:cstheme="minorBidi"/>
          <w:sz w:val="22"/>
          <w:szCs w:val="22"/>
        </w:rPr>
      </w:pPr>
      <w:hyperlink w:anchor="_Toc75257580"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69 – Кнопка «Добавить инфографику»</w:t>
        </w:r>
        <w:r w:rsidR="00037494">
          <w:rPr>
            <w:webHidden/>
          </w:rPr>
          <w:tab/>
        </w:r>
        <w:r w:rsidR="00037494">
          <w:rPr>
            <w:webHidden/>
          </w:rPr>
          <w:fldChar w:fldCharType="begin"/>
        </w:r>
        <w:r w:rsidR="00037494">
          <w:rPr>
            <w:webHidden/>
          </w:rPr>
          <w:instrText xml:space="preserve"> PAGEREF _Toc75257580 \h </w:instrText>
        </w:r>
        <w:r w:rsidR="00037494">
          <w:rPr>
            <w:webHidden/>
          </w:rPr>
        </w:r>
        <w:r w:rsidR="00037494">
          <w:rPr>
            <w:webHidden/>
          </w:rPr>
          <w:fldChar w:fldCharType="separate"/>
        </w:r>
        <w:r w:rsidR="00037494">
          <w:rPr>
            <w:webHidden/>
          </w:rPr>
          <w:t>70</w:t>
        </w:r>
        <w:r w:rsidR="00037494">
          <w:rPr>
            <w:webHidden/>
          </w:rPr>
          <w:fldChar w:fldCharType="end"/>
        </w:r>
      </w:hyperlink>
    </w:p>
    <w:p w14:paraId="774730AB" w14:textId="0F16F3D7" w:rsidR="00037494" w:rsidRDefault="00992E4A">
      <w:pPr>
        <w:pStyle w:val="af"/>
        <w:rPr>
          <w:rFonts w:asciiTheme="minorHAnsi" w:eastAsiaTheme="minorEastAsia" w:hAnsiTheme="minorHAnsi" w:cstheme="minorBidi"/>
          <w:sz w:val="22"/>
          <w:szCs w:val="22"/>
        </w:rPr>
      </w:pPr>
      <w:hyperlink w:anchor="_Toc75257581"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70 – Выбор показателя для инфографики</w:t>
        </w:r>
        <w:r w:rsidR="00037494">
          <w:rPr>
            <w:webHidden/>
          </w:rPr>
          <w:tab/>
        </w:r>
        <w:r w:rsidR="00037494">
          <w:rPr>
            <w:webHidden/>
          </w:rPr>
          <w:fldChar w:fldCharType="begin"/>
        </w:r>
        <w:r w:rsidR="00037494">
          <w:rPr>
            <w:webHidden/>
          </w:rPr>
          <w:instrText xml:space="preserve"> PAGEREF _Toc75257581 \h </w:instrText>
        </w:r>
        <w:r w:rsidR="00037494">
          <w:rPr>
            <w:webHidden/>
          </w:rPr>
        </w:r>
        <w:r w:rsidR="00037494">
          <w:rPr>
            <w:webHidden/>
          </w:rPr>
          <w:fldChar w:fldCharType="separate"/>
        </w:r>
        <w:r w:rsidR="00037494">
          <w:rPr>
            <w:webHidden/>
          </w:rPr>
          <w:t>71</w:t>
        </w:r>
        <w:r w:rsidR="00037494">
          <w:rPr>
            <w:webHidden/>
          </w:rPr>
          <w:fldChar w:fldCharType="end"/>
        </w:r>
      </w:hyperlink>
    </w:p>
    <w:p w14:paraId="0122FC19" w14:textId="0143BEA6" w:rsidR="00037494" w:rsidRDefault="00992E4A">
      <w:pPr>
        <w:pStyle w:val="af"/>
        <w:rPr>
          <w:rFonts w:asciiTheme="minorHAnsi" w:eastAsiaTheme="minorEastAsia" w:hAnsiTheme="minorHAnsi" w:cstheme="minorBidi"/>
          <w:sz w:val="22"/>
          <w:szCs w:val="22"/>
        </w:rPr>
      </w:pPr>
      <w:hyperlink w:anchor="_Toc75257582"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71 – Инфографика «Круговая диаграмма»</w:t>
        </w:r>
        <w:r w:rsidR="00037494">
          <w:rPr>
            <w:webHidden/>
          </w:rPr>
          <w:tab/>
        </w:r>
        <w:r w:rsidR="00037494">
          <w:rPr>
            <w:webHidden/>
          </w:rPr>
          <w:fldChar w:fldCharType="begin"/>
        </w:r>
        <w:r w:rsidR="00037494">
          <w:rPr>
            <w:webHidden/>
          </w:rPr>
          <w:instrText xml:space="preserve"> PAGEREF _Toc75257582 \h </w:instrText>
        </w:r>
        <w:r w:rsidR="00037494">
          <w:rPr>
            <w:webHidden/>
          </w:rPr>
        </w:r>
        <w:r w:rsidR="00037494">
          <w:rPr>
            <w:webHidden/>
          </w:rPr>
          <w:fldChar w:fldCharType="separate"/>
        </w:r>
        <w:r w:rsidR="00037494">
          <w:rPr>
            <w:webHidden/>
          </w:rPr>
          <w:t>72</w:t>
        </w:r>
        <w:r w:rsidR="00037494">
          <w:rPr>
            <w:webHidden/>
          </w:rPr>
          <w:fldChar w:fldCharType="end"/>
        </w:r>
      </w:hyperlink>
    </w:p>
    <w:p w14:paraId="362DF4D1" w14:textId="0F8ABB3F" w:rsidR="00037494" w:rsidRDefault="00992E4A">
      <w:pPr>
        <w:pStyle w:val="af"/>
        <w:rPr>
          <w:rFonts w:asciiTheme="minorHAnsi" w:eastAsiaTheme="minorEastAsia" w:hAnsiTheme="minorHAnsi" w:cstheme="minorBidi"/>
          <w:sz w:val="22"/>
          <w:szCs w:val="22"/>
        </w:rPr>
      </w:pPr>
      <w:hyperlink w:anchor="_Toc75257583"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72 – Выбор иконок для категорий инфографики</w:t>
        </w:r>
        <w:r w:rsidR="00037494">
          <w:rPr>
            <w:webHidden/>
          </w:rPr>
          <w:tab/>
        </w:r>
        <w:r w:rsidR="00037494">
          <w:rPr>
            <w:webHidden/>
          </w:rPr>
          <w:fldChar w:fldCharType="begin"/>
        </w:r>
        <w:r w:rsidR="00037494">
          <w:rPr>
            <w:webHidden/>
          </w:rPr>
          <w:instrText xml:space="preserve"> PAGEREF _Toc75257583 \h </w:instrText>
        </w:r>
        <w:r w:rsidR="00037494">
          <w:rPr>
            <w:webHidden/>
          </w:rPr>
        </w:r>
        <w:r w:rsidR="00037494">
          <w:rPr>
            <w:webHidden/>
          </w:rPr>
          <w:fldChar w:fldCharType="separate"/>
        </w:r>
        <w:r w:rsidR="00037494">
          <w:rPr>
            <w:webHidden/>
          </w:rPr>
          <w:t>72</w:t>
        </w:r>
        <w:r w:rsidR="00037494">
          <w:rPr>
            <w:webHidden/>
          </w:rPr>
          <w:fldChar w:fldCharType="end"/>
        </w:r>
      </w:hyperlink>
    </w:p>
    <w:p w14:paraId="1C15D670" w14:textId="7C3AFDC9" w:rsidR="00037494" w:rsidRDefault="00992E4A">
      <w:pPr>
        <w:pStyle w:val="af"/>
        <w:rPr>
          <w:rFonts w:asciiTheme="minorHAnsi" w:eastAsiaTheme="minorEastAsia" w:hAnsiTheme="minorHAnsi" w:cstheme="minorBidi"/>
          <w:sz w:val="22"/>
          <w:szCs w:val="22"/>
        </w:rPr>
      </w:pPr>
      <w:hyperlink w:anchor="_Toc75257584" w:history="1">
        <w:r w:rsidR="00037494" w:rsidRPr="00986629">
          <w:rPr>
            <w:rStyle w:val="ae"/>
          </w:rPr>
          <w:t>Рисунок 73 - Инфографика с назначенными иконками</w:t>
        </w:r>
        <w:r w:rsidR="00037494">
          <w:rPr>
            <w:webHidden/>
          </w:rPr>
          <w:tab/>
        </w:r>
        <w:r w:rsidR="00037494">
          <w:rPr>
            <w:webHidden/>
          </w:rPr>
          <w:fldChar w:fldCharType="begin"/>
        </w:r>
        <w:r w:rsidR="00037494">
          <w:rPr>
            <w:webHidden/>
          </w:rPr>
          <w:instrText xml:space="preserve"> PAGEREF _Toc75257584 \h </w:instrText>
        </w:r>
        <w:r w:rsidR="00037494">
          <w:rPr>
            <w:webHidden/>
          </w:rPr>
        </w:r>
        <w:r w:rsidR="00037494">
          <w:rPr>
            <w:webHidden/>
          </w:rPr>
          <w:fldChar w:fldCharType="separate"/>
        </w:r>
        <w:r w:rsidR="00037494">
          <w:rPr>
            <w:webHidden/>
          </w:rPr>
          <w:t>73</w:t>
        </w:r>
        <w:r w:rsidR="00037494">
          <w:rPr>
            <w:webHidden/>
          </w:rPr>
          <w:fldChar w:fldCharType="end"/>
        </w:r>
      </w:hyperlink>
    </w:p>
    <w:p w14:paraId="0CD043D5" w14:textId="65B58CEE" w:rsidR="00037494" w:rsidRDefault="00992E4A">
      <w:pPr>
        <w:pStyle w:val="af"/>
        <w:rPr>
          <w:rFonts w:asciiTheme="minorHAnsi" w:eastAsiaTheme="minorEastAsia" w:hAnsiTheme="minorHAnsi" w:cstheme="minorBidi"/>
          <w:sz w:val="22"/>
          <w:szCs w:val="22"/>
        </w:rPr>
      </w:pPr>
      <w:hyperlink w:anchor="_Toc75257585" w:history="1">
        <w:r w:rsidR="00037494" w:rsidRPr="00986629">
          <w:rPr>
            <w:rStyle w:val="ae"/>
            <w14:props3d w14:extrusionH="0" w14:contourW="6350" w14:prstMaterial="none">
              <w14:contourClr>
                <w14:schemeClr w14:val="tx1"/>
              </w14:contourClr>
            </w14:props3d>
          </w:rPr>
          <w:t>Рисунок 74 – Добавление заголовка для элемента отчета</w:t>
        </w:r>
        <w:r w:rsidR="00037494">
          <w:rPr>
            <w:webHidden/>
          </w:rPr>
          <w:tab/>
        </w:r>
        <w:r w:rsidR="00037494">
          <w:rPr>
            <w:webHidden/>
          </w:rPr>
          <w:fldChar w:fldCharType="begin"/>
        </w:r>
        <w:r w:rsidR="00037494">
          <w:rPr>
            <w:webHidden/>
          </w:rPr>
          <w:instrText xml:space="preserve"> PAGEREF _Toc75257585 \h </w:instrText>
        </w:r>
        <w:r w:rsidR="00037494">
          <w:rPr>
            <w:webHidden/>
          </w:rPr>
        </w:r>
        <w:r w:rsidR="00037494">
          <w:rPr>
            <w:webHidden/>
          </w:rPr>
          <w:fldChar w:fldCharType="separate"/>
        </w:r>
        <w:r w:rsidR="00037494">
          <w:rPr>
            <w:webHidden/>
          </w:rPr>
          <w:t>73</w:t>
        </w:r>
        <w:r w:rsidR="00037494">
          <w:rPr>
            <w:webHidden/>
          </w:rPr>
          <w:fldChar w:fldCharType="end"/>
        </w:r>
      </w:hyperlink>
    </w:p>
    <w:p w14:paraId="2CC6FE40" w14:textId="675D7C0B" w:rsidR="00037494" w:rsidRDefault="00992E4A">
      <w:pPr>
        <w:pStyle w:val="af"/>
        <w:rPr>
          <w:rFonts w:asciiTheme="minorHAnsi" w:eastAsiaTheme="minorEastAsia" w:hAnsiTheme="minorHAnsi" w:cstheme="minorBidi"/>
          <w:sz w:val="22"/>
          <w:szCs w:val="22"/>
        </w:rPr>
      </w:pPr>
      <w:hyperlink w:anchor="_Toc75257586"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75 – Репозиторий отчетов</w:t>
        </w:r>
        <w:r w:rsidR="00037494">
          <w:rPr>
            <w:webHidden/>
          </w:rPr>
          <w:tab/>
        </w:r>
        <w:r w:rsidR="00037494">
          <w:rPr>
            <w:webHidden/>
          </w:rPr>
          <w:fldChar w:fldCharType="begin"/>
        </w:r>
        <w:r w:rsidR="00037494">
          <w:rPr>
            <w:webHidden/>
          </w:rPr>
          <w:instrText xml:space="preserve"> PAGEREF _Toc75257586 \h </w:instrText>
        </w:r>
        <w:r w:rsidR="00037494">
          <w:rPr>
            <w:webHidden/>
          </w:rPr>
        </w:r>
        <w:r w:rsidR="00037494">
          <w:rPr>
            <w:webHidden/>
          </w:rPr>
          <w:fldChar w:fldCharType="separate"/>
        </w:r>
        <w:r w:rsidR="00037494">
          <w:rPr>
            <w:webHidden/>
          </w:rPr>
          <w:t>74</w:t>
        </w:r>
        <w:r w:rsidR="00037494">
          <w:rPr>
            <w:webHidden/>
          </w:rPr>
          <w:fldChar w:fldCharType="end"/>
        </w:r>
      </w:hyperlink>
    </w:p>
    <w:p w14:paraId="691495BE" w14:textId="5E0377F7" w:rsidR="00037494" w:rsidRDefault="00992E4A">
      <w:pPr>
        <w:pStyle w:val="af"/>
        <w:rPr>
          <w:rFonts w:asciiTheme="minorHAnsi" w:eastAsiaTheme="minorEastAsia" w:hAnsiTheme="minorHAnsi" w:cstheme="minorBidi"/>
          <w:sz w:val="22"/>
          <w:szCs w:val="22"/>
        </w:rPr>
      </w:pPr>
      <w:hyperlink w:anchor="_Toc75257587"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76 – Главное меню; кнопка «Сохранить отчет»</w:t>
        </w:r>
        <w:r w:rsidR="00037494">
          <w:rPr>
            <w:webHidden/>
          </w:rPr>
          <w:tab/>
        </w:r>
        <w:r w:rsidR="00037494">
          <w:rPr>
            <w:webHidden/>
          </w:rPr>
          <w:fldChar w:fldCharType="begin"/>
        </w:r>
        <w:r w:rsidR="00037494">
          <w:rPr>
            <w:webHidden/>
          </w:rPr>
          <w:instrText xml:space="preserve"> PAGEREF _Toc75257587 \h </w:instrText>
        </w:r>
        <w:r w:rsidR="00037494">
          <w:rPr>
            <w:webHidden/>
          </w:rPr>
        </w:r>
        <w:r w:rsidR="00037494">
          <w:rPr>
            <w:webHidden/>
          </w:rPr>
          <w:fldChar w:fldCharType="separate"/>
        </w:r>
        <w:r w:rsidR="00037494">
          <w:rPr>
            <w:webHidden/>
          </w:rPr>
          <w:t>75</w:t>
        </w:r>
        <w:r w:rsidR="00037494">
          <w:rPr>
            <w:webHidden/>
          </w:rPr>
          <w:fldChar w:fldCharType="end"/>
        </w:r>
      </w:hyperlink>
    </w:p>
    <w:p w14:paraId="55C19894" w14:textId="5A94D31A" w:rsidR="00037494" w:rsidRDefault="00992E4A">
      <w:pPr>
        <w:pStyle w:val="af"/>
        <w:rPr>
          <w:rFonts w:asciiTheme="minorHAnsi" w:eastAsiaTheme="minorEastAsia" w:hAnsiTheme="minorHAnsi" w:cstheme="minorBidi"/>
          <w:sz w:val="22"/>
          <w:szCs w:val="22"/>
        </w:rPr>
      </w:pPr>
      <w:hyperlink w:anchor="_Toc75257588" w:history="1">
        <w:r w:rsidR="00037494" w:rsidRPr="00986629">
          <w:rPr>
            <w:rStyle w:val="ae"/>
          </w:rPr>
          <w:t>Рисунок 77 – Портал «ЕГИССО»</w:t>
        </w:r>
        <w:r w:rsidR="00037494">
          <w:rPr>
            <w:webHidden/>
          </w:rPr>
          <w:tab/>
        </w:r>
        <w:r w:rsidR="00037494">
          <w:rPr>
            <w:webHidden/>
          </w:rPr>
          <w:fldChar w:fldCharType="begin"/>
        </w:r>
        <w:r w:rsidR="00037494">
          <w:rPr>
            <w:webHidden/>
          </w:rPr>
          <w:instrText xml:space="preserve"> PAGEREF _Toc75257588 \h </w:instrText>
        </w:r>
        <w:r w:rsidR="00037494">
          <w:rPr>
            <w:webHidden/>
          </w:rPr>
        </w:r>
        <w:r w:rsidR="00037494">
          <w:rPr>
            <w:webHidden/>
          </w:rPr>
          <w:fldChar w:fldCharType="separate"/>
        </w:r>
        <w:r w:rsidR="00037494">
          <w:rPr>
            <w:webHidden/>
          </w:rPr>
          <w:t>77</w:t>
        </w:r>
        <w:r w:rsidR="00037494">
          <w:rPr>
            <w:webHidden/>
          </w:rPr>
          <w:fldChar w:fldCharType="end"/>
        </w:r>
      </w:hyperlink>
    </w:p>
    <w:p w14:paraId="7F073795" w14:textId="6913BE1E" w:rsidR="00037494" w:rsidRDefault="00992E4A">
      <w:pPr>
        <w:pStyle w:val="af"/>
        <w:rPr>
          <w:rFonts w:asciiTheme="minorHAnsi" w:eastAsiaTheme="minorEastAsia" w:hAnsiTheme="minorHAnsi" w:cstheme="minorBidi"/>
          <w:sz w:val="22"/>
          <w:szCs w:val="22"/>
        </w:rPr>
      </w:pPr>
      <w:hyperlink w:anchor="_Toc75257589" w:history="1">
        <w:r w:rsidR="00037494" w:rsidRPr="00986629">
          <w:rPr>
            <w:rStyle w:val="ae"/>
          </w:rPr>
          <w:t>Рисунок 78 – Статистика. Аналитика. Открытые данные</w:t>
        </w:r>
        <w:r w:rsidR="00037494">
          <w:rPr>
            <w:webHidden/>
          </w:rPr>
          <w:tab/>
        </w:r>
        <w:r w:rsidR="00037494">
          <w:rPr>
            <w:webHidden/>
          </w:rPr>
          <w:fldChar w:fldCharType="begin"/>
        </w:r>
        <w:r w:rsidR="00037494">
          <w:rPr>
            <w:webHidden/>
          </w:rPr>
          <w:instrText xml:space="preserve"> PAGEREF _Toc75257589 \h </w:instrText>
        </w:r>
        <w:r w:rsidR="00037494">
          <w:rPr>
            <w:webHidden/>
          </w:rPr>
        </w:r>
        <w:r w:rsidR="00037494">
          <w:rPr>
            <w:webHidden/>
          </w:rPr>
          <w:fldChar w:fldCharType="separate"/>
        </w:r>
        <w:r w:rsidR="00037494">
          <w:rPr>
            <w:webHidden/>
          </w:rPr>
          <w:t>79</w:t>
        </w:r>
        <w:r w:rsidR="00037494">
          <w:rPr>
            <w:webHidden/>
          </w:rPr>
          <w:fldChar w:fldCharType="end"/>
        </w:r>
      </w:hyperlink>
    </w:p>
    <w:p w14:paraId="52EC5CD1" w14:textId="0C4E9F89" w:rsidR="00037494" w:rsidRDefault="00992E4A">
      <w:pPr>
        <w:pStyle w:val="af"/>
        <w:rPr>
          <w:rFonts w:asciiTheme="minorHAnsi" w:eastAsiaTheme="minorEastAsia" w:hAnsiTheme="minorHAnsi" w:cstheme="minorBidi"/>
          <w:sz w:val="22"/>
          <w:szCs w:val="22"/>
        </w:rPr>
      </w:pPr>
      <w:hyperlink w:anchor="_Toc75257590" w:history="1">
        <w:r w:rsidR="00037494" w:rsidRPr="00986629">
          <w:rPr>
            <w:rStyle w:val="ae"/>
          </w:rPr>
          <w:t>Рисунок 79 – Раздел «Получатели»</w:t>
        </w:r>
        <w:r w:rsidR="00037494">
          <w:rPr>
            <w:webHidden/>
          </w:rPr>
          <w:tab/>
        </w:r>
        <w:r w:rsidR="00037494">
          <w:rPr>
            <w:webHidden/>
          </w:rPr>
          <w:fldChar w:fldCharType="begin"/>
        </w:r>
        <w:r w:rsidR="00037494">
          <w:rPr>
            <w:webHidden/>
          </w:rPr>
          <w:instrText xml:space="preserve"> PAGEREF _Toc75257590 \h </w:instrText>
        </w:r>
        <w:r w:rsidR="00037494">
          <w:rPr>
            <w:webHidden/>
          </w:rPr>
        </w:r>
        <w:r w:rsidR="00037494">
          <w:rPr>
            <w:webHidden/>
          </w:rPr>
          <w:fldChar w:fldCharType="separate"/>
        </w:r>
        <w:r w:rsidR="00037494">
          <w:rPr>
            <w:webHidden/>
          </w:rPr>
          <w:t>80</w:t>
        </w:r>
        <w:r w:rsidR="00037494">
          <w:rPr>
            <w:webHidden/>
          </w:rPr>
          <w:fldChar w:fldCharType="end"/>
        </w:r>
      </w:hyperlink>
    </w:p>
    <w:p w14:paraId="50B1AA59" w14:textId="0CB59BD5" w:rsidR="00037494" w:rsidRDefault="00992E4A">
      <w:pPr>
        <w:pStyle w:val="af"/>
        <w:rPr>
          <w:rFonts w:asciiTheme="minorHAnsi" w:eastAsiaTheme="minorEastAsia" w:hAnsiTheme="minorHAnsi" w:cstheme="minorBidi"/>
          <w:sz w:val="22"/>
          <w:szCs w:val="22"/>
        </w:rPr>
      </w:pPr>
      <w:hyperlink w:anchor="_Toc75257591" w:history="1">
        <w:r w:rsidR="00037494" w:rsidRPr="00986629">
          <w:rPr>
            <w:rStyle w:val="ae"/>
          </w:rPr>
          <w:t>Рисунок 80– Сводная информация о категориях получателей мер социальной защиты (поддержки)</w:t>
        </w:r>
        <w:r w:rsidR="00037494">
          <w:rPr>
            <w:webHidden/>
          </w:rPr>
          <w:tab/>
        </w:r>
        <w:r w:rsidR="00037494">
          <w:rPr>
            <w:webHidden/>
          </w:rPr>
          <w:fldChar w:fldCharType="begin"/>
        </w:r>
        <w:r w:rsidR="00037494">
          <w:rPr>
            <w:webHidden/>
          </w:rPr>
          <w:instrText xml:space="preserve"> PAGEREF _Toc75257591 \h </w:instrText>
        </w:r>
        <w:r w:rsidR="00037494">
          <w:rPr>
            <w:webHidden/>
          </w:rPr>
        </w:r>
        <w:r w:rsidR="00037494">
          <w:rPr>
            <w:webHidden/>
          </w:rPr>
          <w:fldChar w:fldCharType="separate"/>
        </w:r>
        <w:r w:rsidR="00037494">
          <w:rPr>
            <w:webHidden/>
          </w:rPr>
          <w:t>81</w:t>
        </w:r>
        <w:r w:rsidR="00037494">
          <w:rPr>
            <w:webHidden/>
          </w:rPr>
          <w:fldChar w:fldCharType="end"/>
        </w:r>
      </w:hyperlink>
    </w:p>
    <w:p w14:paraId="4AE0EBCD" w14:textId="453A8010" w:rsidR="00037494" w:rsidRDefault="00992E4A">
      <w:pPr>
        <w:pStyle w:val="af"/>
        <w:rPr>
          <w:rFonts w:asciiTheme="minorHAnsi" w:eastAsiaTheme="minorEastAsia" w:hAnsiTheme="minorHAnsi" w:cstheme="minorBidi"/>
          <w:sz w:val="22"/>
          <w:szCs w:val="22"/>
        </w:rPr>
      </w:pPr>
      <w:hyperlink w:anchor="_Toc75257592" w:history="1">
        <w:r w:rsidR="00037494" w:rsidRPr="00986629">
          <w:rPr>
            <w:rStyle w:val="ae"/>
          </w:rPr>
          <w:t>Рисунок 81– Раздел «Меры социальной защиты (поддержки)»</w:t>
        </w:r>
        <w:r w:rsidR="00037494">
          <w:rPr>
            <w:webHidden/>
          </w:rPr>
          <w:tab/>
        </w:r>
        <w:r w:rsidR="00037494">
          <w:rPr>
            <w:webHidden/>
          </w:rPr>
          <w:fldChar w:fldCharType="begin"/>
        </w:r>
        <w:r w:rsidR="00037494">
          <w:rPr>
            <w:webHidden/>
          </w:rPr>
          <w:instrText xml:space="preserve"> PAGEREF _Toc75257592 \h </w:instrText>
        </w:r>
        <w:r w:rsidR="00037494">
          <w:rPr>
            <w:webHidden/>
          </w:rPr>
        </w:r>
        <w:r w:rsidR="00037494">
          <w:rPr>
            <w:webHidden/>
          </w:rPr>
          <w:fldChar w:fldCharType="separate"/>
        </w:r>
        <w:r w:rsidR="00037494">
          <w:rPr>
            <w:webHidden/>
          </w:rPr>
          <w:t>82</w:t>
        </w:r>
        <w:r w:rsidR="00037494">
          <w:rPr>
            <w:webHidden/>
          </w:rPr>
          <w:fldChar w:fldCharType="end"/>
        </w:r>
      </w:hyperlink>
    </w:p>
    <w:p w14:paraId="31C2FEA6" w14:textId="13E05FBE" w:rsidR="00037494" w:rsidRDefault="00992E4A">
      <w:pPr>
        <w:pStyle w:val="af"/>
        <w:rPr>
          <w:rFonts w:asciiTheme="minorHAnsi" w:eastAsiaTheme="minorEastAsia" w:hAnsiTheme="minorHAnsi" w:cstheme="minorBidi"/>
          <w:sz w:val="22"/>
          <w:szCs w:val="22"/>
        </w:rPr>
      </w:pPr>
      <w:hyperlink w:anchor="_Toc75257593" w:history="1">
        <w:r w:rsidR="00037494" w:rsidRPr="00986629">
          <w:rPr>
            <w:rStyle w:val="ae"/>
          </w:rPr>
          <w:t>Рисунок 82 – Сводная информация о количестве назначений мер социальной защиты (поддержки)</w:t>
        </w:r>
        <w:r w:rsidR="00037494">
          <w:rPr>
            <w:webHidden/>
          </w:rPr>
          <w:tab/>
        </w:r>
        <w:r w:rsidR="00037494">
          <w:rPr>
            <w:webHidden/>
          </w:rPr>
          <w:fldChar w:fldCharType="begin"/>
        </w:r>
        <w:r w:rsidR="00037494">
          <w:rPr>
            <w:webHidden/>
          </w:rPr>
          <w:instrText xml:space="preserve"> PAGEREF _Toc75257593 \h </w:instrText>
        </w:r>
        <w:r w:rsidR="00037494">
          <w:rPr>
            <w:webHidden/>
          </w:rPr>
        </w:r>
        <w:r w:rsidR="00037494">
          <w:rPr>
            <w:webHidden/>
          </w:rPr>
          <w:fldChar w:fldCharType="separate"/>
        </w:r>
        <w:r w:rsidR="00037494">
          <w:rPr>
            <w:webHidden/>
          </w:rPr>
          <w:t>83</w:t>
        </w:r>
        <w:r w:rsidR="00037494">
          <w:rPr>
            <w:webHidden/>
          </w:rPr>
          <w:fldChar w:fldCharType="end"/>
        </w:r>
      </w:hyperlink>
    </w:p>
    <w:p w14:paraId="20B004B7" w14:textId="1603F46C" w:rsidR="00037494" w:rsidRDefault="00992E4A">
      <w:pPr>
        <w:pStyle w:val="af"/>
        <w:rPr>
          <w:rFonts w:asciiTheme="minorHAnsi" w:eastAsiaTheme="minorEastAsia" w:hAnsiTheme="minorHAnsi" w:cstheme="minorBidi"/>
          <w:sz w:val="22"/>
          <w:szCs w:val="22"/>
        </w:rPr>
      </w:pPr>
      <w:hyperlink w:anchor="_Toc75257594" w:history="1">
        <w:r w:rsidR="00037494" w:rsidRPr="00986629">
          <w:rPr>
            <w:rStyle w:val="ae"/>
          </w:rPr>
          <w:t>Рисунок 83 – Раздел «Регионы»</w:t>
        </w:r>
        <w:r w:rsidR="00037494">
          <w:rPr>
            <w:webHidden/>
          </w:rPr>
          <w:tab/>
        </w:r>
        <w:r w:rsidR="00037494">
          <w:rPr>
            <w:webHidden/>
          </w:rPr>
          <w:fldChar w:fldCharType="begin"/>
        </w:r>
        <w:r w:rsidR="00037494">
          <w:rPr>
            <w:webHidden/>
          </w:rPr>
          <w:instrText xml:space="preserve"> PAGEREF _Toc75257594 \h </w:instrText>
        </w:r>
        <w:r w:rsidR="00037494">
          <w:rPr>
            <w:webHidden/>
          </w:rPr>
        </w:r>
        <w:r w:rsidR="00037494">
          <w:rPr>
            <w:webHidden/>
          </w:rPr>
          <w:fldChar w:fldCharType="separate"/>
        </w:r>
        <w:r w:rsidR="00037494">
          <w:rPr>
            <w:webHidden/>
          </w:rPr>
          <w:t>84</w:t>
        </w:r>
        <w:r w:rsidR="00037494">
          <w:rPr>
            <w:webHidden/>
          </w:rPr>
          <w:fldChar w:fldCharType="end"/>
        </w:r>
      </w:hyperlink>
    </w:p>
    <w:p w14:paraId="1BB1B53A" w14:textId="54ECCCE3" w:rsidR="00037494" w:rsidRDefault="00992E4A">
      <w:pPr>
        <w:pStyle w:val="af"/>
        <w:rPr>
          <w:rFonts w:asciiTheme="minorHAnsi" w:eastAsiaTheme="minorEastAsia" w:hAnsiTheme="minorHAnsi" w:cstheme="minorBidi"/>
          <w:sz w:val="22"/>
          <w:szCs w:val="22"/>
        </w:rPr>
      </w:pPr>
      <w:hyperlink w:anchor="_Toc75257595" w:history="1">
        <w:r w:rsidR="00037494" w:rsidRPr="00986629">
          <w:rPr>
            <w:rStyle w:val="ae"/>
          </w:rPr>
          <w:t>Рисунок 84 – Раздел «Бюджет»</w:t>
        </w:r>
        <w:r w:rsidR="00037494">
          <w:rPr>
            <w:webHidden/>
          </w:rPr>
          <w:tab/>
        </w:r>
        <w:r w:rsidR="00037494">
          <w:rPr>
            <w:webHidden/>
          </w:rPr>
          <w:fldChar w:fldCharType="begin"/>
        </w:r>
        <w:r w:rsidR="00037494">
          <w:rPr>
            <w:webHidden/>
          </w:rPr>
          <w:instrText xml:space="preserve"> PAGEREF _Toc75257595 \h </w:instrText>
        </w:r>
        <w:r w:rsidR="00037494">
          <w:rPr>
            <w:webHidden/>
          </w:rPr>
        </w:r>
        <w:r w:rsidR="00037494">
          <w:rPr>
            <w:webHidden/>
          </w:rPr>
          <w:fldChar w:fldCharType="separate"/>
        </w:r>
        <w:r w:rsidR="00037494">
          <w:rPr>
            <w:webHidden/>
          </w:rPr>
          <w:t>85</w:t>
        </w:r>
        <w:r w:rsidR="00037494">
          <w:rPr>
            <w:webHidden/>
          </w:rPr>
          <w:fldChar w:fldCharType="end"/>
        </w:r>
      </w:hyperlink>
    </w:p>
    <w:p w14:paraId="0B823642" w14:textId="2CC88184" w:rsidR="00037494" w:rsidRDefault="00992E4A">
      <w:pPr>
        <w:pStyle w:val="af"/>
        <w:rPr>
          <w:rFonts w:asciiTheme="minorHAnsi" w:eastAsiaTheme="minorEastAsia" w:hAnsiTheme="minorHAnsi" w:cstheme="minorBidi"/>
          <w:sz w:val="22"/>
          <w:szCs w:val="22"/>
        </w:rPr>
      </w:pPr>
      <w:hyperlink w:anchor="_Toc75257596" w:history="1">
        <w:r w:rsidR="00037494" w:rsidRPr="00986629">
          <w:rPr>
            <w:rStyle w:val="ae"/>
          </w:rPr>
          <w:t>Рисунок 85 Раздел "Обеспечение жильем детей-сирот"</w:t>
        </w:r>
        <w:r w:rsidR="00037494">
          <w:rPr>
            <w:webHidden/>
          </w:rPr>
          <w:tab/>
        </w:r>
        <w:r w:rsidR="00037494">
          <w:rPr>
            <w:webHidden/>
          </w:rPr>
          <w:fldChar w:fldCharType="begin"/>
        </w:r>
        <w:r w:rsidR="00037494">
          <w:rPr>
            <w:webHidden/>
          </w:rPr>
          <w:instrText xml:space="preserve"> PAGEREF _Toc75257596 \h </w:instrText>
        </w:r>
        <w:r w:rsidR="00037494">
          <w:rPr>
            <w:webHidden/>
          </w:rPr>
        </w:r>
        <w:r w:rsidR="00037494">
          <w:rPr>
            <w:webHidden/>
          </w:rPr>
          <w:fldChar w:fldCharType="separate"/>
        </w:r>
        <w:r w:rsidR="00037494">
          <w:rPr>
            <w:webHidden/>
          </w:rPr>
          <w:t>86</w:t>
        </w:r>
        <w:r w:rsidR="00037494">
          <w:rPr>
            <w:webHidden/>
          </w:rPr>
          <w:fldChar w:fldCharType="end"/>
        </w:r>
      </w:hyperlink>
    </w:p>
    <w:p w14:paraId="1D6840B2" w14:textId="05CE3E20" w:rsidR="00037494" w:rsidRDefault="00992E4A">
      <w:pPr>
        <w:pStyle w:val="af"/>
        <w:rPr>
          <w:rFonts w:asciiTheme="minorHAnsi" w:eastAsiaTheme="minorEastAsia" w:hAnsiTheme="minorHAnsi" w:cstheme="minorBidi"/>
          <w:sz w:val="22"/>
          <w:szCs w:val="22"/>
        </w:rPr>
      </w:pPr>
      <w:hyperlink w:anchor="_Toc75257597"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86 – Скачивание отчета</w:t>
        </w:r>
        <w:r w:rsidR="00037494">
          <w:rPr>
            <w:webHidden/>
          </w:rPr>
          <w:tab/>
        </w:r>
        <w:r w:rsidR="00037494">
          <w:rPr>
            <w:webHidden/>
          </w:rPr>
          <w:fldChar w:fldCharType="begin"/>
        </w:r>
        <w:r w:rsidR="00037494">
          <w:rPr>
            <w:webHidden/>
          </w:rPr>
          <w:instrText xml:space="preserve"> PAGEREF _Toc75257597 \h </w:instrText>
        </w:r>
        <w:r w:rsidR="00037494">
          <w:rPr>
            <w:webHidden/>
          </w:rPr>
        </w:r>
        <w:r w:rsidR="00037494">
          <w:rPr>
            <w:webHidden/>
          </w:rPr>
          <w:fldChar w:fldCharType="separate"/>
        </w:r>
        <w:r w:rsidR="00037494">
          <w:rPr>
            <w:webHidden/>
          </w:rPr>
          <w:t>88</w:t>
        </w:r>
        <w:r w:rsidR="00037494">
          <w:rPr>
            <w:webHidden/>
          </w:rPr>
          <w:fldChar w:fldCharType="end"/>
        </w:r>
      </w:hyperlink>
    </w:p>
    <w:p w14:paraId="4386A16A" w14:textId="373DAA9E" w:rsidR="00037494" w:rsidRDefault="00992E4A">
      <w:pPr>
        <w:pStyle w:val="af"/>
        <w:rPr>
          <w:rFonts w:asciiTheme="minorHAnsi" w:eastAsiaTheme="minorEastAsia" w:hAnsiTheme="minorHAnsi" w:cstheme="minorBidi"/>
          <w:sz w:val="22"/>
          <w:szCs w:val="22"/>
        </w:rPr>
      </w:pPr>
      <w:hyperlink w:anchor="_Toc75257598"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87 – Социальный калькулятор</w:t>
        </w:r>
        <w:r w:rsidR="00037494">
          <w:rPr>
            <w:webHidden/>
          </w:rPr>
          <w:tab/>
        </w:r>
        <w:r w:rsidR="00037494">
          <w:rPr>
            <w:webHidden/>
          </w:rPr>
          <w:fldChar w:fldCharType="begin"/>
        </w:r>
        <w:r w:rsidR="00037494">
          <w:rPr>
            <w:webHidden/>
          </w:rPr>
          <w:instrText xml:space="preserve"> PAGEREF _Toc75257598 \h </w:instrText>
        </w:r>
        <w:r w:rsidR="00037494">
          <w:rPr>
            <w:webHidden/>
          </w:rPr>
        </w:r>
        <w:r w:rsidR="00037494">
          <w:rPr>
            <w:webHidden/>
          </w:rPr>
          <w:fldChar w:fldCharType="separate"/>
        </w:r>
        <w:r w:rsidR="00037494">
          <w:rPr>
            <w:webHidden/>
          </w:rPr>
          <w:t>89</w:t>
        </w:r>
        <w:r w:rsidR="00037494">
          <w:rPr>
            <w:webHidden/>
          </w:rPr>
          <w:fldChar w:fldCharType="end"/>
        </w:r>
      </w:hyperlink>
    </w:p>
    <w:p w14:paraId="1EEB348E" w14:textId="6B549C06" w:rsidR="00037494" w:rsidRDefault="00992E4A">
      <w:pPr>
        <w:pStyle w:val="af"/>
        <w:rPr>
          <w:rFonts w:asciiTheme="minorHAnsi" w:eastAsiaTheme="minorEastAsia" w:hAnsiTheme="minorHAnsi" w:cstheme="minorBidi"/>
          <w:sz w:val="22"/>
          <w:szCs w:val="22"/>
        </w:rPr>
      </w:pPr>
      <w:hyperlink w:anchor="_Toc75257599" w:history="1">
        <w:r w:rsidR="00037494" w:rsidRPr="00986629">
          <w:rPr>
            <w:rStyle w:val="ae"/>
          </w:rPr>
          <w:t>Рисунок 88 - Социальный калькулятор. Режим "По категории"</w:t>
        </w:r>
        <w:r w:rsidR="00037494">
          <w:rPr>
            <w:webHidden/>
          </w:rPr>
          <w:tab/>
        </w:r>
        <w:r w:rsidR="00037494">
          <w:rPr>
            <w:webHidden/>
          </w:rPr>
          <w:fldChar w:fldCharType="begin"/>
        </w:r>
        <w:r w:rsidR="00037494">
          <w:rPr>
            <w:webHidden/>
          </w:rPr>
          <w:instrText xml:space="preserve"> PAGEREF _Toc75257599 \h </w:instrText>
        </w:r>
        <w:r w:rsidR="00037494">
          <w:rPr>
            <w:webHidden/>
          </w:rPr>
        </w:r>
        <w:r w:rsidR="00037494">
          <w:rPr>
            <w:webHidden/>
          </w:rPr>
          <w:fldChar w:fldCharType="separate"/>
        </w:r>
        <w:r w:rsidR="00037494">
          <w:rPr>
            <w:webHidden/>
          </w:rPr>
          <w:t>90</w:t>
        </w:r>
        <w:r w:rsidR="00037494">
          <w:rPr>
            <w:webHidden/>
          </w:rPr>
          <w:fldChar w:fldCharType="end"/>
        </w:r>
      </w:hyperlink>
    </w:p>
    <w:p w14:paraId="404BE548" w14:textId="4552A608" w:rsidR="00037494" w:rsidRDefault="00992E4A">
      <w:pPr>
        <w:pStyle w:val="af"/>
        <w:rPr>
          <w:rFonts w:asciiTheme="minorHAnsi" w:eastAsiaTheme="minorEastAsia" w:hAnsiTheme="minorHAnsi" w:cstheme="minorBidi"/>
          <w:sz w:val="22"/>
          <w:szCs w:val="22"/>
        </w:rPr>
      </w:pPr>
      <w:hyperlink w:anchor="_Toc75257600"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89 – Отображение в «дереве» значения выбранной категории</w:t>
        </w:r>
        <w:r w:rsidR="00037494">
          <w:rPr>
            <w:webHidden/>
          </w:rPr>
          <w:tab/>
        </w:r>
        <w:r w:rsidR="00037494">
          <w:rPr>
            <w:webHidden/>
          </w:rPr>
          <w:fldChar w:fldCharType="begin"/>
        </w:r>
        <w:r w:rsidR="00037494">
          <w:rPr>
            <w:webHidden/>
          </w:rPr>
          <w:instrText xml:space="preserve"> PAGEREF _Toc75257600 \h </w:instrText>
        </w:r>
        <w:r w:rsidR="00037494">
          <w:rPr>
            <w:webHidden/>
          </w:rPr>
        </w:r>
        <w:r w:rsidR="00037494">
          <w:rPr>
            <w:webHidden/>
          </w:rPr>
          <w:fldChar w:fldCharType="separate"/>
        </w:r>
        <w:r w:rsidR="00037494">
          <w:rPr>
            <w:webHidden/>
          </w:rPr>
          <w:t>91</w:t>
        </w:r>
        <w:r w:rsidR="00037494">
          <w:rPr>
            <w:webHidden/>
          </w:rPr>
          <w:fldChar w:fldCharType="end"/>
        </w:r>
      </w:hyperlink>
    </w:p>
    <w:p w14:paraId="3AA7CFC0" w14:textId="6FD7A6D3" w:rsidR="00037494" w:rsidRDefault="00992E4A">
      <w:pPr>
        <w:pStyle w:val="af"/>
        <w:rPr>
          <w:rFonts w:asciiTheme="minorHAnsi" w:eastAsiaTheme="minorEastAsia" w:hAnsiTheme="minorHAnsi" w:cstheme="minorBidi"/>
          <w:sz w:val="22"/>
          <w:szCs w:val="22"/>
        </w:rPr>
      </w:pPr>
      <w:hyperlink w:anchor="_Toc75257601"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90 – Отображение в «дереве» значения неактивной категории</w:t>
        </w:r>
        <w:r w:rsidR="00037494">
          <w:rPr>
            <w:webHidden/>
          </w:rPr>
          <w:tab/>
        </w:r>
        <w:r w:rsidR="00037494">
          <w:rPr>
            <w:webHidden/>
          </w:rPr>
          <w:fldChar w:fldCharType="begin"/>
        </w:r>
        <w:r w:rsidR="00037494">
          <w:rPr>
            <w:webHidden/>
          </w:rPr>
          <w:instrText xml:space="preserve"> PAGEREF _Toc75257601 \h </w:instrText>
        </w:r>
        <w:r w:rsidR="00037494">
          <w:rPr>
            <w:webHidden/>
          </w:rPr>
        </w:r>
        <w:r w:rsidR="00037494">
          <w:rPr>
            <w:webHidden/>
          </w:rPr>
          <w:fldChar w:fldCharType="separate"/>
        </w:r>
        <w:r w:rsidR="00037494">
          <w:rPr>
            <w:webHidden/>
          </w:rPr>
          <w:t>91</w:t>
        </w:r>
        <w:r w:rsidR="00037494">
          <w:rPr>
            <w:webHidden/>
          </w:rPr>
          <w:fldChar w:fldCharType="end"/>
        </w:r>
      </w:hyperlink>
    </w:p>
    <w:p w14:paraId="52D9D55C" w14:textId="177EC4F1" w:rsidR="00037494" w:rsidRDefault="00992E4A">
      <w:pPr>
        <w:pStyle w:val="af"/>
        <w:rPr>
          <w:rFonts w:asciiTheme="minorHAnsi" w:eastAsiaTheme="minorEastAsia" w:hAnsiTheme="minorHAnsi" w:cstheme="minorBidi"/>
          <w:sz w:val="22"/>
          <w:szCs w:val="22"/>
        </w:rPr>
      </w:pPr>
      <w:hyperlink w:anchor="_Toc75257602"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91 – Отображение в «дереве» значения активной невыбранной категории</w:t>
        </w:r>
        <w:r w:rsidR="00037494">
          <w:rPr>
            <w:webHidden/>
          </w:rPr>
          <w:tab/>
        </w:r>
        <w:r w:rsidR="00037494">
          <w:rPr>
            <w:webHidden/>
          </w:rPr>
          <w:fldChar w:fldCharType="begin"/>
        </w:r>
        <w:r w:rsidR="00037494">
          <w:rPr>
            <w:webHidden/>
          </w:rPr>
          <w:instrText xml:space="preserve"> PAGEREF _Toc75257602 \h </w:instrText>
        </w:r>
        <w:r w:rsidR="00037494">
          <w:rPr>
            <w:webHidden/>
          </w:rPr>
        </w:r>
        <w:r w:rsidR="00037494">
          <w:rPr>
            <w:webHidden/>
          </w:rPr>
          <w:fldChar w:fldCharType="separate"/>
        </w:r>
        <w:r w:rsidR="00037494">
          <w:rPr>
            <w:webHidden/>
          </w:rPr>
          <w:t>91</w:t>
        </w:r>
        <w:r w:rsidR="00037494">
          <w:rPr>
            <w:webHidden/>
          </w:rPr>
          <w:fldChar w:fldCharType="end"/>
        </w:r>
      </w:hyperlink>
    </w:p>
    <w:p w14:paraId="09DB17BF" w14:textId="64E80599" w:rsidR="00037494" w:rsidRDefault="00992E4A">
      <w:pPr>
        <w:pStyle w:val="af"/>
        <w:rPr>
          <w:rFonts w:asciiTheme="minorHAnsi" w:eastAsiaTheme="minorEastAsia" w:hAnsiTheme="minorHAnsi" w:cstheme="minorBidi"/>
          <w:sz w:val="22"/>
          <w:szCs w:val="22"/>
        </w:rPr>
      </w:pPr>
      <w:hyperlink w:anchor="_Toc75257603"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92 – Социальный калькулятор. Окно с дополнительными возможностями поиска категорий получателей</w:t>
        </w:r>
        <w:r w:rsidR="00037494">
          <w:rPr>
            <w:webHidden/>
          </w:rPr>
          <w:tab/>
        </w:r>
        <w:r w:rsidR="00037494">
          <w:rPr>
            <w:webHidden/>
          </w:rPr>
          <w:fldChar w:fldCharType="begin"/>
        </w:r>
        <w:r w:rsidR="00037494">
          <w:rPr>
            <w:webHidden/>
          </w:rPr>
          <w:instrText xml:space="preserve"> PAGEREF _Toc75257603 \h </w:instrText>
        </w:r>
        <w:r w:rsidR="00037494">
          <w:rPr>
            <w:webHidden/>
          </w:rPr>
        </w:r>
        <w:r w:rsidR="00037494">
          <w:rPr>
            <w:webHidden/>
          </w:rPr>
          <w:fldChar w:fldCharType="separate"/>
        </w:r>
        <w:r w:rsidR="00037494">
          <w:rPr>
            <w:webHidden/>
          </w:rPr>
          <w:t>92</w:t>
        </w:r>
        <w:r w:rsidR="00037494">
          <w:rPr>
            <w:webHidden/>
          </w:rPr>
          <w:fldChar w:fldCharType="end"/>
        </w:r>
      </w:hyperlink>
    </w:p>
    <w:p w14:paraId="352AAE63" w14:textId="68079C8F" w:rsidR="00037494" w:rsidRDefault="00992E4A">
      <w:pPr>
        <w:pStyle w:val="af"/>
        <w:rPr>
          <w:rFonts w:asciiTheme="minorHAnsi" w:eastAsiaTheme="minorEastAsia" w:hAnsiTheme="minorHAnsi" w:cstheme="minorBidi"/>
          <w:sz w:val="22"/>
          <w:szCs w:val="22"/>
        </w:rPr>
      </w:pPr>
      <w:hyperlink w:anchor="_Toc75257604"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93 – Социальный калькулятор. Выбраны территория и категория получателей</w:t>
        </w:r>
        <w:r w:rsidR="00037494">
          <w:rPr>
            <w:webHidden/>
          </w:rPr>
          <w:tab/>
        </w:r>
        <w:r w:rsidR="00037494">
          <w:rPr>
            <w:webHidden/>
          </w:rPr>
          <w:fldChar w:fldCharType="begin"/>
        </w:r>
        <w:r w:rsidR="00037494">
          <w:rPr>
            <w:webHidden/>
          </w:rPr>
          <w:instrText xml:space="preserve"> PAGEREF _Toc75257604 \h </w:instrText>
        </w:r>
        <w:r w:rsidR="00037494">
          <w:rPr>
            <w:webHidden/>
          </w:rPr>
        </w:r>
        <w:r w:rsidR="00037494">
          <w:rPr>
            <w:webHidden/>
          </w:rPr>
          <w:fldChar w:fldCharType="separate"/>
        </w:r>
        <w:r w:rsidR="00037494">
          <w:rPr>
            <w:webHidden/>
          </w:rPr>
          <w:t>92</w:t>
        </w:r>
        <w:r w:rsidR="00037494">
          <w:rPr>
            <w:webHidden/>
          </w:rPr>
          <w:fldChar w:fldCharType="end"/>
        </w:r>
      </w:hyperlink>
    </w:p>
    <w:p w14:paraId="4170E80D" w14:textId="5A21DE2A" w:rsidR="00037494" w:rsidRDefault="00992E4A">
      <w:pPr>
        <w:pStyle w:val="af"/>
        <w:rPr>
          <w:rFonts w:asciiTheme="minorHAnsi" w:eastAsiaTheme="minorEastAsia" w:hAnsiTheme="minorHAnsi" w:cstheme="minorBidi"/>
          <w:sz w:val="22"/>
          <w:szCs w:val="22"/>
        </w:rPr>
      </w:pPr>
      <w:hyperlink w:anchor="_Toc75257605"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94 – Социальный калькулятор. Режим «По жизненному событию»</w:t>
        </w:r>
        <w:r w:rsidR="00037494">
          <w:rPr>
            <w:webHidden/>
          </w:rPr>
          <w:tab/>
        </w:r>
        <w:r w:rsidR="00037494">
          <w:rPr>
            <w:webHidden/>
          </w:rPr>
          <w:fldChar w:fldCharType="begin"/>
        </w:r>
        <w:r w:rsidR="00037494">
          <w:rPr>
            <w:webHidden/>
          </w:rPr>
          <w:instrText xml:space="preserve"> PAGEREF _Toc75257605 \h </w:instrText>
        </w:r>
        <w:r w:rsidR="00037494">
          <w:rPr>
            <w:webHidden/>
          </w:rPr>
        </w:r>
        <w:r w:rsidR="00037494">
          <w:rPr>
            <w:webHidden/>
          </w:rPr>
          <w:fldChar w:fldCharType="separate"/>
        </w:r>
        <w:r w:rsidR="00037494">
          <w:rPr>
            <w:webHidden/>
          </w:rPr>
          <w:t>93</w:t>
        </w:r>
        <w:r w:rsidR="00037494">
          <w:rPr>
            <w:webHidden/>
          </w:rPr>
          <w:fldChar w:fldCharType="end"/>
        </w:r>
      </w:hyperlink>
    </w:p>
    <w:p w14:paraId="23831DA1" w14:textId="647CBB70" w:rsidR="00037494" w:rsidRDefault="00992E4A">
      <w:pPr>
        <w:pStyle w:val="af"/>
        <w:rPr>
          <w:rFonts w:asciiTheme="minorHAnsi" w:eastAsiaTheme="minorEastAsia" w:hAnsiTheme="minorHAnsi" w:cstheme="minorBidi"/>
          <w:sz w:val="22"/>
          <w:szCs w:val="22"/>
        </w:rPr>
      </w:pPr>
      <w:hyperlink w:anchor="_Toc75257606" w:history="1">
        <w:r w:rsidR="00037494" w:rsidRPr="00986629">
          <w:rPr>
            <w:rStyle w:val="ae"/>
          </w:rPr>
          <w:t>Рисунок 95 - Уточнение названия муниципального образования</w:t>
        </w:r>
        <w:r w:rsidR="00037494">
          <w:rPr>
            <w:webHidden/>
          </w:rPr>
          <w:tab/>
        </w:r>
        <w:r w:rsidR="00037494">
          <w:rPr>
            <w:webHidden/>
          </w:rPr>
          <w:fldChar w:fldCharType="begin"/>
        </w:r>
        <w:r w:rsidR="00037494">
          <w:rPr>
            <w:webHidden/>
          </w:rPr>
          <w:instrText xml:space="preserve"> PAGEREF _Toc75257606 \h </w:instrText>
        </w:r>
        <w:r w:rsidR="00037494">
          <w:rPr>
            <w:webHidden/>
          </w:rPr>
        </w:r>
        <w:r w:rsidR="00037494">
          <w:rPr>
            <w:webHidden/>
          </w:rPr>
          <w:fldChar w:fldCharType="separate"/>
        </w:r>
        <w:r w:rsidR="00037494">
          <w:rPr>
            <w:webHidden/>
          </w:rPr>
          <w:t>94</w:t>
        </w:r>
        <w:r w:rsidR="00037494">
          <w:rPr>
            <w:webHidden/>
          </w:rPr>
          <w:fldChar w:fldCharType="end"/>
        </w:r>
      </w:hyperlink>
    </w:p>
    <w:p w14:paraId="78147A55" w14:textId="19F9B532" w:rsidR="00037494" w:rsidRDefault="00992E4A">
      <w:pPr>
        <w:pStyle w:val="af"/>
        <w:rPr>
          <w:rFonts w:asciiTheme="minorHAnsi" w:eastAsiaTheme="minorEastAsia" w:hAnsiTheme="minorHAnsi" w:cstheme="minorBidi"/>
          <w:sz w:val="22"/>
          <w:szCs w:val="22"/>
        </w:rPr>
      </w:pPr>
      <w:hyperlink w:anchor="_Toc75257607" w:history="1">
        <w:r w:rsidR="00037494" w:rsidRPr="00986629">
          <w:rPr>
            <w:rStyle w:val="ae"/>
          </w:rPr>
          <w:t>Рисунок 96 - Социальный калькулятор. Выбор жизненного события</w:t>
        </w:r>
        <w:r w:rsidR="00037494">
          <w:rPr>
            <w:webHidden/>
          </w:rPr>
          <w:tab/>
        </w:r>
        <w:r w:rsidR="00037494">
          <w:rPr>
            <w:webHidden/>
          </w:rPr>
          <w:fldChar w:fldCharType="begin"/>
        </w:r>
        <w:r w:rsidR="00037494">
          <w:rPr>
            <w:webHidden/>
          </w:rPr>
          <w:instrText xml:space="preserve"> PAGEREF _Toc75257607 \h </w:instrText>
        </w:r>
        <w:r w:rsidR="00037494">
          <w:rPr>
            <w:webHidden/>
          </w:rPr>
        </w:r>
        <w:r w:rsidR="00037494">
          <w:rPr>
            <w:webHidden/>
          </w:rPr>
          <w:fldChar w:fldCharType="separate"/>
        </w:r>
        <w:r w:rsidR="00037494">
          <w:rPr>
            <w:webHidden/>
          </w:rPr>
          <w:t>94</w:t>
        </w:r>
        <w:r w:rsidR="00037494">
          <w:rPr>
            <w:webHidden/>
          </w:rPr>
          <w:fldChar w:fldCharType="end"/>
        </w:r>
      </w:hyperlink>
    </w:p>
    <w:p w14:paraId="44A60EB5" w14:textId="1963C18C" w:rsidR="00037494" w:rsidRDefault="00992E4A">
      <w:pPr>
        <w:pStyle w:val="af"/>
        <w:rPr>
          <w:rFonts w:asciiTheme="minorHAnsi" w:eastAsiaTheme="minorEastAsia" w:hAnsiTheme="minorHAnsi" w:cstheme="minorBidi"/>
          <w:sz w:val="22"/>
          <w:szCs w:val="22"/>
        </w:rPr>
      </w:pPr>
      <w:hyperlink w:anchor="_Toc75257608"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97 – Социальный калькулятор, список анкетных вопросов, первая часть</w:t>
        </w:r>
        <w:r w:rsidR="00037494">
          <w:rPr>
            <w:webHidden/>
          </w:rPr>
          <w:tab/>
        </w:r>
        <w:r w:rsidR="00037494">
          <w:rPr>
            <w:webHidden/>
          </w:rPr>
          <w:fldChar w:fldCharType="begin"/>
        </w:r>
        <w:r w:rsidR="00037494">
          <w:rPr>
            <w:webHidden/>
          </w:rPr>
          <w:instrText xml:space="preserve"> PAGEREF _Toc75257608 \h </w:instrText>
        </w:r>
        <w:r w:rsidR="00037494">
          <w:rPr>
            <w:webHidden/>
          </w:rPr>
        </w:r>
        <w:r w:rsidR="00037494">
          <w:rPr>
            <w:webHidden/>
          </w:rPr>
          <w:fldChar w:fldCharType="separate"/>
        </w:r>
        <w:r w:rsidR="00037494">
          <w:rPr>
            <w:webHidden/>
          </w:rPr>
          <w:t>95</w:t>
        </w:r>
        <w:r w:rsidR="00037494">
          <w:rPr>
            <w:webHidden/>
          </w:rPr>
          <w:fldChar w:fldCharType="end"/>
        </w:r>
      </w:hyperlink>
    </w:p>
    <w:p w14:paraId="318F0B19" w14:textId="745623BA" w:rsidR="00037494" w:rsidRDefault="00992E4A">
      <w:pPr>
        <w:pStyle w:val="af"/>
        <w:rPr>
          <w:rFonts w:asciiTheme="minorHAnsi" w:eastAsiaTheme="minorEastAsia" w:hAnsiTheme="minorHAnsi" w:cstheme="minorBidi"/>
          <w:sz w:val="22"/>
          <w:szCs w:val="22"/>
        </w:rPr>
      </w:pPr>
      <w:hyperlink w:anchor="_Toc75257609" w:history="1">
        <w:r w:rsidR="00037494" w:rsidRPr="00986629">
          <w:rPr>
            <w:rStyle w:val="ae"/>
          </w:rPr>
          <w:t>Рисунок 98 – Социальный калькулятор, список анкетных вопросов, вторая часть</w:t>
        </w:r>
        <w:r w:rsidR="00037494">
          <w:rPr>
            <w:webHidden/>
          </w:rPr>
          <w:tab/>
        </w:r>
        <w:r w:rsidR="00037494">
          <w:rPr>
            <w:webHidden/>
          </w:rPr>
          <w:fldChar w:fldCharType="begin"/>
        </w:r>
        <w:r w:rsidR="00037494">
          <w:rPr>
            <w:webHidden/>
          </w:rPr>
          <w:instrText xml:space="preserve"> PAGEREF _Toc75257609 \h </w:instrText>
        </w:r>
        <w:r w:rsidR="00037494">
          <w:rPr>
            <w:webHidden/>
          </w:rPr>
        </w:r>
        <w:r w:rsidR="00037494">
          <w:rPr>
            <w:webHidden/>
          </w:rPr>
          <w:fldChar w:fldCharType="separate"/>
        </w:r>
        <w:r w:rsidR="00037494">
          <w:rPr>
            <w:webHidden/>
          </w:rPr>
          <w:t>96</w:t>
        </w:r>
        <w:r w:rsidR="00037494">
          <w:rPr>
            <w:webHidden/>
          </w:rPr>
          <w:fldChar w:fldCharType="end"/>
        </w:r>
      </w:hyperlink>
    </w:p>
    <w:p w14:paraId="57A993A6" w14:textId="63A7EE63" w:rsidR="00037494" w:rsidRDefault="00992E4A">
      <w:pPr>
        <w:pStyle w:val="af"/>
        <w:rPr>
          <w:rFonts w:asciiTheme="minorHAnsi" w:eastAsiaTheme="minorEastAsia" w:hAnsiTheme="minorHAnsi" w:cstheme="minorBidi"/>
          <w:sz w:val="22"/>
          <w:szCs w:val="22"/>
        </w:rPr>
      </w:pPr>
      <w:hyperlink w:anchor="_Toc75257610"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99 – Просмотр выбранных мер социальной поддержки</w:t>
        </w:r>
        <w:r w:rsidR="00037494">
          <w:rPr>
            <w:webHidden/>
          </w:rPr>
          <w:tab/>
        </w:r>
        <w:r w:rsidR="00037494">
          <w:rPr>
            <w:webHidden/>
          </w:rPr>
          <w:fldChar w:fldCharType="begin"/>
        </w:r>
        <w:r w:rsidR="00037494">
          <w:rPr>
            <w:webHidden/>
          </w:rPr>
          <w:instrText xml:space="preserve"> PAGEREF _Toc75257610 \h </w:instrText>
        </w:r>
        <w:r w:rsidR="00037494">
          <w:rPr>
            <w:webHidden/>
          </w:rPr>
        </w:r>
        <w:r w:rsidR="00037494">
          <w:rPr>
            <w:webHidden/>
          </w:rPr>
          <w:fldChar w:fldCharType="separate"/>
        </w:r>
        <w:r w:rsidR="00037494">
          <w:rPr>
            <w:webHidden/>
          </w:rPr>
          <w:t>97</w:t>
        </w:r>
        <w:r w:rsidR="00037494">
          <w:rPr>
            <w:webHidden/>
          </w:rPr>
          <w:fldChar w:fldCharType="end"/>
        </w:r>
      </w:hyperlink>
    </w:p>
    <w:p w14:paraId="1F9231C8" w14:textId="5EB92290" w:rsidR="00037494" w:rsidRDefault="00992E4A">
      <w:pPr>
        <w:pStyle w:val="af"/>
        <w:rPr>
          <w:rFonts w:asciiTheme="minorHAnsi" w:eastAsiaTheme="minorEastAsia" w:hAnsiTheme="minorHAnsi" w:cstheme="minorBidi"/>
          <w:sz w:val="22"/>
          <w:szCs w:val="22"/>
        </w:rPr>
      </w:pPr>
      <w:hyperlink w:anchor="_Toc75257611"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100 – Получение согласия пользователя</w:t>
        </w:r>
        <w:r w:rsidR="00037494">
          <w:rPr>
            <w:webHidden/>
          </w:rPr>
          <w:tab/>
        </w:r>
        <w:r w:rsidR="00037494">
          <w:rPr>
            <w:webHidden/>
          </w:rPr>
          <w:fldChar w:fldCharType="begin"/>
        </w:r>
        <w:r w:rsidR="00037494">
          <w:rPr>
            <w:webHidden/>
          </w:rPr>
          <w:instrText xml:space="preserve"> PAGEREF _Toc75257611 \h </w:instrText>
        </w:r>
        <w:r w:rsidR="00037494">
          <w:rPr>
            <w:webHidden/>
          </w:rPr>
        </w:r>
        <w:r w:rsidR="00037494">
          <w:rPr>
            <w:webHidden/>
          </w:rPr>
          <w:fldChar w:fldCharType="separate"/>
        </w:r>
        <w:r w:rsidR="00037494">
          <w:rPr>
            <w:webHidden/>
          </w:rPr>
          <w:t>98</w:t>
        </w:r>
        <w:r w:rsidR="00037494">
          <w:rPr>
            <w:webHidden/>
          </w:rPr>
          <w:fldChar w:fldCharType="end"/>
        </w:r>
      </w:hyperlink>
    </w:p>
    <w:p w14:paraId="468C7D67" w14:textId="6982E630" w:rsidR="00037494" w:rsidRDefault="00992E4A">
      <w:pPr>
        <w:pStyle w:val="af"/>
        <w:rPr>
          <w:rFonts w:asciiTheme="minorHAnsi" w:eastAsiaTheme="minorEastAsia" w:hAnsiTheme="minorHAnsi" w:cstheme="minorBidi"/>
          <w:sz w:val="22"/>
          <w:szCs w:val="22"/>
        </w:rPr>
      </w:pPr>
      <w:hyperlink w:anchor="_Toc75257612"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101 – Отображение детальной информации о мере</w:t>
        </w:r>
        <w:r w:rsidR="00037494">
          <w:rPr>
            <w:webHidden/>
          </w:rPr>
          <w:tab/>
        </w:r>
        <w:r w:rsidR="00037494">
          <w:rPr>
            <w:webHidden/>
          </w:rPr>
          <w:fldChar w:fldCharType="begin"/>
        </w:r>
        <w:r w:rsidR="00037494">
          <w:rPr>
            <w:webHidden/>
          </w:rPr>
          <w:instrText xml:space="preserve"> PAGEREF _Toc75257612 \h </w:instrText>
        </w:r>
        <w:r w:rsidR="00037494">
          <w:rPr>
            <w:webHidden/>
          </w:rPr>
        </w:r>
        <w:r w:rsidR="00037494">
          <w:rPr>
            <w:webHidden/>
          </w:rPr>
          <w:fldChar w:fldCharType="separate"/>
        </w:r>
        <w:r w:rsidR="00037494">
          <w:rPr>
            <w:webHidden/>
          </w:rPr>
          <w:t>99</w:t>
        </w:r>
        <w:r w:rsidR="00037494">
          <w:rPr>
            <w:webHidden/>
          </w:rPr>
          <w:fldChar w:fldCharType="end"/>
        </w:r>
      </w:hyperlink>
    </w:p>
    <w:p w14:paraId="16B3B7A8" w14:textId="21C5F3B2" w:rsidR="00037494" w:rsidRDefault="00992E4A">
      <w:pPr>
        <w:pStyle w:val="af"/>
        <w:rPr>
          <w:rFonts w:asciiTheme="minorHAnsi" w:eastAsiaTheme="minorEastAsia" w:hAnsiTheme="minorHAnsi" w:cstheme="minorBidi"/>
          <w:sz w:val="22"/>
          <w:szCs w:val="22"/>
        </w:rPr>
      </w:pPr>
      <w:hyperlink w:anchor="_Toc75257613"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102 – Детальная информация об организации</w:t>
        </w:r>
        <w:r w:rsidR="00037494">
          <w:rPr>
            <w:webHidden/>
          </w:rPr>
          <w:tab/>
        </w:r>
        <w:r w:rsidR="00037494">
          <w:rPr>
            <w:webHidden/>
          </w:rPr>
          <w:fldChar w:fldCharType="begin"/>
        </w:r>
        <w:r w:rsidR="00037494">
          <w:rPr>
            <w:webHidden/>
          </w:rPr>
          <w:instrText xml:space="preserve"> PAGEREF _Toc75257613 \h </w:instrText>
        </w:r>
        <w:r w:rsidR="00037494">
          <w:rPr>
            <w:webHidden/>
          </w:rPr>
        </w:r>
        <w:r w:rsidR="00037494">
          <w:rPr>
            <w:webHidden/>
          </w:rPr>
          <w:fldChar w:fldCharType="separate"/>
        </w:r>
        <w:r w:rsidR="00037494">
          <w:rPr>
            <w:webHidden/>
          </w:rPr>
          <w:t>100</w:t>
        </w:r>
        <w:r w:rsidR="00037494">
          <w:rPr>
            <w:webHidden/>
          </w:rPr>
          <w:fldChar w:fldCharType="end"/>
        </w:r>
      </w:hyperlink>
    </w:p>
    <w:p w14:paraId="07995657" w14:textId="1D2827A6" w:rsidR="00037494" w:rsidRDefault="00992E4A">
      <w:pPr>
        <w:pStyle w:val="af"/>
        <w:rPr>
          <w:rFonts w:asciiTheme="minorHAnsi" w:eastAsiaTheme="minorEastAsia" w:hAnsiTheme="minorHAnsi" w:cstheme="minorBidi"/>
          <w:sz w:val="22"/>
          <w:szCs w:val="22"/>
        </w:rPr>
      </w:pPr>
      <w:hyperlink w:anchor="_Toc75257614" w:history="1">
        <w:r w:rsidR="00037494" w:rsidRPr="00986629">
          <w:rPr>
            <w:rStyle w:val="ae"/>
          </w:rPr>
          <w:t>Рисунок 103 - Переход в секцию «Для участников системы»</w:t>
        </w:r>
        <w:r w:rsidR="00037494">
          <w:rPr>
            <w:webHidden/>
          </w:rPr>
          <w:tab/>
        </w:r>
        <w:r w:rsidR="00037494">
          <w:rPr>
            <w:webHidden/>
          </w:rPr>
          <w:fldChar w:fldCharType="begin"/>
        </w:r>
        <w:r w:rsidR="00037494">
          <w:rPr>
            <w:webHidden/>
          </w:rPr>
          <w:instrText xml:space="preserve"> PAGEREF _Toc75257614 \h </w:instrText>
        </w:r>
        <w:r w:rsidR="00037494">
          <w:rPr>
            <w:webHidden/>
          </w:rPr>
        </w:r>
        <w:r w:rsidR="00037494">
          <w:rPr>
            <w:webHidden/>
          </w:rPr>
          <w:fldChar w:fldCharType="separate"/>
        </w:r>
        <w:r w:rsidR="00037494">
          <w:rPr>
            <w:webHidden/>
          </w:rPr>
          <w:t>100</w:t>
        </w:r>
        <w:r w:rsidR="00037494">
          <w:rPr>
            <w:webHidden/>
          </w:rPr>
          <w:fldChar w:fldCharType="end"/>
        </w:r>
      </w:hyperlink>
    </w:p>
    <w:p w14:paraId="209204D3" w14:textId="37E3035A" w:rsidR="00037494" w:rsidRDefault="00992E4A">
      <w:pPr>
        <w:pStyle w:val="af"/>
        <w:rPr>
          <w:rFonts w:asciiTheme="minorHAnsi" w:eastAsiaTheme="minorEastAsia" w:hAnsiTheme="minorHAnsi" w:cstheme="minorBidi"/>
          <w:sz w:val="22"/>
          <w:szCs w:val="22"/>
        </w:rPr>
      </w:pPr>
      <w:hyperlink w:anchor="_Toc75257615" w:history="1">
        <w:r w:rsidR="00037494" w:rsidRPr="00986629">
          <w:rPr>
            <w:rStyle w:val="ae"/>
          </w:rPr>
          <w:t>Рисунок 104 - Секция «Документы» портала ЕГИССО</w:t>
        </w:r>
        <w:r w:rsidR="00037494">
          <w:rPr>
            <w:webHidden/>
          </w:rPr>
          <w:tab/>
        </w:r>
        <w:r w:rsidR="00037494">
          <w:rPr>
            <w:webHidden/>
          </w:rPr>
          <w:fldChar w:fldCharType="begin"/>
        </w:r>
        <w:r w:rsidR="00037494">
          <w:rPr>
            <w:webHidden/>
          </w:rPr>
          <w:instrText xml:space="preserve"> PAGEREF _Toc75257615 \h </w:instrText>
        </w:r>
        <w:r w:rsidR="00037494">
          <w:rPr>
            <w:webHidden/>
          </w:rPr>
        </w:r>
        <w:r w:rsidR="00037494">
          <w:rPr>
            <w:webHidden/>
          </w:rPr>
          <w:fldChar w:fldCharType="separate"/>
        </w:r>
        <w:r w:rsidR="00037494">
          <w:rPr>
            <w:webHidden/>
          </w:rPr>
          <w:t>101</w:t>
        </w:r>
        <w:r w:rsidR="00037494">
          <w:rPr>
            <w:webHidden/>
          </w:rPr>
          <w:fldChar w:fldCharType="end"/>
        </w:r>
      </w:hyperlink>
    </w:p>
    <w:p w14:paraId="1CCFD57E" w14:textId="3843C29D" w:rsidR="00037494" w:rsidRDefault="00992E4A">
      <w:pPr>
        <w:pStyle w:val="af"/>
        <w:rPr>
          <w:rFonts w:asciiTheme="minorHAnsi" w:eastAsiaTheme="minorEastAsia" w:hAnsiTheme="minorHAnsi" w:cstheme="minorBidi"/>
          <w:sz w:val="22"/>
          <w:szCs w:val="22"/>
        </w:rPr>
      </w:pPr>
      <w:hyperlink w:anchor="_Toc75257616"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105 – Репозиторий документов ЕГИССО</w:t>
        </w:r>
        <w:r w:rsidR="00037494">
          <w:rPr>
            <w:webHidden/>
          </w:rPr>
          <w:tab/>
        </w:r>
        <w:r w:rsidR="00037494">
          <w:rPr>
            <w:webHidden/>
          </w:rPr>
          <w:fldChar w:fldCharType="begin"/>
        </w:r>
        <w:r w:rsidR="00037494">
          <w:rPr>
            <w:webHidden/>
          </w:rPr>
          <w:instrText xml:space="preserve"> PAGEREF _Toc75257616 \h </w:instrText>
        </w:r>
        <w:r w:rsidR="00037494">
          <w:rPr>
            <w:webHidden/>
          </w:rPr>
        </w:r>
        <w:r w:rsidR="00037494">
          <w:rPr>
            <w:webHidden/>
          </w:rPr>
          <w:fldChar w:fldCharType="separate"/>
        </w:r>
        <w:r w:rsidR="00037494">
          <w:rPr>
            <w:webHidden/>
          </w:rPr>
          <w:t>102</w:t>
        </w:r>
        <w:r w:rsidR="00037494">
          <w:rPr>
            <w:webHidden/>
          </w:rPr>
          <w:fldChar w:fldCharType="end"/>
        </w:r>
      </w:hyperlink>
    </w:p>
    <w:p w14:paraId="6C3DF725" w14:textId="5B760E49" w:rsidR="00037494" w:rsidRDefault="00992E4A">
      <w:pPr>
        <w:pStyle w:val="af"/>
        <w:rPr>
          <w:rFonts w:asciiTheme="minorHAnsi" w:eastAsiaTheme="minorEastAsia" w:hAnsiTheme="minorHAnsi" w:cstheme="minorBidi"/>
          <w:sz w:val="22"/>
          <w:szCs w:val="22"/>
        </w:rPr>
      </w:pPr>
      <w:hyperlink w:anchor="_Toc75257617"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106 – Просмотр раздела репозитория</w:t>
        </w:r>
        <w:r w:rsidR="00037494">
          <w:rPr>
            <w:webHidden/>
          </w:rPr>
          <w:tab/>
        </w:r>
        <w:r w:rsidR="00037494">
          <w:rPr>
            <w:webHidden/>
          </w:rPr>
          <w:fldChar w:fldCharType="begin"/>
        </w:r>
        <w:r w:rsidR="00037494">
          <w:rPr>
            <w:webHidden/>
          </w:rPr>
          <w:instrText xml:space="preserve"> PAGEREF _Toc75257617 \h </w:instrText>
        </w:r>
        <w:r w:rsidR="00037494">
          <w:rPr>
            <w:webHidden/>
          </w:rPr>
        </w:r>
        <w:r w:rsidR="00037494">
          <w:rPr>
            <w:webHidden/>
          </w:rPr>
          <w:fldChar w:fldCharType="separate"/>
        </w:r>
        <w:r w:rsidR="00037494">
          <w:rPr>
            <w:webHidden/>
          </w:rPr>
          <w:t>102</w:t>
        </w:r>
        <w:r w:rsidR="00037494">
          <w:rPr>
            <w:webHidden/>
          </w:rPr>
          <w:fldChar w:fldCharType="end"/>
        </w:r>
      </w:hyperlink>
    </w:p>
    <w:p w14:paraId="203F455F" w14:textId="1278824B" w:rsidR="00037494" w:rsidRDefault="00992E4A">
      <w:pPr>
        <w:pStyle w:val="af"/>
        <w:rPr>
          <w:rFonts w:asciiTheme="minorHAnsi" w:eastAsiaTheme="minorEastAsia" w:hAnsiTheme="minorHAnsi" w:cstheme="minorBidi"/>
          <w:sz w:val="22"/>
          <w:szCs w:val="22"/>
        </w:rPr>
      </w:pPr>
      <w:hyperlink w:anchor="_Toc75257618"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107 – Форма для подачи обращения по функционированию информационной системы</w:t>
        </w:r>
        <w:r w:rsidR="00037494">
          <w:rPr>
            <w:webHidden/>
          </w:rPr>
          <w:tab/>
        </w:r>
        <w:r w:rsidR="00037494">
          <w:rPr>
            <w:webHidden/>
          </w:rPr>
          <w:fldChar w:fldCharType="begin"/>
        </w:r>
        <w:r w:rsidR="00037494">
          <w:rPr>
            <w:webHidden/>
          </w:rPr>
          <w:instrText xml:space="preserve"> PAGEREF _Toc75257618 \h </w:instrText>
        </w:r>
        <w:r w:rsidR="00037494">
          <w:rPr>
            <w:webHidden/>
          </w:rPr>
        </w:r>
        <w:r w:rsidR="00037494">
          <w:rPr>
            <w:webHidden/>
          </w:rPr>
          <w:fldChar w:fldCharType="separate"/>
        </w:r>
        <w:r w:rsidR="00037494">
          <w:rPr>
            <w:webHidden/>
          </w:rPr>
          <w:t>103</w:t>
        </w:r>
        <w:r w:rsidR="00037494">
          <w:rPr>
            <w:webHidden/>
          </w:rPr>
          <w:fldChar w:fldCharType="end"/>
        </w:r>
      </w:hyperlink>
    </w:p>
    <w:p w14:paraId="36551BF6" w14:textId="5B6DD856" w:rsidR="00037494" w:rsidRDefault="00992E4A">
      <w:pPr>
        <w:pStyle w:val="af"/>
        <w:rPr>
          <w:rFonts w:asciiTheme="minorHAnsi" w:eastAsiaTheme="minorEastAsia" w:hAnsiTheme="minorHAnsi" w:cstheme="minorBidi"/>
          <w:sz w:val="22"/>
          <w:szCs w:val="22"/>
        </w:rPr>
      </w:pPr>
      <w:hyperlink w:anchor="_Toc75257619"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108 – Выбор меры</w:t>
        </w:r>
        <w:r w:rsidR="00037494">
          <w:rPr>
            <w:webHidden/>
          </w:rPr>
          <w:tab/>
        </w:r>
        <w:r w:rsidR="00037494">
          <w:rPr>
            <w:webHidden/>
          </w:rPr>
          <w:fldChar w:fldCharType="begin"/>
        </w:r>
        <w:r w:rsidR="00037494">
          <w:rPr>
            <w:webHidden/>
          </w:rPr>
          <w:instrText xml:space="preserve"> PAGEREF _Toc75257619 \h </w:instrText>
        </w:r>
        <w:r w:rsidR="00037494">
          <w:rPr>
            <w:webHidden/>
          </w:rPr>
        </w:r>
        <w:r w:rsidR="00037494">
          <w:rPr>
            <w:webHidden/>
          </w:rPr>
          <w:fldChar w:fldCharType="separate"/>
        </w:r>
        <w:r w:rsidR="00037494">
          <w:rPr>
            <w:webHidden/>
          </w:rPr>
          <w:t>106</w:t>
        </w:r>
        <w:r w:rsidR="00037494">
          <w:rPr>
            <w:webHidden/>
          </w:rPr>
          <w:fldChar w:fldCharType="end"/>
        </w:r>
      </w:hyperlink>
    </w:p>
    <w:p w14:paraId="7A1E8D05" w14:textId="612E7A0C" w:rsidR="00037494" w:rsidRDefault="00992E4A">
      <w:pPr>
        <w:pStyle w:val="af"/>
        <w:rPr>
          <w:rFonts w:asciiTheme="minorHAnsi" w:eastAsiaTheme="minorEastAsia" w:hAnsiTheme="minorHAnsi" w:cstheme="minorBidi"/>
          <w:sz w:val="22"/>
          <w:szCs w:val="22"/>
        </w:rPr>
      </w:pPr>
      <w:hyperlink w:anchor="_Toc75257620"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109 – Ввод заявления</w:t>
        </w:r>
        <w:r w:rsidR="00037494">
          <w:rPr>
            <w:webHidden/>
          </w:rPr>
          <w:tab/>
        </w:r>
        <w:r w:rsidR="00037494">
          <w:rPr>
            <w:webHidden/>
          </w:rPr>
          <w:fldChar w:fldCharType="begin"/>
        </w:r>
        <w:r w:rsidR="00037494">
          <w:rPr>
            <w:webHidden/>
          </w:rPr>
          <w:instrText xml:space="preserve"> PAGEREF _Toc75257620 \h </w:instrText>
        </w:r>
        <w:r w:rsidR="00037494">
          <w:rPr>
            <w:webHidden/>
          </w:rPr>
        </w:r>
        <w:r w:rsidR="00037494">
          <w:rPr>
            <w:webHidden/>
          </w:rPr>
          <w:fldChar w:fldCharType="separate"/>
        </w:r>
        <w:r w:rsidR="00037494">
          <w:rPr>
            <w:webHidden/>
          </w:rPr>
          <w:t>107</w:t>
        </w:r>
        <w:r w:rsidR="00037494">
          <w:rPr>
            <w:webHidden/>
          </w:rPr>
          <w:fldChar w:fldCharType="end"/>
        </w:r>
      </w:hyperlink>
    </w:p>
    <w:p w14:paraId="01150529" w14:textId="3215B2A7" w:rsidR="00037494" w:rsidRDefault="00992E4A">
      <w:pPr>
        <w:pStyle w:val="af"/>
        <w:rPr>
          <w:rFonts w:asciiTheme="minorHAnsi" w:eastAsiaTheme="minorEastAsia" w:hAnsiTheme="minorHAnsi" w:cstheme="minorBidi"/>
          <w:sz w:val="22"/>
          <w:szCs w:val="22"/>
        </w:rPr>
      </w:pPr>
      <w:hyperlink w:anchor="_Toc75257621"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110 – Добавление документа</w:t>
        </w:r>
        <w:r w:rsidR="00037494">
          <w:rPr>
            <w:webHidden/>
          </w:rPr>
          <w:tab/>
        </w:r>
        <w:r w:rsidR="00037494">
          <w:rPr>
            <w:webHidden/>
          </w:rPr>
          <w:fldChar w:fldCharType="begin"/>
        </w:r>
        <w:r w:rsidR="00037494">
          <w:rPr>
            <w:webHidden/>
          </w:rPr>
          <w:instrText xml:space="preserve"> PAGEREF _Toc75257621 \h </w:instrText>
        </w:r>
        <w:r w:rsidR="00037494">
          <w:rPr>
            <w:webHidden/>
          </w:rPr>
        </w:r>
        <w:r w:rsidR="00037494">
          <w:rPr>
            <w:webHidden/>
          </w:rPr>
          <w:fldChar w:fldCharType="separate"/>
        </w:r>
        <w:r w:rsidR="00037494">
          <w:rPr>
            <w:webHidden/>
          </w:rPr>
          <w:t>108</w:t>
        </w:r>
        <w:r w:rsidR="00037494">
          <w:rPr>
            <w:webHidden/>
          </w:rPr>
          <w:fldChar w:fldCharType="end"/>
        </w:r>
      </w:hyperlink>
    </w:p>
    <w:p w14:paraId="1E73B19D" w14:textId="2D1C15CB" w:rsidR="00037494" w:rsidRDefault="00992E4A">
      <w:pPr>
        <w:pStyle w:val="af"/>
        <w:rPr>
          <w:rFonts w:asciiTheme="minorHAnsi" w:eastAsiaTheme="minorEastAsia" w:hAnsiTheme="minorHAnsi" w:cstheme="minorBidi"/>
          <w:sz w:val="22"/>
          <w:szCs w:val="22"/>
        </w:rPr>
      </w:pPr>
      <w:hyperlink w:anchor="_Toc75257622"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111 – Поле «Номер карты МИР»</w:t>
        </w:r>
        <w:r w:rsidR="00037494">
          <w:rPr>
            <w:webHidden/>
          </w:rPr>
          <w:tab/>
        </w:r>
        <w:r w:rsidR="00037494">
          <w:rPr>
            <w:webHidden/>
          </w:rPr>
          <w:fldChar w:fldCharType="begin"/>
        </w:r>
        <w:r w:rsidR="00037494">
          <w:rPr>
            <w:webHidden/>
          </w:rPr>
          <w:instrText xml:space="preserve"> PAGEREF _Toc75257622 \h </w:instrText>
        </w:r>
        <w:r w:rsidR="00037494">
          <w:rPr>
            <w:webHidden/>
          </w:rPr>
        </w:r>
        <w:r w:rsidR="00037494">
          <w:rPr>
            <w:webHidden/>
          </w:rPr>
          <w:fldChar w:fldCharType="separate"/>
        </w:r>
        <w:r w:rsidR="00037494">
          <w:rPr>
            <w:webHidden/>
          </w:rPr>
          <w:t>109</w:t>
        </w:r>
        <w:r w:rsidR="00037494">
          <w:rPr>
            <w:webHidden/>
          </w:rPr>
          <w:fldChar w:fldCharType="end"/>
        </w:r>
      </w:hyperlink>
    </w:p>
    <w:p w14:paraId="5771A4F5" w14:textId="4F7C5A16" w:rsidR="00037494" w:rsidRDefault="00992E4A">
      <w:pPr>
        <w:pStyle w:val="af"/>
        <w:rPr>
          <w:rFonts w:asciiTheme="minorHAnsi" w:eastAsiaTheme="minorEastAsia" w:hAnsiTheme="minorHAnsi" w:cstheme="minorBidi"/>
          <w:sz w:val="22"/>
          <w:szCs w:val="22"/>
        </w:rPr>
      </w:pPr>
      <w:hyperlink w:anchor="_Toc75257623"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112 – Страница «Список заданий»</w:t>
        </w:r>
        <w:r w:rsidR="00037494">
          <w:rPr>
            <w:webHidden/>
          </w:rPr>
          <w:tab/>
        </w:r>
        <w:r w:rsidR="00037494">
          <w:rPr>
            <w:webHidden/>
          </w:rPr>
          <w:fldChar w:fldCharType="begin"/>
        </w:r>
        <w:r w:rsidR="00037494">
          <w:rPr>
            <w:webHidden/>
          </w:rPr>
          <w:instrText xml:space="preserve"> PAGEREF _Toc75257623 \h </w:instrText>
        </w:r>
        <w:r w:rsidR="00037494">
          <w:rPr>
            <w:webHidden/>
          </w:rPr>
        </w:r>
        <w:r w:rsidR="00037494">
          <w:rPr>
            <w:webHidden/>
          </w:rPr>
          <w:fldChar w:fldCharType="separate"/>
        </w:r>
        <w:r w:rsidR="00037494">
          <w:rPr>
            <w:webHidden/>
          </w:rPr>
          <w:t>109</w:t>
        </w:r>
        <w:r w:rsidR="00037494">
          <w:rPr>
            <w:webHidden/>
          </w:rPr>
          <w:fldChar w:fldCharType="end"/>
        </w:r>
      </w:hyperlink>
    </w:p>
    <w:p w14:paraId="3DD236F0" w14:textId="72A5A8E7" w:rsidR="00037494" w:rsidRDefault="00992E4A">
      <w:pPr>
        <w:pStyle w:val="af"/>
        <w:rPr>
          <w:rFonts w:asciiTheme="minorHAnsi" w:eastAsiaTheme="minorEastAsia" w:hAnsiTheme="minorHAnsi" w:cstheme="minorBidi"/>
          <w:sz w:val="22"/>
          <w:szCs w:val="22"/>
        </w:rPr>
      </w:pPr>
      <w:hyperlink w:anchor="_Toc75257624"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113 – Распределение заданий</w:t>
        </w:r>
        <w:r w:rsidR="00037494">
          <w:rPr>
            <w:webHidden/>
          </w:rPr>
          <w:tab/>
        </w:r>
        <w:r w:rsidR="00037494">
          <w:rPr>
            <w:webHidden/>
          </w:rPr>
          <w:fldChar w:fldCharType="begin"/>
        </w:r>
        <w:r w:rsidR="00037494">
          <w:rPr>
            <w:webHidden/>
          </w:rPr>
          <w:instrText xml:space="preserve"> PAGEREF _Toc75257624 \h </w:instrText>
        </w:r>
        <w:r w:rsidR="00037494">
          <w:rPr>
            <w:webHidden/>
          </w:rPr>
        </w:r>
        <w:r w:rsidR="00037494">
          <w:rPr>
            <w:webHidden/>
          </w:rPr>
          <w:fldChar w:fldCharType="separate"/>
        </w:r>
        <w:r w:rsidR="00037494">
          <w:rPr>
            <w:webHidden/>
          </w:rPr>
          <w:t>110</w:t>
        </w:r>
        <w:r w:rsidR="00037494">
          <w:rPr>
            <w:webHidden/>
          </w:rPr>
          <w:fldChar w:fldCharType="end"/>
        </w:r>
      </w:hyperlink>
    </w:p>
    <w:p w14:paraId="449274F2" w14:textId="4D569C7D" w:rsidR="00037494" w:rsidRDefault="00992E4A">
      <w:pPr>
        <w:pStyle w:val="af"/>
        <w:rPr>
          <w:rFonts w:asciiTheme="minorHAnsi" w:eastAsiaTheme="minorEastAsia" w:hAnsiTheme="minorHAnsi" w:cstheme="minorBidi"/>
          <w:sz w:val="22"/>
          <w:szCs w:val="22"/>
        </w:rPr>
      </w:pPr>
      <w:hyperlink w:anchor="_Toc75257625"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114 – Схема технологического процесса</w:t>
        </w:r>
        <w:r w:rsidR="00037494">
          <w:rPr>
            <w:webHidden/>
          </w:rPr>
          <w:tab/>
        </w:r>
        <w:r w:rsidR="00037494">
          <w:rPr>
            <w:webHidden/>
          </w:rPr>
          <w:fldChar w:fldCharType="begin"/>
        </w:r>
        <w:r w:rsidR="00037494">
          <w:rPr>
            <w:webHidden/>
          </w:rPr>
          <w:instrText xml:space="preserve"> PAGEREF _Toc75257625 \h </w:instrText>
        </w:r>
        <w:r w:rsidR="00037494">
          <w:rPr>
            <w:webHidden/>
          </w:rPr>
        </w:r>
        <w:r w:rsidR="00037494">
          <w:rPr>
            <w:webHidden/>
          </w:rPr>
          <w:fldChar w:fldCharType="separate"/>
        </w:r>
        <w:r w:rsidR="00037494">
          <w:rPr>
            <w:webHidden/>
          </w:rPr>
          <w:t>111</w:t>
        </w:r>
        <w:r w:rsidR="00037494">
          <w:rPr>
            <w:webHidden/>
          </w:rPr>
          <w:fldChar w:fldCharType="end"/>
        </w:r>
      </w:hyperlink>
    </w:p>
    <w:p w14:paraId="419D4700" w14:textId="32EF0EE7" w:rsidR="00037494" w:rsidRDefault="00992E4A">
      <w:pPr>
        <w:pStyle w:val="af"/>
        <w:rPr>
          <w:rFonts w:asciiTheme="minorHAnsi" w:eastAsiaTheme="minorEastAsia" w:hAnsiTheme="minorHAnsi" w:cstheme="minorBidi"/>
          <w:sz w:val="22"/>
          <w:szCs w:val="22"/>
        </w:rPr>
      </w:pPr>
      <w:hyperlink w:anchor="_Toc75257626"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115 – Выполнение задания</w:t>
        </w:r>
        <w:r w:rsidR="00037494">
          <w:rPr>
            <w:webHidden/>
          </w:rPr>
          <w:tab/>
        </w:r>
        <w:r w:rsidR="00037494">
          <w:rPr>
            <w:webHidden/>
          </w:rPr>
          <w:fldChar w:fldCharType="begin"/>
        </w:r>
        <w:r w:rsidR="00037494">
          <w:rPr>
            <w:webHidden/>
          </w:rPr>
          <w:instrText xml:space="preserve"> PAGEREF _Toc75257626 \h </w:instrText>
        </w:r>
        <w:r w:rsidR="00037494">
          <w:rPr>
            <w:webHidden/>
          </w:rPr>
        </w:r>
        <w:r w:rsidR="00037494">
          <w:rPr>
            <w:webHidden/>
          </w:rPr>
          <w:fldChar w:fldCharType="separate"/>
        </w:r>
        <w:r w:rsidR="00037494">
          <w:rPr>
            <w:webHidden/>
          </w:rPr>
          <w:t>111</w:t>
        </w:r>
        <w:r w:rsidR="00037494">
          <w:rPr>
            <w:webHidden/>
          </w:rPr>
          <w:fldChar w:fldCharType="end"/>
        </w:r>
      </w:hyperlink>
    </w:p>
    <w:p w14:paraId="49B991BB" w14:textId="746094CD" w:rsidR="00037494" w:rsidRDefault="00992E4A">
      <w:pPr>
        <w:pStyle w:val="af"/>
        <w:rPr>
          <w:rFonts w:asciiTheme="minorHAnsi" w:eastAsiaTheme="minorEastAsia" w:hAnsiTheme="minorHAnsi" w:cstheme="minorBidi"/>
          <w:sz w:val="22"/>
          <w:szCs w:val="22"/>
        </w:rPr>
      </w:pPr>
      <w:hyperlink w:anchor="_Toc75257627"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116 – Этап «Утверждение заявления»</w:t>
        </w:r>
        <w:r w:rsidR="00037494">
          <w:rPr>
            <w:webHidden/>
          </w:rPr>
          <w:tab/>
        </w:r>
        <w:r w:rsidR="00037494">
          <w:rPr>
            <w:webHidden/>
          </w:rPr>
          <w:fldChar w:fldCharType="begin"/>
        </w:r>
        <w:r w:rsidR="00037494">
          <w:rPr>
            <w:webHidden/>
          </w:rPr>
          <w:instrText xml:space="preserve"> PAGEREF _Toc75257627 \h </w:instrText>
        </w:r>
        <w:r w:rsidR="00037494">
          <w:rPr>
            <w:webHidden/>
          </w:rPr>
        </w:r>
        <w:r w:rsidR="00037494">
          <w:rPr>
            <w:webHidden/>
          </w:rPr>
          <w:fldChar w:fldCharType="separate"/>
        </w:r>
        <w:r w:rsidR="00037494">
          <w:rPr>
            <w:webHidden/>
          </w:rPr>
          <w:t>112</w:t>
        </w:r>
        <w:r w:rsidR="00037494">
          <w:rPr>
            <w:webHidden/>
          </w:rPr>
          <w:fldChar w:fldCharType="end"/>
        </w:r>
      </w:hyperlink>
    </w:p>
    <w:p w14:paraId="6F189EC1" w14:textId="088EFAAC" w:rsidR="00037494" w:rsidRDefault="00992E4A">
      <w:pPr>
        <w:pStyle w:val="af"/>
        <w:rPr>
          <w:rFonts w:asciiTheme="minorHAnsi" w:eastAsiaTheme="minorEastAsia" w:hAnsiTheme="minorHAnsi" w:cstheme="minorBidi"/>
          <w:sz w:val="22"/>
          <w:szCs w:val="22"/>
        </w:rPr>
      </w:pPr>
      <w:hyperlink w:anchor="_Toc75257628"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117 – Кнопка «Редактировать»</w:t>
        </w:r>
        <w:r w:rsidR="00037494">
          <w:rPr>
            <w:webHidden/>
          </w:rPr>
          <w:tab/>
        </w:r>
        <w:r w:rsidR="00037494">
          <w:rPr>
            <w:webHidden/>
          </w:rPr>
          <w:fldChar w:fldCharType="begin"/>
        </w:r>
        <w:r w:rsidR="00037494">
          <w:rPr>
            <w:webHidden/>
          </w:rPr>
          <w:instrText xml:space="preserve"> PAGEREF _Toc75257628 \h </w:instrText>
        </w:r>
        <w:r w:rsidR="00037494">
          <w:rPr>
            <w:webHidden/>
          </w:rPr>
        </w:r>
        <w:r w:rsidR="00037494">
          <w:rPr>
            <w:webHidden/>
          </w:rPr>
          <w:fldChar w:fldCharType="separate"/>
        </w:r>
        <w:r w:rsidR="00037494">
          <w:rPr>
            <w:webHidden/>
          </w:rPr>
          <w:t>112</w:t>
        </w:r>
        <w:r w:rsidR="00037494">
          <w:rPr>
            <w:webHidden/>
          </w:rPr>
          <w:fldChar w:fldCharType="end"/>
        </w:r>
      </w:hyperlink>
    </w:p>
    <w:p w14:paraId="1E8F3A91" w14:textId="47C43CD6" w:rsidR="00037494" w:rsidRDefault="00992E4A">
      <w:pPr>
        <w:pStyle w:val="af"/>
        <w:rPr>
          <w:rFonts w:asciiTheme="minorHAnsi" w:eastAsiaTheme="minorEastAsia" w:hAnsiTheme="minorHAnsi" w:cstheme="minorBidi"/>
          <w:sz w:val="22"/>
          <w:szCs w:val="22"/>
        </w:rPr>
      </w:pPr>
      <w:hyperlink w:anchor="_Toc75257629"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118 – Кнопка «Редактировать»</w:t>
        </w:r>
        <w:r w:rsidR="00037494">
          <w:rPr>
            <w:webHidden/>
          </w:rPr>
          <w:tab/>
        </w:r>
        <w:r w:rsidR="00037494">
          <w:rPr>
            <w:webHidden/>
          </w:rPr>
          <w:fldChar w:fldCharType="begin"/>
        </w:r>
        <w:r w:rsidR="00037494">
          <w:rPr>
            <w:webHidden/>
          </w:rPr>
          <w:instrText xml:space="preserve"> PAGEREF _Toc75257629 \h </w:instrText>
        </w:r>
        <w:r w:rsidR="00037494">
          <w:rPr>
            <w:webHidden/>
          </w:rPr>
        </w:r>
        <w:r w:rsidR="00037494">
          <w:rPr>
            <w:webHidden/>
          </w:rPr>
          <w:fldChar w:fldCharType="separate"/>
        </w:r>
        <w:r w:rsidR="00037494">
          <w:rPr>
            <w:webHidden/>
          </w:rPr>
          <w:t>113</w:t>
        </w:r>
        <w:r w:rsidR="00037494">
          <w:rPr>
            <w:webHidden/>
          </w:rPr>
          <w:fldChar w:fldCharType="end"/>
        </w:r>
      </w:hyperlink>
    </w:p>
    <w:p w14:paraId="77C6883E" w14:textId="4A08594F" w:rsidR="00037494" w:rsidRDefault="00992E4A">
      <w:pPr>
        <w:pStyle w:val="af"/>
        <w:rPr>
          <w:rFonts w:asciiTheme="minorHAnsi" w:eastAsiaTheme="minorEastAsia" w:hAnsiTheme="minorHAnsi" w:cstheme="minorBidi"/>
          <w:sz w:val="22"/>
          <w:szCs w:val="22"/>
        </w:rPr>
      </w:pPr>
      <w:hyperlink w:anchor="_Toc75257630"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119 – Протокол обработки запросов</w:t>
        </w:r>
        <w:r w:rsidR="00037494">
          <w:rPr>
            <w:webHidden/>
          </w:rPr>
          <w:tab/>
        </w:r>
        <w:r w:rsidR="00037494">
          <w:rPr>
            <w:webHidden/>
          </w:rPr>
          <w:fldChar w:fldCharType="begin"/>
        </w:r>
        <w:r w:rsidR="00037494">
          <w:rPr>
            <w:webHidden/>
          </w:rPr>
          <w:instrText xml:space="preserve"> PAGEREF _Toc75257630 \h </w:instrText>
        </w:r>
        <w:r w:rsidR="00037494">
          <w:rPr>
            <w:webHidden/>
          </w:rPr>
        </w:r>
        <w:r w:rsidR="00037494">
          <w:rPr>
            <w:webHidden/>
          </w:rPr>
          <w:fldChar w:fldCharType="separate"/>
        </w:r>
        <w:r w:rsidR="00037494">
          <w:rPr>
            <w:webHidden/>
          </w:rPr>
          <w:t>114</w:t>
        </w:r>
        <w:r w:rsidR="00037494">
          <w:rPr>
            <w:webHidden/>
          </w:rPr>
          <w:fldChar w:fldCharType="end"/>
        </w:r>
      </w:hyperlink>
    </w:p>
    <w:p w14:paraId="16659BE0" w14:textId="4D92A026" w:rsidR="00037494" w:rsidRDefault="00992E4A">
      <w:pPr>
        <w:pStyle w:val="af"/>
        <w:rPr>
          <w:rFonts w:asciiTheme="minorHAnsi" w:eastAsiaTheme="minorEastAsia" w:hAnsiTheme="minorHAnsi" w:cstheme="minorBidi"/>
          <w:sz w:val="22"/>
          <w:szCs w:val="22"/>
        </w:rPr>
      </w:pPr>
      <w:hyperlink w:anchor="_Toc75257631"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120 – Печатная форма протокола</w:t>
        </w:r>
        <w:r w:rsidR="00037494">
          <w:rPr>
            <w:webHidden/>
          </w:rPr>
          <w:tab/>
        </w:r>
        <w:r w:rsidR="00037494">
          <w:rPr>
            <w:webHidden/>
          </w:rPr>
          <w:fldChar w:fldCharType="begin"/>
        </w:r>
        <w:r w:rsidR="00037494">
          <w:rPr>
            <w:webHidden/>
          </w:rPr>
          <w:instrText xml:space="preserve"> PAGEREF _Toc75257631 \h </w:instrText>
        </w:r>
        <w:r w:rsidR="00037494">
          <w:rPr>
            <w:webHidden/>
          </w:rPr>
        </w:r>
        <w:r w:rsidR="00037494">
          <w:rPr>
            <w:webHidden/>
          </w:rPr>
          <w:fldChar w:fldCharType="separate"/>
        </w:r>
        <w:r w:rsidR="00037494">
          <w:rPr>
            <w:webHidden/>
          </w:rPr>
          <w:t>114</w:t>
        </w:r>
        <w:r w:rsidR="00037494">
          <w:rPr>
            <w:webHidden/>
          </w:rPr>
          <w:fldChar w:fldCharType="end"/>
        </w:r>
      </w:hyperlink>
    </w:p>
    <w:p w14:paraId="5319A2D6" w14:textId="45BB8B1C" w:rsidR="00037494" w:rsidRDefault="00992E4A">
      <w:pPr>
        <w:pStyle w:val="af"/>
        <w:rPr>
          <w:rFonts w:asciiTheme="minorHAnsi" w:eastAsiaTheme="minorEastAsia" w:hAnsiTheme="minorHAnsi" w:cstheme="minorBidi"/>
          <w:sz w:val="22"/>
          <w:szCs w:val="22"/>
        </w:rPr>
      </w:pPr>
      <w:hyperlink w:anchor="_Toc75257632"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121 – Список заданий</w:t>
        </w:r>
        <w:r w:rsidR="00037494">
          <w:rPr>
            <w:webHidden/>
          </w:rPr>
          <w:tab/>
        </w:r>
        <w:r w:rsidR="00037494">
          <w:rPr>
            <w:webHidden/>
          </w:rPr>
          <w:fldChar w:fldCharType="begin"/>
        </w:r>
        <w:r w:rsidR="00037494">
          <w:rPr>
            <w:webHidden/>
          </w:rPr>
          <w:instrText xml:space="preserve"> PAGEREF _Toc75257632 \h </w:instrText>
        </w:r>
        <w:r w:rsidR="00037494">
          <w:rPr>
            <w:webHidden/>
          </w:rPr>
        </w:r>
        <w:r w:rsidR="00037494">
          <w:rPr>
            <w:webHidden/>
          </w:rPr>
          <w:fldChar w:fldCharType="separate"/>
        </w:r>
        <w:r w:rsidR="00037494">
          <w:rPr>
            <w:webHidden/>
          </w:rPr>
          <w:t>115</w:t>
        </w:r>
        <w:r w:rsidR="00037494">
          <w:rPr>
            <w:webHidden/>
          </w:rPr>
          <w:fldChar w:fldCharType="end"/>
        </w:r>
      </w:hyperlink>
    </w:p>
    <w:p w14:paraId="1988CA01" w14:textId="2265A2EF" w:rsidR="00037494" w:rsidRDefault="00992E4A">
      <w:pPr>
        <w:pStyle w:val="af"/>
        <w:rPr>
          <w:rFonts w:asciiTheme="minorHAnsi" w:eastAsiaTheme="minorEastAsia" w:hAnsiTheme="minorHAnsi" w:cstheme="minorBidi"/>
          <w:sz w:val="22"/>
          <w:szCs w:val="22"/>
        </w:rPr>
      </w:pPr>
      <w:hyperlink w:anchor="_Toc75257633"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122 – Принятие решения</w:t>
        </w:r>
        <w:r w:rsidR="00037494">
          <w:rPr>
            <w:webHidden/>
          </w:rPr>
          <w:tab/>
        </w:r>
        <w:r w:rsidR="00037494">
          <w:rPr>
            <w:webHidden/>
          </w:rPr>
          <w:fldChar w:fldCharType="begin"/>
        </w:r>
        <w:r w:rsidR="00037494">
          <w:rPr>
            <w:webHidden/>
          </w:rPr>
          <w:instrText xml:space="preserve"> PAGEREF _Toc75257633 \h </w:instrText>
        </w:r>
        <w:r w:rsidR="00037494">
          <w:rPr>
            <w:webHidden/>
          </w:rPr>
        </w:r>
        <w:r w:rsidR="00037494">
          <w:rPr>
            <w:webHidden/>
          </w:rPr>
          <w:fldChar w:fldCharType="separate"/>
        </w:r>
        <w:r w:rsidR="00037494">
          <w:rPr>
            <w:webHidden/>
          </w:rPr>
          <w:t>115</w:t>
        </w:r>
        <w:r w:rsidR="00037494">
          <w:rPr>
            <w:webHidden/>
          </w:rPr>
          <w:fldChar w:fldCharType="end"/>
        </w:r>
      </w:hyperlink>
    </w:p>
    <w:p w14:paraId="2FBA4F2C" w14:textId="50DD6436" w:rsidR="00037494" w:rsidRDefault="00992E4A">
      <w:pPr>
        <w:pStyle w:val="af"/>
        <w:rPr>
          <w:rFonts w:asciiTheme="minorHAnsi" w:eastAsiaTheme="minorEastAsia" w:hAnsiTheme="minorHAnsi" w:cstheme="minorBidi"/>
          <w:sz w:val="22"/>
          <w:szCs w:val="22"/>
        </w:rPr>
      </w:pPr>
      <w:hyperlink w:anchor="_Toc75257634"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123 – Просмотр заявления</w:t>
        </w:r>
        <w:r w:rsidR="00037494">
          <w:rPr>
            <w:webHidden/>
          </w:rPr>
          <w:tab/>
        </w:r>
        <w:r w:rsidR="00037494">
          <w:rPr>
            <w:webHidden/>
          </w:rPr>
          <w:fldChar w:fldCharType="begin"/>
        </w:r>
        <w:r w:rsidR="00037494">
          <w:rPr>
            <w:webHidden/>
          </w:rPr>
          <w:instrText xml:space="preserve"> PAGEREF _Toc75257634 \h </w:instrText>
        </w:r>
        <w:r w:rsidR="00037494">
          <w:rPr>
            <w:webHidden/>
          </w:rPr>
        </w:r>
        <w:r w:rsidR="00037494">
          <w:rPr>
            <w:webHidden/>
          </w:rPr>
          <w:fldChar w:fldCharType="separate"/>
        </w:r>
        <w:r w:rsidR="00037494">
          <w:rPr>
            <w:webHidden/>
          </w:rPr>
          <w:t>116</w:t>
        </w:r>
        <w:r w:rsidR="00037494">
          <w:rPr>
            <w:webHidden/>
          </w:rPr>
          <w:fldChar w:fldCharType="end"/>
        </w:r>
      </w:hyperlink>
    </w:p>
    <w:p w14:paraId="197C176A" w14:textId="3A531AB3" w:rsidR="00037494" w:rsidRDefault="00992E4A">
      <w:pPr>
        <w:pStyle w:val="af"/>
        <w:rPr>
          <w:rFonts w:asciiTheme="minorHAnsi" w:eastAsiaTheme="minorEastAsia" w:hAnsiTheme="minorHAnsi" w:cstheme="minorBidi"/>
          <w:sz w:val="22"/>
          <w:szCs w:val="22"/>
        </w:rPr>
      </w:pPr>
      <w:hyperlink w:anchor="_Toc75257635"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124 – Результат выполнения расчета</w:t>
        </w:r>
        <w:r w:rsidR="00037494">
          <w:rPr>
            <w:webHidden/>
          </w:rPr>
          <w:tab/>
        </w:r>
        <w:r w:rsidR="00037494">
          <w:rPr>
            <w:webHidden/>
          </w:rPr>
          <w:fldChar w:fldCharType="begin"/>
        </w:r>
        <w:r w:rsidR="00037494">
          <w:rPr>
            <w:webHidden/>
          </w:rPr>
          <w:instrText xml:space="preserve"> PAGEREF _Toc75257635 \h </w:instrText>
        </w:r>
        <w:r w:rsidR="00037494">
          <w:rPr>
            <w:webHidden/>
          </w:rPr>
        </w:r>
        <w:r w:rsidR="00037494">
          <w:rPr>
            <w:webHidden/>
          </w:rPr>
          <w:fldChar w:fldCharType="separate"/>
        </w:r>
        <w:r w:rsidR="00037494">
          <w:rPr>
            <w:webHidden/>
          </w:rPr>
          <w:t>116</w:t>
        </w:r>
        <w:r w:rsidR="00037494">
          <w:rPr>
            <w:webHidden/>
          </w:rPr>
          <w:fldChar w:fldCharType="end"/>
        </w:r>
      </w:hyperlink>
    </w:p>
    <w:p w14:paraId="489AFB79" w14:textId="09152DAD" w:rsidR="00037494" w:rsidRDefault="00992E4A">
      <w:pPr>
        <w:pStyle w:val="af"/>
        <w:rPr>
          <w:rFonts w:asciiTheme="minorHAnsi" w:eastAsiaTheme="minorEastAsia" w:hAnsiTheme="minorHAnsi" w:cstheme="minorBidi"/>
          <w:sz w:val="22"/>
          <w:szCs w:val="22"/>
        </w:rPr>
      </w:pPr>
      <w:hyperlink w:anchor="_Toc75257636"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125 – Задания типа «Утверждение решения»</w:t>
        </w:r>
        <w:r w:rsidR="00037494">
          <w:rPr>
            <w:webHidden/>
          </w:rPr>
          <w:tab/>
        </w:r>
        <w:r w:rsidR="00037494">
          <w:rPr>
            <w:webHidden/>
          </w:rPr>
          <w:fldChar w:fldCharType="begin"/>
        </w:r>
        <w:r w:rsidR="00037494">
          <w:rPr>
            <w:webHidden/>
          </w:rPr>
          <w:instrText xml:space="preserve"> PAGEREF _Toc75257636 \h </w:instrText>
        </w:r>
        <w:r w:rsidR="00037494">
          <w:rPr>
            <w:webHidden/>
          </w:rPr>
        </w:r>
        <w:r w:rsidR="00037494">
          <w:rPr>
            <w:webHidden/>
          </w:rPr>
          <w:fldChar w:fldCharType="separate"/>
        </w:r>
        <w:r w:rsidR="00037494">
          <w:rPr>
            <w:webHidden/>
          </w:rPr>
          <w:t>117</w:t>
        </w:r>
        <w:r w:rsidR="00037494">
          <w:rPr>
            <w:webHidden/>
          </w:rPr>
          <w:fldChar w:fldCharType="end"/>
        </w:r>
      </w:hyperlink>
    </w:p>
    <w:p w14:paraId="7CAE331C" w14:textId="4AC5E7F6" w:rsidR="00037494" w:rsidRDefault="00992E4A">
      <w:pPr>
        <w:pStyle w:val="af"/>
        <w:rPr>
          <w:rFonts w:asciiTheme="minorHAnsi" w:eastAsiaTheme="minorEastAsia" w:hAnsiTheme="minorHAnsi" w:cstheme="minorBidi"/>
          <w:sz w:val="22"/>
          <w:szCs w:val="22"/>
        </w:rPr>
      </w:pPr>
      <w:hyperlink w:anchor="_Toc75257637"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126 – Решение</w:t>
        </w:r>
        <w:r w:rsidR="00037494">
          <w:rPr>
            <w:webHidden/>
          </w:rPr>
          <w:tab/>
        </w:r>
        <w:r w:rsidR="00037494">
          <w:rPr>
            <w:webHidden/>
          </w:rPr>
          <w:fldChar w:fldCharType="begin"/>
        </w:r>
        <w:r w:rsidR="00037494">
          <w:rPr>
            <w:webHidden/>
          </w:rPr>
          <w:instrText xml:space="preserve"> PAGEREF _Toc75257637 \h </w:instrText>
        </w:r>
        <w:r w:rsidR="00037494">
          <w:rPr>
            <w:webHidden/>
          </w:rPr>
        </w:r>
        <w:r w:rsidR="00037494">
          <w:rPr>
            <w:webHidden/>
          </w:rPr>
          <w:fldChar w:fldCharType="separate"/>
        </w:r>
        <w:r w:rsidR="00037494">
          <w:rPr>
            <w:webHidden/>
          </w:rPr>
          <w:t>117</w:t>
        </w:r>
        <w:r w:rsidR="00037494">
          <w:rPr>
            <w:webHidden/>
          </w:rPr>
          <w:fldChar w:fldCharType="end"/>
        </w:r>
      </w:hyperlink>
    </w:p>
    <w:p w14:paraId="41EBB76D" w14:textId="1B014313" w:rsidR="00037494" w:rsidRDefault="00992E4A">
      <w:pPr>
        <w:pStyle w:val="af"/>
        <w:rPr>
          <w:rFonts w:asciiTheme="minorHAnsi" w:eastAsiaTheme="minorEastAsia" w:hAnsiTheme="minorHAnsi" w:cstheme="minorBidi"/>
          <w:sz w:val="22"/>
          <w:szCs w:val="22"/>
        </w:rPr>
      </w:pPr>
      <w:hyperlink w:anchor="_Toc75257638"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127 – Просмотр информации о гражданине</w:t>
        </w:r>
        <w:r w:rsidR="00037494">
          <w:rPr>
            <w:webHidden/>
          </w:rPr>
          <w:tab/>
        </w:r>
        <w:r w:rsidR="00037494">
          <w:rPr>
            <w:webHidden/>
          </w:rPr>
          <w:fldChar w:fldCharType="begin"/>
        </w:r>
        <w:r w:rsidR="00037494">
          <w:rPr>
            <w:webHidden/>
          </w:rPr>
          <w:instrText xml:space="preserve"> PAGEREF _Toc75257638 \h </w:instrText>
        </w:r>
        <w:r w:rsidR="00037494">
          <w:rPr>
            <w:webHidden/>
          </w:rPr>
        </w:r>
        <w:r w:rsidR="00037494">
          <w:rPr>
            <w:webHidden/>
          </w:rPr>
          <w:fldChar w:fldCharType="separate"/>
        </w:r>
        <w:r w:rsidR="00037494">
          <w:rPr>
            <w:webHidden/>
          </w:rPr>
          <w:t>118</w:t>
        </w:r>
        <w:r w:rsidR="00037494">
          <w:rPr>
            <w:webHidden/>
          </w:rPr>
          <w:fldChar w:fldCharType="end"/>
        </w:r>
      </w:hyperlink>
    </w:p>
    <w:p w14:paraId="0AE8ACFD" w14:textId="75A90914" w:rsidR="00037494" w:rsidRDefault="00992E4A">
      <w:pPr>
        <w:pStyle w:val="af"/>
        <w:rPr>
          <w:rFonts w:asciiTheme="minorHAnsi" w:eastAsiaTheme="minorEastAsia" w:hAnsiTheme="minorHAnsi" w:cstheme="minorBidi"/>
          <w:sz w:val="22"/>
          <w:szCs w:val="22"/>
        </w:rPr>
      </w:pPr>
      <w:hyperlink w:anchor="_Toc75257639"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128 – Форма «Личные дела»</w:t>
        </w:r>
        <w:r w:rsidR="00037494">
          <w:rPr>
            <w:webHidden/>
          </w:rPr>
          <w:tab/>
        </w:r>
        <w:r w:rsidR="00037494">
          <w:rPr>
            <w:webHidden/>
          </w:rPr>
          <w:fldChar w:fldCharType="begin"/>
        </w:r>
        <w:r w:rsidR="00037494">
          <w:rPr>
            <w:webHidden/>
          </w:rPr>
          <w:instrText xml:space="preserve"> PAGEREF _Toc75257639 \h </w:instrText>
        </w:r>
        <w:r w:rsidR="00037494">
          <w:rPr>
            <w:webHidden/>
          </w:rPr>
        </w:r>
        <w:r w:rsidR="00037494">
          <w:rPr>
            <w:webHidden/>
          </w:rPr>
          <w:fldChar w:fldCharType="separate"/>
        </w:r>
        <w:r w:rsidR="00037494">
          <w:rPr>
            <w:webHidden/>
          </w:rPr>
          <w:t>119</w:t>
        </w:r>
        <w:r w:rsidR="00037494">
          <w:rPr>
            <w:webHidden/>
          </w:rPr>
          <w:fldChar w:fldCharType="end"/>
        </w:r>
      </w:hyperlink>
    </w:p>
    <w:p w14:paraId="1B4117F7" w14:textId="03DE92C3" w:rsidR="00037494" w:rsidRDefault="00992E4A">
      <w:pPr>
        <w:pStyle w:val="af"/>
        <w:rPr>
          <w:rFonts w:asciiTheme="minorHAnsi" w:eastAsiaTheme="minorEastAsia" w:hAnsiTheme="minorHAnsi" w:cstheme="minorBidi"/>
          <w:sz w:val="22"/>
          <w:szCs w:val="22"/>
        </w:rPr>
      </w:pPr>
      <w:hyperlink w:anchor="_Toc75257640"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129 – Просмотр личных дел</w:t>
        </w:r>
        <w:r w:rsidR="00037494">
          <w:rPr>
            <w:webHidden/>
          </w:rPr>
          <w:tab/>
        </w:r>
        <w:r w:rsidR="00037494">
          <w:rPr>
            <w:webHidden/>
          </w:rPr>
          <w:fldChar w:fldCharType="begin"/>
        </w:r>
        <w:r w:rsidR="00037494">
          <w:rPr>
            <w:webHidden/>
          </w:rPr>
          <w:instrText xml:space="preserve"> PAGEREF _Toc75257640 \h </w:instrText>
        </w:r>
        <w:r w:rsidR="00037494">
          <w:rPr>
            <w:webHidden/>
          </w:rPr>
        </w:r>
        <w:r w:rsidR="00037494">
          <w:rPr>
            <w:webHidden/>
          </w:rPr>
          <w:fldChar w:fldCharType="separate"/>
        </w:r>
        <w:r w:rsidR="00037494">
          <w:rPr>
            <w:webHidden/>
          </w:rPr>
          <w:t>120</w:t>
        </w:r>
        <w:r w:rsidR="00037494">
          <w:rPr>
            <w:webHidden/>
          </w:rPr>
          <w:fldChar w:fldCharType="end"/>
        </w:r>
      </w:hyperlink>
    </w:p>
    <w:p w14:paraId="2B411F18" w14:textId="31DA0257" w:rsidR="00037494" w:rsidRDefault="00992E4A">
      <w:pPr>
        <w:pStyle w:val="af"/>
        <w:rPr>
          <w:rFonts w:asciiTheme="minorHAnsi" w:eastAsiaTheme="minorEastAsia" w:hAnsiTheme="minorHAnsi" w:cstheme="minorBidi"/>
          <w:sz w:val="22"/>
          <w:szCs w:val="22"/>
        </w:rPr>
      </w:pPr>
      <w:hyperlink w:anchor="_Toc75257641"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130 – Конфигурационные пакеты</w:t>
        </w:r>
        <w:r w:rsidR="00037494">
          <w:rPr>
            <w:webHidden/>
          </w:rPr>
          <w:tab/>
        </w:r>
        <w:r w:rsidR="00037494">
          <w:rPr>
            <w:webHidden/>
          </w:rPr>
          <w:fldChar w:fldCharType="begin"/>
        </w:r>
        <w:r w:rsidR="00037494">
          <w:rPr>
            <w:webHidden/>
          </w:rPr>
          <w:instrText xml:space="preserve"> PAGEREF _Toc75257641 \h </w:instrText>
        </w:r>
        <w:r w:rsidR="00037494">
          <w:rPr>
            <w:webHidden/>
          </w:rPr>
        </w:r>
        <w:r w:rsidR="00037494">
          <w:rPr>
            <w:webHidden/>
          </w:rPr>
          <w:fldChar w:fldCharType="separate"/>
        </w:r>
        <w:r w:rsidR="00037494">
          <w:rPr>
            <w:webHidden/>
          </w:rPr>
          <w:t>120</w:t>
        </w:r>
        <w:r w:rsidR="00037494">
          <w:rPr>
            <w:webHidden/>
          </w:rPr>
          <w:fldChar w:fldCharType="end"/>
        </w:r>
      </w:hyperlink>
    </w:p>
    <w:p w14:paraId="7C52B6AE" w14:textId="4E8AD316" w:rsidR="00037494" w:rsidRDefault="00992E4A">
      <w:pPr>
        <w:pStyle w:val="af"/>
        <w:rPr>
          <w:rFonts w:asciiTheme="minorHAnsi" w:eastAsiaTheme="minorEastAsia" w:hAnsiTheme="minorHAnsi" w:cstheme="minorBidi"/>
          <w:sz w:val="22"/>
          <w:szCs w:val="22"/>
        </w:rPr>
      </w:pPr>
      <w:hyperlink w:anchor="_Toc75257642"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131 – Сконфигурированные пакеты</w:t>
        </w:r>
        <w:r w:rsidR="00037494">
          <w:rPr>
            <w:webHidden/>
          </w:rPr>
          <w:tab/>
        </w:r>
        <w:r w:rsidR="00037494">
          <w:rPr>
            <w:webHidden/>
          </w:rPr>
          <w:fldChar w:fldCharType="begin"/>
        </w:r>
        <w:r w:rsidR="00037494">
          <w:rPr>
            <w:webHidden/>
          </w:rPr>
          <w:instrText xml:space="preserve"> PAGEREF _Toc75257642 \h </w:instrText>
        </w:r>
        <w:r w:rsidR="00037494">
          <w:rPr>
            <w:webHidden/>
          </w:rPr>
        </w:r>
        <w:r w:rsidR="00037494">
          <w:rPr>
            <w:webHidden/>
          </w:rPr>
          <w:fldChar w:fldCharType="separate"/>
        </w:r>
        <w:r w:rsidR="00037494">
          <w:rPr>
            <w:webHidden/>
          </w:rPr>
          <w:t>121</w:t>
        </w:r>
        <w:r w:rsidR="00037494">
          <w:rPr>
            <w:webHidden/>
          </w:rPr>
          <w:fldChar w:fldCharType="end"/>
        </w:r>
      </w:hyperlink>
    </w:p>
    <w:p w14:paraId="0C371EAF" w14:textId="5B3781DF" w:rsidR="00037494" w:rsidRDefault="00992E4A">
      <w:pPr>
        <w:pStyle w:val="af"/>
        <w:rPr>
          <w:rFonts w:asciiTheme="minorHAnsi" w:eastAsiaTheme="minorEastAsia" w:hAnsiTheme="minorHAnsi" w:cstheme="minorBidi"/>
          <w:sz w:val="22"/>
          <w:szCs w:val="22"/>
        </w:rPr>
      </w:pPr>
      <w:hyperlink w:anchor="_Toc75257643"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132 – Изменение параметров конфигурационного пакета</w:t>
        </w:r>
        <w:r w:rsidR="00037494">
          <w:rPr>
            <w:webHidden/>
          </w:rPr>
          <w:tab/>
        </w:r>
        <w:r w:rsidR="00037494">
          <w:rPr>
            <w:webHidden/>
          </w:rPr>
          <w:fldChar w:fldCharType="begin"/>
        </w:r>
        <w:r w:rsidR="00037494">
          <w:rPr>
            <w:webHidden/>
          </w:rPr>
          <w:instrText xml:space="preserve"> PAGEREF _Toc75257643 \h </w:instrText>
        </w:r>
        <w:r w:rsidR="00037494">
          <w:rPr>
            <w:webHidden/>
          </w:rPr>
        </w:r>
        <w:r w:rsidR="00037494">
          <w:rPr>
            <w:webHidden/>
          </w:rPr>
          <w:fldChar w:fldCharType="separate"/>
        </w:r>
        <w:r w:rsidR="00037494">
          <w:rPr>
            <w:webHidden/>
          </w:rPr>
          <w:t>121</w:t>
        </w:r>
        <w:r w:rsidR="00037494">
          <w:rPr>
            <w:webHidden/>
          </w:rPr>
          <w:fldChar w:fldCharType="end"/>
        </w:r>
      </w:hyperlink>
    </w:p>
    <w:p w14:paraId="39A0E196" w14:textId="17FC8927" w:rsidR="00037494" w:rsidRDefault="00992E4A">
      <w:pPr>
        <w:pStyle w:val="af"/>
        <w:rPr>
          <w:rFonts w:asciiTheme="minorHAnsi" w:eastAsiaTheme="minorEastAsia" w:hAnsiTheme="minorHAnsi" w:cstheme="minorBidi"/>
          <w:sz w:val="22"/>
          <w:szCs w:val="22"/>
        </w:rPr>
      </w:pPr>
      <w:hyperlink w:anchor="_Toc75257644"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133 – Профиль</w:t>
        </w:r>
        <w:r w:rsidR="00037494">
          <w:rPr>
            <w:webHidden/>
          </w:rPr>
          <w:tab/>
        </w:r>
        <w:r w:rsidR="00037494">
          <w:rPr>
            <w:webHidden/>
          </w:rPr>
          <w:fldChar w:fldCharType="begin"/>
        </w:r>
        <w:r w:rsidR="00037494">
          <w:rPr>
            <w:webHidden/>
          </w:rPr>
          <w:instrText xml:space="preserve"> PAGEREF _Toc75257644 \h </w:instrText>
        </w:r>
        <w:r w:rsidR="00037494">
          <w:rPr>
            <w:webHidden/>
          </w:rPr>
        </w:r>
        <w:r w:rsidR="00037494">
          <w:rPr>
            <w:webHidden/>
          </w:rPr>
          <w:fldChar w:fldCharType="separate"/>
        </w:r>
        <w:r w:rsidR="00037494">
          <w:rPr>
            <w:webHidden/>
          </w:rPr>
          <w:t>122</w:t>
        </w:r>
        <w:r w:rsidR="00037494">
          <w:rPr>
            <w:webHidden/>
          </w:rPr>
          <w:fldChar w:fldCharType="end"/>
        </w:r>
      </w:hyperlink>
    </w:p>
    <w:p w14:paraId="6BFB124E" w14:textId="207E5C87" w:rsidR="00037494" w:rsidRDefault="00992E4A">
      <w:pPr>
        <w:pStyle w:val="af"/>
        <w:rPr>
          <w:rFonts w:asciiTheme="minorHAnsi" w:eastAsiaTheme="minorEastAsia" w:hAnsiTheme="minorHAnsi" w:cstheme="minorBidi"/>
          <w:sz w:val="22"/>
          <w:szCs w:val="22"/>
        </w:rPr>
      </w:pPr>
      <w:hyperlink w:anchor="_Toc75257645"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134 – Распределение задач</w:t>
        </w:r>
        <w:r w:rsidR="00037494">
          <w:rPr>
            <w:webHidden/>
          </w:rPr>
          <w:tab/>
        </w:r>
        <w:r w:rsidR="00037494">
          <w:rPr>
            <w:webHidden/>
          </w:rPr>
          <w:fldChar w:fldCharType="begin"/>
        </w:r>
        <w:r w:rsidR="00037494">
          <w:rPr>
            <w:webHidden/>
          </w:rPr>
          <w:instrText xml:space="preserve"> PAGEREF _Toc75257645 \h </w:instrText>
        </w:r>
        <w:r w:rsidR="00037494">
          <w:rPr>
            <w:webHidden/>
          </w:rPr>
        </w:r>
        <w:r w:rsidR="00037494">
          <w:rPr>
            <w:webHidden/>
          </w:rPr>
          <w:fldChar w:fldCharType="separate"/>
        </w:r>
        <w:r w:rsidR="00037494">
          <w:rPr>
            <w:webHidden/>
          </w:rPr>
          <w:t>123</w:t>
        </w:r>
        <w:r w:rsidR="00037494">
          <w:rPr>
            <w:webHidden/>
          </w:rPr>
          <w:fldChar w:fldCharType="end"/>
        </w:r>
      </w:hyperlink>
    </w:p>
    <w:p w14:paraId="19FA19DF" w14:textId="0CFE9C9B" w:rsidR="00037494" w:rsidRDefault="00992E4A">
      <w:pPr>
        <w:pStyle w:val="af"/>
        <w:rPr>
          <w:rFonts w:asciiTheme="minorHAnsi" w:eastAsiaTheme="minorEastAsia" w:hAnsiTheme="minorHAnsi" w:cstheme="minorBidi"/>
          <w:sz w:val="22"/>
          <w:szCs w:val="22"/>
        </w:rPr>
      </w:pPr>
      <w:hyperlink w:anchor="_Toc75257646"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135 – Выбор права доступа</w:t>
        </w:r>
        <w:r w:rsidR="00037494">
          <w:rPr>
            <w:webHidden/>
          </w:rPr>
          <w:tab/>
        </w:r>
        <w:r w:rsidR="00037494">
          <w:rPr>
            <w:webHidden/>
          </w:rPr>
          <w:fldChar w:fldCharType="begin"/>
        </w:r>
        <w:r w:rsidR="00037494">
          <w:rPr>
            <w:webHidden/>
          </w:rPr>
          <w:instrText xml:space="preserve"> PAGEREF _Toc75257646 \h </w:instrText>
        </w:r>
        <w:r w:rsidR="00037494">
          <w:rPr>
            <w:webHidden/>
          </w:rPr>
        </w:r>
        <w:r w:rsidR="00037494">
          <w:rPr>
            <w:webHidden/>
          </w:rPr>
          <w:fldChar w:fldCharType="separate"/>
        </w:r>
        <w:r w:rsidR="00037494">
          <w:rPr>
            <w:webHidden/>
          </w:rPr>
          <w:t>123</w:t>
        </w:r>
        <w:r w:rsidR="00037494">
          <w:rPr>
            <w:webHidden/>
          </w:rPr>
          <w:fldChar w:fldCharType="end"/>
        </w:r>
      </w:hyperlink>
    </w:p>
    <w:p w14:paraId="2ABF4A44" w14:textId="14B90CCD" w:rsidR="00037494" w:rsidRDefault="00992E4A">
      <w:pPr>
        <w:pStyle w:val="af"/>
        <w:rPr>
          <w:rFonts w:asciiTheme="minorHAnsi" w:eastAsiaTheme="minorEastAsia" w:hAnsiTheme="minorHAnsi" w:cstheme="minorBidi"/>
          <w:sz w:val="22"/>
          <w:szCs w:val="22"/>
        </w:rPr>
      </w:pPr>
      <w:hyperlink w:anchor="_Toc75257647"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136 – Кнопка «Назначить новых пользователей»</w:t>
        </w:r>
        <w:r w:rsidR="00037494">
          <w:rPr>
            <w:webHidden/>
          </w:rPr>
          <w:tab/>
        </w:r>
        <w:r w:rsidR="00037494">
          <w:rPr>
            <w:webHidden/>
          </w:rPr>
          <w:fldChar w:fldCharType="begin"/>
        </w:r>
        <w:r w:rsidR="00037494">
          <w:rPr>
            <w:webHidden/>
          </w:rPr>
          <w:instrText xml:space="preserve"> PAGEREF _Toc75257647 \h </w:instrText>
        </w:r>
        <w:r w:rsidR="00037494">
          <w:rPr>
            <w:webHidden/>
          </w:rPr>
        </w:r>
        <w:r w:rsidR="00037494">
          <w:rPr>
            <w:webHidden/>
          </w:rPr>
          <w:fldChar w:fldCharType="separate"/>
        </w:r>
        <w:r w:rsidR="00037494">
          <w:rPr>
            <w:webHidden/>
          </w:rPr>
          <w:t>124</w:t>
        </w:r>
        <w:r w:rsidR="00037494">
          <w:rPr>
            <w:webHidden/>
          </w:rPr>
          <w:fldChar w:fldCharType="end"/>
        </w:r>
      </w:hyperlink>
    </w:p>
    <w:p w14:paraId="0790ECC5" w14:textId="674C20B8" w:rsidR="00037494" w:rsidRDefault="00992E4A">
      <w:pPr>
        <w:pStyle w:val="af"/>
        <w:rPr>
          <w:rFonts w:asciiTheme="minorHAnsi" w:eastAsiaTheme="minorEastAsia" w:hAnsiTheme="minorHAnsi" w:cstheme="minorBidi"/>
          <w:sz w:val="22"/>
          <w:szCs w:val="22"/>
        </w:rPr>
      </w:pPr>
      <w:hyperlink w:anchor="_Toc75257648"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137 – Выбор пользователя</w:t>
        </w:r>
        <w:r w:rsidR="00037494">
          <w:rPr>
            <w:webHidden/>
          </w:rPr>
          <w:tab/>
        </w:r>
        <w:r w:rsidR="00037494">
          <w:rPr>
            <w:webHidden/>
          </w:rPr>
          <w:fldChar w:fldCharType="begin"/>
        </w:r>
        <w:r w:rsidR="00037494">
          <w:rPr>
            <w:webHidden/>
          </w:rPr>
          <w:instrText xml:space="preserve"> PAGEREF _Toc75257648 \h </w:instrText>
        </w:r>
        <w:r w:rsidR="00037494">
          <w:rPr>
            <w:webHidden/>
          </w:rPr>
        </w:r>
        <w:r w:rsidR="00037494">
          <w:rPr>
            <w:webHidden/>
          </w:rPr>
          <w:fldChar w:fldCharType="separate"/>
        </w:r>
        <w:r w:rsidR="00037494">
          <w:rPr>
            <w:webHidden/>
          </w:rPr>
          <w:t>124</w:t>
        </w:r>
        <w:r w:rsidR="00037494">
          <w:rPr>
            <w:webHidden/>
          </w:rPr>
          <w:fldChar w:fldCharType="end"/>
        </w:r>
      </w:hyperlink>
    </w:p>
    <w:p w14:paraId="5DD801C7" w14:textId="6D3F20B5" w:rsidR="00037494" w:rsidRDefault="00992E4A">
      <w:pPr>
        <w:pStyle w:val="af"/>
        <w:rPr>
          <w:rFonts w:asciiTheme="minorHAnsi" w:eastAsiaTheme="minorEastAsia" w:hAnsiTheme="minorHAnsi" w:cstheme="minorBidi"/>
          <w:sz w:val="22"/>
          <w:szCs w:val="22"/>
        </w:rPr>
      </w:pPr>
      <w:hyperlink w:anchor="_Toc75257649"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138 – Закрыть права доступа</w:t>
        </w:r>
        <w:r w:rsidR="00037494">
          <w:rPr>
            <w:webHidden/>
          </w:rPr>
          <w:tab/>
        </w:r>
        <w:r w:rsidR="00037494">
          <w:rPr>
            <w:webHidden/>
          </w:rPr>
          <w:fldChar w:fldCharType="begin"/>
        </w:r>
        <w:r w:rsidR="00037494">
          <w:rPr>
            <w:webHidden/>
          </w:rPr>
          <w:instrText xml:space="preserve"> PAGEREF _Toc75257649 \h </w:instrText>
        </w:r>
        <w:r w:rsidR="00037494">
          <w:rPr>
            <w:webHidden/>
          </w:rPr>
        </w:r>
        <w:r w:rsidR="00037494">
          <w:rPr>
            <w:webHidden/>
          </w:rPr>
          <w:fldChar w:fldCharType="separate"/>
        </w:r>
        <w:r w:rsidR="00037494">
          <w:rPr>
            <w:webHidden/>
          </w:rPr>
          <w:t>125</w:t>
        </w:r>
        <w:r w:rsidR="00037494">
          <w:rPr>
            <w:webHidden/>
          </w:rPr>
          <w:fldChar w:fldCharType="end"/>
        </w:r>
      </w:hyperlink>
    </w:p>
    <w:p w14:paraId="42C922AF" w14:textId="390526CE" w:rsidR="00037494" w:rsidRDefault="00992E4A">
      <w:pPr>
        <w:pStyle w:val="af"/>
        <w:rPr>
          <w:rFonts w:asciiTheme="minorHAnsi" w:eastAsiaTheme="minorEastAsia" w:hAnsiTheme="minorHAnsi" w:cstheme="minorBidi"/>
          <w:sz w:val="22"/>
          <w:szCs w:val="22"/>
        </w:rPr>
      </w:pPr>
      <w:hyperlink w:anchor="_Toc75257650"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139 – Пользователи</w:t>
        </w:r>
        <w:r w:rsidR="00037494">
          <w:rPr>
            <w:webHidden/>
          </w:rPr>
          <w:tab/>
        </w:r>
        <w:r w:rsidR="00037494">
          <w:rPr>
            <w:webHidden/>
          </w:rPr>
          <w:fldChar w:fldCharType="begin"/>
        </w:r>
        <w:r w:rsidR="00037494">
          <w:rPr>
            <w:webHidden/>
          </w:rPr>
          <w:instrText xml:space="preserve"> PAGEREF _Toc75257650 \h </w:instrText>
        </w:r>
        <w:r w:rsidR="00037494">
          <w:rPr>
            <w:webHidden/>
          </w:rPr>
        </w:r>
        <w:r w:rsidR="00037494">
          <w:rPr>
            <w:webHidden/>
          </w:rPr>
          <w:fldChar w:fldCharType="separate"/>
        </w:r>
        <w:r w:rsidR="00037494">
          <w:rPr>
            <w:webHidden/>
          </w:rPr>
          <w:t>125</w:t>
        </w:r>
        <w:r w:rsidR="00037494">
          <w:rPr>
            <w:webHidden/>
          </w:rPr>
          <w:fldChar w:fldCharType="end"/>
        </w:r>
      </w:hyperlink>
    </w:p>
    <w:p w14:paraId="394462ED" w14:textId="7B2D92AA" w:rsidR="00037494" w:rsidRDefault="00992E4A">
      <w:pPr>
        <w:pStyle w:val="af"/>
        <w:rPr>
          <w:rFonts w:asciiTheme="minorHAnsi" w:eastAsiaTheme="minorEastAsia" w:hAnsiTheme="minorHAnsi" w:cstheme="minorBidi"/>
          <w:sz w:val="22"/>
          <w:szCs w:val="22"/>
        </w:rPr>
      </w:pPr>
      <w:hyperlink w:anchor="_Toc75257651"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140 – Предоставление прав доступа</w:t>
        </w:r>
        <w:r w:rsidR="00037494">
          <w:rPr>
            <w:webHidden/>
          </w:rPr>
          <w:tab/>
        </w:r>
        <w:r w:rsidR="00037494">
          <w:rPr>
            <w:webHidden/>
          </w:rPr>
          <w:fldChar w:fldCharType="begin"/>
        </w:r>
        <w:r w:rsidR="00037494">
          <w:rPr>
            <w:webHidden/>
          </w:rPr>
          <w:instrText xml:space="preserve"> PAGEREF _Toc75257651 \h </w:instrText>
        </w:r>
        <w:r w:rsidR="00037494">
          <w:rPr>
            <w:webHidden/>
          </w:rPr>
        </w:r>
        <w:r w:rsidR="00037494">
          <w:rPr>
            <w:webHidden/>
          </w:rPr>
          <w:fldChar w:fldCharType="separate"/>
        </w:r>
        <w:r w:rsidR="00037494">
          <w:rPr>
            <w:webHidden/>
          </w:rPr>
          <w:t>126</w:t>
        </w:r>
        <w:r w:rsidR="00037494">
          <w:rPr>
            <w:webHidden/>
          </w:rPr>
          <w:fldChar w:fldCharType="end"/>
        </w:r>
      </w:hyperlink>
    </w:p>
    <w:p w14:paraId="0F93DF4A" w14:textId="6A61BFF5" w:rsidR="00037494" w:rsidRDefault="00992E4A">
      <w:pPr>
        <w:pStyle w:val="af"/>
        <w:rPr>
          <w:rFonts w:asciiTheme="minorHAnsi" w:eastAsiaTheme="minorEastAsia" w:hAnsiTheme="minorHAnsi" w:cstheme="minorBidi"/>
          <w:sz w:val="22"/>
          <w:szCs w:val="22"/>
        </w:rPr>
      </w:pPr>
      <w:hyperlink w:anchor="_Toc75257652"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141 – Добавление ЛМСЗ</w:t>
        </w:r>
        <w:r w:rsidR="00037494">
          <w:rPr>
            <w:webHidden/>
          </w:rPr>
          <w:tab/>
        </w:r>
        <w:r w:rsidR="00037494">
          <w:rPr>
            <w:webHidden/>
          </w:rPr>
          <w:fldChar w:fldCharType="begin"/>
        </w:r>
        <w:r w:rsidR="00037494">
          <w:rPr>
            <w:webHidden/>
          </w:rPr>
          <w:instrText xml:space="preserve"> PAGEREF _Toc75257652 \h </w:instrText>
        </w:r>
        <w:r w:rsidR="00037494">
          <w:rPr>
            <w:webHidden/>
          </w:rPr>
        </w:r>
        <w:r w:rsidR="00037494">
          <w:rPr>
            <w:webHidden/>
          </w:rPr>
          <w:fldChar w:fldCharType="separate"/>
        </w:r>
        <w:r w:rsidR="00037494">
          <w:rPr>
            <w:webHidden/>
          </w:rPr>
          <w:t>126</w:t>
        </w:r>
        <w:r w:rsidR="00037494">
          <w:rPr>
            <w:webHidden/>
          </w:rPr>
          <w:fldChar w:fldCharType="end"/>
        </w:r>
      </w:hyperlink>
    </w:p>
    <w:p w14:paraId="36E9CE69" w14:textId="08C1B7F9" w:rsidR="00037494" w:rsidRDefault="00992E4A">
      <w:pPr>
        <w:pStyle w:val="af"/>
        <w:rPr>
          <w:rFonts w:asciiTheme="minorHAnsi" w:eastAsiaTheme="minorEastAsia" w:hAnsiTheme="minorHAnsi" w:cstheme="minorBidi"/>
          <w:sz w:val="22"/>
          <w:szCs w:val="22"/>
        </w:rPr>
      </w:pPr>
      <w:hyperlink w:anchor="_Toc75257653"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142 – Расписание задач</w:t>
        </w:r>
        <w:r w:rsidR="00037494">
          <w:rPr>
            <w:webHidden/>
          </w:rPr>
          <w:tab/>
        </w:r>
        <w:r w:rsidR="00037494">
          <w:rPr>
            <w:webHidden/>
          </w:rPr>
          <w:fldChar w:fldCharType="begin"/>
        </w:r>
        <w:r w:rsidR="00037494">
          <w:rPr>
            <w:webHidden/>
          </w:rPr>
          <w:instrText xml:space="preserve"> PAGEREF _Toc75257653 \h </w:instrText>
        </w:r>
        <w:r w:rsidR="00037494">
          <w:rPr>
            <w:webHidden/>
          </w:rPr>
        </w:r>
        <w:r w:rsidR="00037494">
          <w:rPr>
            <w:webHidden/>
          </w:rPr>
          <w:fldChar w:fldCharType="separate"/>
        </w:r>
        <w:r w:rsidR="00037494">
          <w:rPr>
            <w:webHidden/>
          </w:rPr>
          <w:t>127</w:t>
        </w:r>
        <w:r w:rsidR="00037494">
          <w:rPr>
            <w:webHidden/>
          </w:rPr>
          <w:fldChar w:fldCharType="end"/>
        </w:r>
      </w:hyperlink>
    </w:p>
    <w:p w14:paraId="42A05249" w14:textId="395BC6D2" w:rsidR="00037494" w:rsidRDefault="00992E4A">
      <w:pPr>
        <w:pStyle w:val="af"/>
        <w:rPr>
          <w:rFonts w:asciiTheme="minorHAnsi" w:eastAsiaTheme="minorEastAsia" w:hAnsiTheme="minorHAnsi" w:cstheme="minorBidi"/>
          <w:sz w:val="22"/>
          <w:szCs w:val="22"/>
        </w:rPr>
      </w:pPr>
      <w:hyperlink w:anchor="_Toc75257654"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143 – Меню «Информирование граждан – Реестр уведомлений»</w:t>
        </w:r>
        <w:r w:rsidR="00037494">
          <w:rPr>
            <w:webHidden/>
          </w:rPr>
          <w:tab/>
        </w:r>
        <w:r w:rsidR="00037494">
          <w:rPr>
            <w:webHidden/>
          </w:rPr>
          <w:fldChar w:fldCharType="begin"/>
        </w:r>
        <w:r w:rsidR="00037494">
          <w:rPr>
            <w:webHidden/>
          </w:rPr>
          <w:instrText xml:space="preserve"> PAGEREF _Toc75257654 \h </w:instrText>
        </w:r>
        <w:r w:rsidR="00037494">
          <w:rPr>
            <w:webHidden/>
          </w:rPr>
        </w:r>
        <w:r w:rsidR="00037494">
          <w:rPr>
            <w:webHidden/>
          </w:rPr>
          <w:fldChar w:fldCharType="separate"/>
        </w:r>
        <w:r w:rsidR="00037494">
          <w:rPr>
            <w:webHidden/>
          </w:rPr>
          <w:t>128</w:t>
        </w:r>
        <w:r w:rsidR="00037494">
          <w:rPr>
            <w:webHidden/>
          </w:rPr>
          <w:fldChar w:fldCharType="end"/>
        </w:r>
      </w:hyperlink>
    </w:p>
    <w:p w14:paraId="1B818094" w14:textId="68C1694C" w:rsidR="00037494" w:rsidRDefault="00992E4A">
      <w:pPr>
        <w:pStyle w:val="af"/>
        <w:rPr>
          <w:rFonts w:asciiTheme="minorHAnsi" w:eastAsiaTheme="minorEastAsia" w:hAnsiTheme="minorHAnsi" w:cstheme="minorBidi"/>
          <w:sz w:val="22"/>
          <w:szCs w:val="22"/>
        </w:rPr>
      </w:pPr>
      <w:hyperlink w:anchor="_Toc75257655"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144 – Просмотре уведомления</w:t>
        </w:r>
        <w:r w:rsidR="00037494">
          <w:rPr>
            <w:webHidden/>
          </w:rPr>
          <w:tab/>
        </w:r>
        <w:r w:rsidR="00037494">
          <w:rPr>
            <w:webHidden/>
          </w:rPr>
          <w:fldChar w:fldCharType="begin"/>
        </w:r>
        <w:r w:rsidR="00037494">
          <w:rPr>
            <w:webHidden/>
          </w:rPr>
          <w:instrText xml:space="preserve"> PAGEREF _Toc75257655 \h </w:instrText>
        </w:r>
        <w:r w:rsidR="00037494">
          <w:rPr>
            <w:webHidden/>
          </w:rPr>
        </w:r>
        <w:r w:rsidR="00037494">
          <w:rPr>
            <w:webHidden/>
          </w:rPr>
          <w:fldChar w:fldCharType="separate"/>
        </w:r>
        <w:r w:rsidR="00037494">
          <w:rPr>
            <w:webHidden/>
          </w:rPr>
          <w:t>129</w:t>
        </w:r>
        <w:r w:rsidR="00037494">
          <w:rPr>
            <w:webHidden/>
          </w:rPr>
          <w:fldChar w:fldCharType="end"/>
        </w:r>
      </w:hyperlink>
    </w:p>
    <w:p w14:paraId="522E813C" w14:textId="6544FD59" w:rsidR="00037494" w:rsidRDefault="00992E4A">
      <w:pPr>
        <w:pStyle w:val="af"/>
        <w:rPr>
          <w:rFonts w:asciiTheme="minorHAnsi" w:eastAsiaTheme="minorEastAsia" w:hAnsiTheme="minorHAnsi" w:cstheme="minorBidi"/>
          <w:sz w:val="22"/>
          <w:szCs w:val="22"/>
        </w:rPr>
      </w:pPr>
      <w:hyperlink w:anchor="_Toc75257656"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145 – Форма просмотра МСЗ(П)</w:t>
        </w:r>
        <w:r w:rsidR="00037494">
          <w:rPr>
            <w:webHidden/>
          </w:rPr>
          <w:tab/>
        </w:r>
        <w:r w:rsidR="00037494">
          <w:rPr>
            <w:webHidden/>
          </w:rPr>
          <w:fldChar w:fldCharType="begin"/>
        </w:r>
        <w:r w:rsidR="00037494">
          <w:rPr>
            <w:webHidden/>
          </w:rPr>
          <w:instrText xml:space="preserve"> PAGEREF _Toc75257656 \h </w:instrText>
        </w:r>
        <w:r w:rsidR="00037494">
          <w:rPr>
            <w:webHidden/>
          </w:rPr>
        </w:r>
        <w:r w:rsidR="00037494">
          <w:rPr>
            <w:webHidden/>
          </w:rPr>
          <w:fldChar w:fldCharType="separate"/>
        </w:r>
        <w:r w:rsidR="00037494">
          <w:rPr>
            <w:webHidden/>
          </w:rPr>
          <w:t>130</w:t>
        </w:r>
        <w:r w:rsidR="00037494">
          <w:rPr>
            <w:webHidden/>
          </w:rPr>
          <w:fldChar w:fldCharType="end"/>
        </w:r>
      </w:hyperlink>
    </w:p>
    <w:p w14:paraId="5D20C1F9" w14:textId="02F8E61C" w:rsidR="00037494" w:rsidRDefault="00992E4A">
      <w:pPr>
        <w:pStyle w:val="af"/>
        <w:rPr>
          <w:rFonts w:asciiTheme="minorHAnsi" w:eastAsiaTheme="minorEastAsia" w:hAnsiTheme="minorHAnsi" w:cstheme="minorBidi"/>
          <w:sz w:val="22"/>
          <w:szCs w:val="22"/>
        </w:rPr>
      </w:pPr>
      <w:hyperlink w:anchor="_Toc75257657"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146 – Кабинет администратора ЕГИССО</w:t>
        </w:r>
        <w:r w:rsidR="00037494">
          <w:rPr>
            <w:webHidden/>
          </w:rPr>
          <w:tab/>
        </w:r>
        <w:r w:rsidR="00037494">
          <w:rPr>
            <w:webHidden/>
          </w:rPr>
          <w:fldChar w:fldCharType="begin"/>
        </w:r>
        <w:r w:rsidR="00037494">
          <w:rPr>
            <w:webHidden/>
          </w:rPr>
          <w:instrText xml:space="preserve"> PAGEREF _Toc75257657 \h </w:instrText>
        </w:r>
        <w:r w:rsidR="00037494">
          <w:rPr>
            <w:webHidden/>
          </w:rPr>
        </w:r>
        <w:r w:rsidR="00037494">
          <w:rPr>
            <w:webHidden/>
          </w:rPr>
          <w:fldChar w:fldCharType="separate"/>
        </w:r>
        <w:r w:rsidR="00037494">
          <w:rPr>
            <w:webHidden/>
          </w:rPr>
          <w:t>132</w:t>
        </w:r>
        <w:r w:rsidR="00037494">
          <w:rPr>
            <w:webHidden/>
          </w:rPr>
          <w:fldChar w:fldCharType="end"/>
        </w:r>
      </w:hyperlink>
    </w:p>
    <w:p w14:paraId="4CBE4BDE" w14:textId="265766BC" w:rsidR="00037494" w:rsidRDefault="00992E4A">
      <w:pPr>
        <w:pStyle w:val="af"/>
        <w:rPr>
          <w:rFonts w:asciiTheme="minorHAnsi" w:eastAsiaTheme="minorEastAsia" w:hAnsiTheme="minorHAnsi" w:cstheme="minorBidi"/>
          <w:sz w:val="22"/>
          <w:szCs w:val="22"/>
        </w:rPr>
      </w:pPr>
      <w:hyperlink w:anchor="_Toc75257658" w:history="1">
        <w:r w:rsidR="00037494" w:rsidRPr="00986629">
          <w:rPr>
            <w:rStyle w:val="ae"/>
          </w:rPr>
          <w:t>Рисунок 147 - Переход в новое меню КАДМ</w:t>
        </w:r>
        <w:r w:rsidR="00037494">
          <w:rPr>
            <w:webHidden/>
          </w:rPr>
          <w:tab/>
        </w:r>
        <w:r w:rsidR="00037494">
          <w:rPr>
            <w:webHidden/>
          </w:rPr>
          <w:fldChar w:fldCharType="begin"/>
        </w:r>
        <w:r w:rsidR="00037494">
          <w:rPr>
            <w:webHidden/>
          </w:rPr>
          <w:instrText xml:space="preserve"> PAGEREF _Toc75257658 \h </w:instrText>
        </w:r>
        <w:r w:rsidR="00037494">
          <w:rPr>
            <w:webHidden/>
          </w:rPr>
        </w:r>
        <w:r w:rsidR="00037494">
          <w:rPr>
            <w:webHidden/>
          </w:rPr>
          <w:fldChar w:fldCharType="separate"/>
        </w:r>
        <w:r w:rsidR="00037494">
          <w:rPr>
            <w:webHidden/>
          </w:rPr>
          <w:t>133</w:t>
        </w:r>
        <w:r w:rsidR="00037494">
          <w:rPr>
            <w:webHidden/>
          </w:rPr>
          <w:fldChar w:fldCharType="end"/>
        </w:r>
      </w:hyperlink>
    </w:p>
    <w:p w14:paraId="3B715865" w14:textId="3B85FAD0" w:rsidR="00037494" w:rsidRDefault="00992E4A">
      <w:pPr>
        <w:pStyle w:val="af"/>
        <w:rPr>
          <w:rFonts w:asciiTheme="minorHAnsi" w:eastAsiaTheme="minorEastAsia" w:hAnsiTheme="minorHAnsi" w:cstheme="minorBidi"/>
          <w:sz w:val="22"/>
          <w:szCs w:val="22"/>
        </w:rPr>
      </w:pPr>
      <w:hyperlink w:anchor="_Toc75257659"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148 – Реестр уведомлений</w:t>
        </w:r>
        <w:r w:rsidR="00037494">
          <w:rPr>
            <w:webHidden/>
          </w:rPr>
          <w:tab/>
        </w:r>
        <w:r w:rsidR="00037494">
          <w:rPr>
            <w:webHidden/>
          </w:rPr>
          <w:fldChar w:fldCharType="begin"/>
        </w:r>
        <w:r w:rsidR="00037494">
          <w:rPr>
            <w:webHidden/>
          </w:rPr>
          <w:instrText xml:space="preserve"> PAGEREF _Toc75257659 \h </w:instrText>
        </w:r>
        <w:r w:rsidR="00037494">
          <w:rPr>
            <w:webHidden/>
          </w:rPr>
        </w:r>
        <w:r w:rsidR="00037494">
          <w:rPr>
            <w:webHidden/>
          </w:rPr>
          <w:fldChar w:fldCharType="separate"/>
        </w:r>
        <w:r w:rsidR="00037494">
          <w:rPr>
            <w:webHidden/>
          </w:rPr>
          <w:t>134</w:t>
        </w:r>
        <w:r w:rsidR="00037494">
          <w:rPr>
            <w:webHidden/>
          </w:rPr>
          <w:fldChar w:fldCharType="end"/>
        </w:r>
      </w:hyperlink>
    </w:p>
    <w:p w14:paraId="0658DEE1" w14:textId="70A2563B" w:rsidR="00037494" w:rsidRDefault="00992E4A">
      <w:pPr>
        <w:pStyle w:val="af"/>
        <w:rPr>
          <w:rFonts w:asciiTheme="minorHAnsi" w:eastAsiaTheme="minorEastAsia" w:hAnsiTheme="minorHAnsi" w:cstheme="minorBidi"/>
          <w:sz w:val="22"/>
          <w:szCs w:val="22"/>
        </w:rPr>
      </w:pPr>
      <w:hyperlink w:anchor="_Toc75257660"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149 – Просмотр уведомления</w:t>
        </w:r>
        <w:r w:rsidR="00037494">
          <w:rPr>
            <w:webHidden/>
          </w:rPr>
          <w:tab/>
        </w:r>
        <w:r w:rsidR="00037494">
          <w:rPr>
            <w:webHidden/>
          </w:rPr>
          <w:fldChar w:fldCharType="begin"/>
        </w:r>
        <w:r w:rsidR="00037494">
          <w:rPr>
            <w:webHidden/>
          </w:rPr>
          <w:instrText xml:space="preserve"> PAGEREF _Toc75257660 \h </w:instrText>
        </w:r>
        <w:r w:rsidR="00037494">
          <w:rPr>
            <w:webHidden/>
          </w:rPr>
        </w:r>
        <w:r w:rsidR="00037494">
          <w:rPr>
            <w:webHidden/>
          </w:rPr>
          <w:fldChar w:fldCharType="separate"/>
        </w:r>
        <w:r w:rsidR="00037494">
          <w:rPr>
            <w:webHidden/>
          </w:rPr>
          <w:t>135</w:t>
        </w:r>
        <w:r w:rsidR="00037494">
          <w:rPr>
            <w:webHidden/>
          </w:rPr>
          <w:fldChar w:fldCharType="end"/>
        </w:r>
      </w:hyperlink>
    </w:p>
    <w:p w14:paraId="1A6B1C75" w14:textId="18CDB1AD" w:rsidR="00037494" w:rsidRDefault="00992E4A">
      <w:pPr>
        <w:pStyle w:val="af"/>
        <w:rPr>
          <w:rFonts w:asciiTheme="minorHAnsi" w:eastAsiaTheme="minorEastAsia" w:hAnsiTheme="minorHAnsi" w:cstheme="minorBidi"/>
          <w:sz w:val="22"/>
          <w:szCs w:val="22"/>
        </w:rPr>
      </w:pPr>
      <w:hyperlink w:anchor="_Toc75257661"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150 – Сведения о потенциальных МСЗ</w:t>
        </w:r>
        <w:r w:rsidR="00037494">
          <w:rPr>
            <w:webHidden/>
          </w:rPr>
          <w:tab/>
        </w:r>
        <w:r w:rsidR="00037494">
          <w:rPr>
            <w:webHidden/>
          </w:rPr>
          <w:fldChar w:fldCharType="begin"/>
        </w:r>
        <w:r w:rsidR="00037494">
          <w:rPr>
            <w:webHidden/>
          </w:rPr>
          <w:instrText xml:space="preserve"> PAGEREF _Toc75257661 \h </w:instrText>
        </w:r>
        <w:r w:rsidR="00037494">
          <w:rPr>
            <w:webHidden/>
          </w:rPr>
        </w:r>
        <w:r w:rsidR="00037494">
          <w:rPr>
            <w:webHidden/>
          </w:rPr>
          <w:fldChar w:fldCharType="separate"/>
        </w:r>
        <w:r w:rsidR="00037494">
          <w:rPr>
            <w:webHidden/>
          </w:rPr>
          <w:t>135</w:t>
        </w:r>
        <w:r w:rsidR="00037494">
          <w:rPr>
            <w:webHidden/>
          </w:rPr>
          <w:fldChar w:fldCharType="end"/>
        </w:r>
      </w:hyperlink>
    </w:p>
    <w:p w14:paraId="1A2F6942" w14:textId="0F7817F9" w:rsidR="00037494" w:rsidRDefault="00992E4A">
      <w:pPr>
        <w:pStyle w:val="af"/>
        <w:rPr>
          <w:rFonts w:asciiTheme="minorHAnsi" w:eastAsiaTheme="minorEastAsia" w:hAnsiTheme="minorHAnsi" w:cstheme="minorBidi"/>
          <w:sz w:val="22"/>
          <w:szCs w:val="22"/>
        </w:rPr>
      </w:pPr>
      <w:hyperlink w:anchor="_Toc75257662"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151 – Просмотр детальной информации о МСЗ</w:t>
        </w:r>
        <w:r w:rsidR="00037494">
          <w:rPr>
            <w:webHidden/>
          </w:rPr>
          <w:tab/>
        </w:r>
        <w:r w:rsidR="00037494">
          <w:rPr>
            <w:webHidden/>
          </w:rPr>
          <w:fldChar w:fldCharType="begin"/>
        </w:r>
        <w:r w:rsidR="00037494">
          <w:rPr>
            <w:webHidden/>
          </w:rPr>
          <w:instrText xml:space="preserve"> PAGEREF _Toc75257662 \h </w:instrText>
        </w:r>
        <w:r w:rsidR="00037494">
          <w:rPr>
            <w:webHidden/>
          </w:rPr>
        </w:r>
        <w:r w:rsidR="00037494">
          <w:rPr>
            <w:webHidden/>
          </w:rPr>
          <w:fldChar w:fldCharType="separate"/>
        </w:r>
        <w:r w:rsidR="00037494">
          <w:rPr>
            <w:webHidden/>
          </w:rPr>
          <w:t>136</w:t>
        </w:r>
        <w:r w:rsidR="00037494">
          <w:rPr>
            <w:webHidden/>
          </w:rPr>
          <w:fldChar w:fldCharType="end"/>
        </w:r>
      </w:hyperlink>
    </w:p>
    <w:p w14:paraId="27E5B7A9" w14:textId="3C4B941B" w:rsidR="00037494" w:rsidRDefault="00992E4A">
      <w:pPr>
        <w:pStyle w:val="af"/>
        <w:rPr>
          <w:rFonts w:asciiTheme="minorHAnsi" w:eastAsiaTheme="minorEastAsia" w:hAnsiTheme="minorHAnsi" w:cstheme="minorBidi"/>
          <w:sz w:val="22"/>
          <w:szCs w:val="22"/>
        </w:rPr>
      </w:pPr>
      <w:hyperlink w:anchor="_Toc75257663"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152 – Основное меню Подсистемы ведения НСИ</w:t>
        </w:r>
        <w:r w:rsidR="00037494">
          <w:rPr>
            <w:webHidden/>
          </w:rPr>
          <w:tab/>
        </w:r>
        <w:r w:rsidR="00037494">
          <w:rPr>
            <w:webHidden/>
          </w:rPr>
          <w:fldChar w:fldCharType="begin"/>
        </w:r>
        <w:r w:rsidR="00037494">
          <w:rPr>
            <w:webHidden/>
          </w:rPr>
          <w:instrText xml:space="preserve"> PAGEREF _Toc75257663 \h </w:instrText>
        </w:r>
        <w:r w:rsidR="00037494">
          <w:rPr>
            <w:webHidden/>
          </w:rPr>
        </w:r>
        <w:r w:rsidR="00037494">
          <w:rPr>
            <w:webHidden/>
          </w:rPr>
          <w:fldChar w:fldCharType="separate"/>
        </w:r>
        <w:r w:rsidR="00037494">
          <w:rPr>
            <w:webHidden/>
          </w:rPr>
          <w:t>137</w:t>
        </w:r>
        <w:r w:rsidR="00037494">
          <w:rPr>
            <w:webHidden/>
          </w:rPr>
          <w:fldChar w:fldCharType="end"/>
        </w:r>
      </w:hyperlink>
    </w:p>
    <w:p w14:paraId="32C38817" w14:textId="37F2C0E5" w:rsidR="00037494" w:rsidRDefault="00992E4A">
      <w:pPr>
        <w:pStyle w:val="af"/>
        <w:rPr>
          <w:rFonts w:asciiTheme="minorHAnsi" w:eastAsiaTheme="minorEastAsia" w:hAnsiTheme="minorHAnsi" w:cstheme="minorBidi"/>
          <w:sz w:val="22"/>
          <w:szCs w:val="22"/>
        </w:rPr>
      </w:pPr>
      <w:hyperlink w:anchor="_Toc75257664"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153 – Журнал «Реестр участников ЕГИССО»</w:t>
        </w:r>
        <w:r w:rsidR="00037494">
          <w:rPr>
            <w:webHidden/>
          </w:rPr>
          <w:tab/>
        </w:r>
        <w:r w:rsidR="00037494">
          <w:rPr>
            <w:webHidden/>
          </w:rPr>
          <w:fldChar w:fldCharType="begin"/>
        </w:r>
        <w:r w:rsidR="00037494">
          <w:rPr>
            <w:webHidden/>
          </w:rPr>
          <w:instrText xml:space="preserve"> PAGEREF _Toc75257664 \h </w:instrText>
        </w:r>
        <w:r w:rsidR="00037494">
          <w:rPr>
            <w:webHidden/>
          </w:rPr>
        </w:r>
        <w:r w:rsidR="00037494">
          <w:rPr>
            <w:webHidden/>
          </w:rPr>
          <w:fldChar w:fldCharType="separate"/>
        </w:r>
        <w:r w:rsidR="00037494">
          <w:rPr>
            <w:webHidden/>
          </w:rPr>
          <w:t>137</w:t>
        </w:r>
        <w:r w:rsidR="00037494">
          <w:rPr>
            <w:webHidden/>
          </w:rPr>
          <w:fldChar w:fldCharType="end"/>
        </w:r>
      </w:hyperlink>
    </w:p>
    <w:p w14:paraId="1248AEF4" w14:textId="63A4C52A" w:rsidR="00037494" w:rsidRDefault="00992E4A">
      <w:pPr>
        <w:pStyle w:val="af"/>
        <w:rPr>
          <w:rFonts w:asciiTheme="minorHAnsi" w:eastAsiaTheme="minorEastAsia" w:hAnsiTheme="minorHAnsi" w:cstheme="minorBidi"/>
          <w:sz w:val="22"/>
          <w:szCs w:val="22"/>
        </w:rPr>
      </w:pPr>
      <w:hyperlink w:anchor="_Toc75257665"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154 – Форма «Просмотр участника»</w:t>
        </w:r>
        <w:r w:rsidR="00037494">
          <w:rPr>
            <w:webHidden/>
          </w:rPr>
          <w:tab/>
        </w:r>
        <w:r w:rsidR="00037494">
          <w:rPr>
            <w:webHidden/>
          </w:rPr>
          <w:fldChar w:fldCharType="begin"/>
        </w:r>
        <w:r w:rsidR="00037494">
          <w:rPr>
            <w:webHidden/>
          </w:rPr>
          <w:instrText xml:space="preserve"> PAGEREF _Toc75257665 \h </w:instrText>
        </w:r>
        <w:r w:rsidR="00037494">
          <w:rPr>
            <w:webHidden/>
          </w:rPr>
        </w:r>
        <w:r w:rsidR="00037494">
          <w:rPr>
            <w:webHidden/>
          </w:rPr>
          <w:fldChar w:fldCharType="separate"/>
        </w:r>
        <w:r w:rsidR="00037494">
          <w:rPr>
            <w:webHidden/>
          </w:rPr>
          <w:t>138</w:t>
        </w:r>
        <w:r w:rsidR="00037494">
          <w:rPr>
            <w:webHidden/>
          </w:rPr>
          <w:fldChar w:fldCharType="end"/>
        </w:r>
      </w:hyperlink>
    </w:p>
    <w:p w14:paraId="096C7CE4" w14:textId="367EC3CD" w:rsidR="00037494" w:rsidRDefault="00992E4A">
      <w:pPr>
        <w:pStyle w:val="af"/>
        <w:rPr>
          <w:rFonts w:asciiTheme="minorHAnsi" w:eastAsiaTheme="minorEastAsia" w:hAnsiTheme="minorHAnsi" w:cstheme="minorBidi"/>
          <w:sz w:val="22"/>
          <w:szCs w:val="22"/>
        </w:rPr>
      </w:pPr>
      <w:hyperlink w:anchor="_Toc75257666"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155 – Форма «Просмотр участника». Архивные версии</w:t>
        </w:r>
        <w:r w:rsidR="00037494">
          <w:rPr>
            <w:webHidden/>
          </w:rPr>
          <w:tab/>
        </w:r>
        <w:r w:rsidR="00037494">
          <w:rPr>
            <w:webHidden/>
          </w:rPr>
          <w:fldChar w:fldCharType="begin"/>
        </w:r>
        <w:r w:rsidR="00037494">
          <w:rPr>
            <w:webHidden/>
          </w:rPr>
          <w:instrText xml:space="preserve"> PAGEREF _Toc75257666 \h </w:instrText>
        </w:r>
        <w:r w:rsidR="00037494">
          <w:rPr>
            <w:webHidden/>
          </w:rPr>
        </w:r>
        <w:r w:rsidR="00037494">
          <w:rPr>
            <w:webHidden/>
          </w:rPr>
          <w:fldChar w:fldCharType="separate"/>
        </w:r>
        <w:r w:rsidR="00037494">
          <w:rPr>
            <w:webHidden/>
          </w:rPr>
          <w:t>138</w:t>
        </w:r>
        <w:r w:rsidR="00037494">
          <w:rPr>
            <w:webHidden/>
          </w:rPr>
          <w:fldChar w:fldCharType="end"/>
        </w:r>
      </w:hyperlink>
    </w:p>
    <w:p w14:paraId="21FFFDCA" w14:textId="1609708B" w:rsidR="00037494" w:rsidRDefault="00992E4A">
      <w:pPr>
        <w:pStyle w:val="af"/>
        <w:rPr>
          <w:rFonts w:asciiTheme="minorHAnsi" w:eastAsiaTheme="minorEastAsia" w:hAnsiTheme="minorHAnsi" w:cstheme="minorBidi"/>
          <w:sz w:val="22"/>
          <w:szCs w:val="22"/>
        </w:rPr>
      </w:pPr>
      <w:hyperlink w:anchor="_Toc75257667"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156 – Форма «Внесение данных участника». Вкладка «Внесение данных участника»</w:t>
        </w:r>
        <w:r w:rsidR="00037494">
          <w:rPr>
            <w:webHidden/>
          </w:rPr>
          <w:tab/>
        </w:r>
        <w:r w:rsidR="00037494">
          <w:rPr>
            <w:webHidden/>
          </w:rPr>
          <w:fldChar w:fldCharType="begin"/>
        </w:r>
        <w:r w:rsidR="00037494">
          <w:rPr>
            <w:webHidden/>
          </w:rPr>
          <w:instrText xml:space="preserve"> PAGEREF _Toc75257667 \h </w:instrText>
        </w:r>
        <w:r w:rsidR="00037494">
          <w:rPr>
            <w:webHidden/>
          </w:rPr>
        </w:r>
        <w:r w:rsidR="00037494">
          <w:rPr>
            <w:webHidden/>
          </w:rPr>
          <w:fldChar w:fldCharType="separate"/>
        </w:r>
        <w:r w:rsidR="00037494">
          <w:rPr>
            <w:webHidden/>
          </w:rPr>
          <w:t>139</w:t>
        </w:r>
        <w:r w:rsidR="00037494">
          <w:rPr>
            <w:webHidden/>
          </w:rPr>
          <w:fldChar w:fldCharType="end"/>
        </w:r>
      </w:hyperlink>
    </w:p>
    <w:p w14:paraId="74B7E261" w14:textId="52504691" w:rsidR="00037494" w:rsidRDefault="00992E4A">
      <w:pPr>
        <w:pStyle w:val="af"/>
        <w:rPr>
          <w:rFonts w:asciiTheme="minorHAnsi" w:eastAsiaTheme="minorEastAsia" w:hAnsiTheme="minorHAnsi" w:cstheme="minorBidi"/>
          <w:sz w:val="22"/>
          <w:szCs w:val="22"/>
        </w:rPr>
      </w:pPr>
      <w:hyperlink w:anchor="_Toc75257668"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157 – Форма «Внесение данных участника». Вкладка «Содержание карточки»</w:t>
        </w:r>
        <w:r w:rsidR="00037494">
          <w:rPr>
            <w:webHidden/>
          </w:rPr>
          <w:tab/>
        </w:r>
        <w:r w:rsidR="00037494">
          <w:rPr>
            <w:webHidden/>
          </w:rPr>
          <w:fldChar w:fldCharType="begin"/>
        </w:r>
        <w:r w:rsidR="00037494">
          <w:rPr>
            <w:webHidden/>
          </w:rPr>
          <w:instrText xml:space="preserve"> PAGEREF _Toc75257668 \h </w:instrText>
        </w:r>
        <w:r w:rsidR="00037494">
          <w:rPr>
            <w:webHidden/>
          </w:rPr>
        </w:r>
        <w:r w:rsidR="00037494">
          <w:rPr>
            <w:webHidden/>
          </w:rPr>
          <w:fldChar w:fldCharType="separate"/>
        </w:r>
        <w:r w:rsidR="00037494">
          <w:rPr>
            <w:webHidden/>
          </w:rPr>
          <w:t>139</w:t>
        </w:r>
        <w:r w:rsidR="00037494">
          <w:rPr>
            <w:webHidden/>
          </w:rPr>
          <w:fldChar w:fldCharType="end"/>
        </w:r>
      </w:hyperlink>
    </w:p>
    <w:p w14:paraId="4D74A5B0" w14:textId="63561C60" w:rsidR="00037494" w:rsidRDefault="00992E4A">
      <w:pPr>
        <w:pStyle w:val="af"/>
        <w:rPr>
          <w:rFonts w:asciiTheme="minorHAnsi" w:eastAsiaTheme="minorEastAsia" w:hAnsiTheme="minorHAnsi" w:cstheme="minorBidi"/>
          <w:sz w:val="22"/>
          <w:szCs w:val="22"/>
        </w:rPr>
      </w:pPr>
      <w:hyperlink w:anchor="_Toc75257669"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158 – Форма «Внесение данных участника» при выборе значений «Тип участника» ПИ (или ПИ+ОНМСЗ)</w:t>
        </w:r>
        <w:r w:rsidR="00037494">
          <w:rPr>
            <w:webHidden/>
          </w:rPr>
          <w:tab/>
        </w:r>
        <w:r w:rsidR="00037494">
          <w:rPr>
            <w:webHidden/>
          </w:rPr>
          <w:fldChar w:fldCharType="begin"/>
        </w:r>
        <w:r w:rsidR="00037494">
          <w:rPr>
            <w:webHidden/>
          </w:rPr>
          <w:instrText xml:space="preserve"> PAGEREF _Toc75257669 \h </w:instrText>
        </w:r>
        <w:r w:rsidR="00037494">
          <w:rPr>
            <w:webHidden/>
          </w:rPr>
        </w:r>
        <w:r w:rsidR="00037494">
          <w:rPr>
            <w:webHidden/>
          </w:rPr>
          <w:fldChar w:fldCharType="separate"/>
        </w:r>
        <w:r w:rsidR="00037494">
          <w:rPr>
            <w:webHidden/>
          </w:rPr>
          <w:t>141</w:t>
        </w:r>
        <w:r w:rsidR="00037494">
          <w:rPr>
            <w:webHidden/>
          </w:rPr>
          <w:fldChar w:fldCharType="end"/>
        </w:r>
      </w:hyperlink>
    </w:p>
    <w:p w14:paraId="0F0533EC" w14:textId="1864AF22" w:rsidR="00037494" w:rsidRDefault="00992E4A">
      <w:pPr>
        <w:pStyle w:val="af"/>
        <w:rPr>
          <w:rFonts w:asciiTheme="minorHAnsi" w:eastAsiaTheme="minorEastAsia" w:hAnsiTheme="minorHAnsi" w:cstheme="minorBidi"/>
          <w:sz w:val="22"/>
          <w:szCs w:val="22"/>
        </w:rPr>
      </w:pPr>
      <w:hyperlink w:anchor="_Toc75257670"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159 – Форма «Изменение данных участника». Вкладка «Информация о версии»</w:t>
        </w:r>
        <w:r w:rsidR="00037494">
          <w:rPr>
            <w:webHidden/>
          </w:rPr>
          <w:tab/>
        </w:r>
        <w:r w:rsidR="00037494">
          <w:rPr>
            <w:webHidden/>
          </w:rPr>
          <w:fldChar w:fldCharType="begin"/>
        </w:r>
        <w:r w:rsidR="00037494">
          <w:rPr>
            <w:webHidden/>
          </w:rPr>
          <w:instrText xml:space="preserve"> PAGEREF _Toc75257670 \h </w:instrText>
        </w:r>
        <w:r w:rsidR="00037494">
          <w:rPr>
            <w:webHidden/>
          </w:rPr>
        </w:r>
        <w:r w:rsidR="00037494">
          <w:rPr>
            <w:webHidden/>
          </w:rPr>
          <w:fldChar w:fldCharType="separate"/>
        </w:r>
        <w:r w:rsidR="00037494">
          <w:rPr>
            <w:webHidden/>
          </w:rPr>
          <w:t>142</w:t>
        </w:r>
        <w:r w:rsidR="00037494">
          <w:rPr>
            <w:webHidden/>
          </w:rPr>
          <w:fldChar w:fldCharType="end"/>
        </w:r>
      </w:hyperlink>
    </w:p>
    <w:p w14:paraId="55A59630" w14:textId="01563748" w:rsidR="00037494" w:rsidRDefault="00992E4A">
      <w:pPr>
        <w:pStyle w:val="af"/>
        <w:rPr>
          <w:rFonts w:asciiTheme="minorHAnsi" w:eastAsiaTheme="minorEastAsia" w:hAnsiTheme="minorHAnsi" w:cstheme="minorBidi"/>
          <w:sz w:val="22"/>
          <w:szCs w:val="22"/>
        </w:rPr>
      </w:pPr>
      <w:hyperlink w:anchor="_Toc75257671"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160 – Форма «Изменение данных участника». Вкладка «Содержание карточки»</w:t>
        </w:r>
        <w:r w:rsidR="00037494">
          <w:rPr>
            <w:webHidden/>
          </w:rPr>
          <w:tab/>
        </w:r>
        <w:r w:rsidR="00037494">
          <w:rPr>
            <w:webHidden/>
          </w:rPr>
          <w:fldChar w:fldCharType="begin"/>
        </w:r>
        <w:r w:rsidR="00037494">
          <w:rPr>
            <w:webHidden/>
          </w:rPr>
          <w:instrText xml:space="preserve"> PAGEREF _Toc75257671 \h </w:instrText>
        </w:r>
        <w:r w:rsidR="00037494">
          <w:rPr>
            <w:webHidden/>
          </w:rPr>
        </w:r>
        <w:r w:rsidR="00037494">
          <w:rPr>
            <w:webHidden/>
          </w:rPr>
          <w:fldChar w:fldCharType="separate"/>
        </w:r>
        <w:r w:rsidR="00037494">
          <w:rPr>
            <w:webHidden/>
          </w:rPr>
          <w:t>142</w:t>
        </w:r>
        <w:r w:rsidR="00037494">
          <w:rPr>
            <w:webHidden/>
          </w:rPr>
          <w:fldChar w:fldCharType="end"/>
        </w:r>
      </w:hyperlink>
    </w:p>
    <w:p w14:paraId="4C7F84C8" w14:textId="49A5F7F5" w:rsidR="00037494" w:rsidRDefault="00992E4A">
      <w:pPr>
        <w:pStyle w:val="af"/>
        <w:rPr>
          <w:rFonts w:asciiTheme="minorHAnsi" w:eastAsiaTheme="minorEastAsia" w:hAnsiTheme="minorHAnsi" w:cstheme="minorBidi"/>
          <w:sz w:val="22"/>
          <w:szCs w:val="22"/>
        </w:rPr>
      </w:pPr>
      <w:hyperlink w:anchor="_Toc75257672" w:history="1">
        <w:r w:rsidR="00037494" w:rsidRPr="00986629">
          <w:rPr>
            <w:rStyle w:val="ae"/>
          </w:rPr>
          <w:t>Рисунок 161 – Выбор МСЗ для запроса истории назначений</w:t>
        </w:r>
        <w:r w:rsidR="00037494">
          <w:rPr>
            <w:webHidden/>
          </w:rPr>
          <w:tab/>
        </w:r>
        <w:r w:rsidR="00037494">
          <w:rPr>
            <w:webHidden/>
          </w:rPr>
          <w:fldChar w:fldCharType="begin"/>
        </w:r>
        <w:r w:rsidR="00037494">
          <w:rPr>
            <w:webHidden/>
          </w:rPr>
          <w:instrText xml:space="preserve"> PAGEREF _Toc75257672 \h </w:instrText>
        </w:r>
        <w:r w:rsidR="00037494">
          <w:rPr>
            <w:webHidden/>
          </w:rPr>
        </w:r>
        <w:r w:rsidR="00037494">
          <w:rPr>
            <w:webHidden/>
          </w:rPr>
          <w:fldChar w:fldCharType="separate"/>
        </w:r>
        <w:r w:rsidR="00037494">
          <w:rPr>
            <w:webHidden/>
          </w:rPr>
          <w:t>143</w:t>
        </w:r>
        <w:r w:rsidR="00037494">
          <w:rPr>
            <w:webHidden/>
          </w:rPr>
          <w:fldChar w:fldCharType="end"/>
        </w:r>
      </w:hyperlink>
    </w:p>
    <w:p w14:paraId="5315C239" w14:textId="717FF697" w:rsidR="00037494" w:rsidRDefault="00992E4A">
      <w:pPr>
        <w:pStyle w:val="af"/>
        <w:rPr>
          <w:rFonts w:asciiTheme="minorHAnsi" w:eastAsiaTheme="minorEastAsia" w:hAnsiTheme="minorHAnsi" w:cstheme="minorBidi"/>
          <w:sz w:val="22"/>
          <w:szCs w:val="22"/>
        </w:rPr>
      </w:pPr>
      <w:hyperlink w:anchor="_Toc75257673" w:history="1">
        <w:r w:rsidR="00037494" w:rsidRPr="00986629">
          <w:rPr>
            <w:rStyle w:val="ae"/>
          </w:rPr>
          <w:t>Рисунок 162 – Перечень МСЗ для запроса истории назначений</w:t>
        </w:r>
        <w:r w:rsidR="00037494">
          <w:rPr>
            <w:webHidden/>
          </w:rPr>
          <w:tab/>
        </w:r>
        <w:r w:rsidR="00037494">
          <w:rPr>
            <w:webHidden/>
          </w:rPr>
          <w:fldChar w:fldCharType="begin"/>
        </w:r>
        <w:r w:rsidR="00037494">
          <w:rPr>
            <w:webHidden/>
          </w:rPr>
          <w:instrText xml:space="preserve"> PAGEREF _Toc75257673 \h </w:instrText>
        </w:r>
        <w:r w:rsidR="00037494">
          <w:rPr>
            <w:webHidden/>
          </w:rPr>
        </w:r>
        <w:r w:rsidR="00037494">
          <w:rPr>
            <w:webHidden/>
          </w:rPr>
          <w:fldChar w:fldCharType="separate"/>
        </w:r>
        <w:r w:rsidR="00037494">
          <w:rPr>
            <w:webHidden/>
          </w:rPr>
          <w:t>143</w:t>
        </w:r>
        <w:r w:rsidR="00037494">
          <w:rPr>
            <w:webHidden/>
          </w:rPr>
          <w:fldChar w:fldCharType="end"/>
        </w:r>
      </w:hyperlink>
    </w:p>
    <w:p w14:paraId="04C8EF2F" w14:textId="537DE6E3" w:rsidR="00037494" w:rsidRDefault="00992E4A">
      <w:pPr>
        <w:pStyle w:val="af"/>
        <w:rPr>
          <w:rFonts w:asciiTheme="minorHAnsi" w:eastAsiaTheme="minorEastAsia" w:hAnsiTheme="minorHAnsi" w:cstheme="minorBidi"/>
          <w:sz w:val="22"/>
          <w:szCs w:val="22"/>
        </w:rPr>
      </w:pPr>
      <w:hyperlink w:anchor="_Toc75257674" w:history="1">
        <w:r w:rsidR="00037494" w:rsidRPr="00986629">
          <w:rPr>
            <w:rStyle w:val="ae"/>
          </w:rPr>
          <w:t>Рисунок 163 – Пример содержимого файла для загрузки с перечнем МСЗ</w:t>
        </w:r>
        <w:r w:rsidR="00037494">
          <w:rPr>
            <w:webHidden/>
          </w:rPr>
          <w:tab/>
        </w:r>
        <w:r w:rsidR="00037494">
          <w:rPr>
            <w:webHidden/>
          </w:rPr>
          <w:fldChar w:fldCharType="begin"/>
        </w:r>
        <w:r w:rsidR="00037494">
          <w:rPr>
            <w:webHidden/>
          </w:rPr>
          <w:instrText xml:space="preserve"> PAGEREF _Toc75257674 \h </w:instrText>
        </w:r>
        <w:r w:rsidR="00037494">
          <w:rPr>
            <w:webHidden/>
          </w:rPr>
        </w:r>
        <w:r w:rsidR="00037494">
          <w:rPr>
            <w:webHidden/>
          </w:rPr>
          <w:fldChar w:fldCharType="separate"/>
        </w:r>
        <w:r w:rsidR="00037494">
          <w:rPr>
            <w:webHidden/>
          </w:rPr>
          <w:t>144</w:t>
        </w:r>
        <w:r w:rsidR="00037494">
          <w:rPr>
            <w:webHidden/>
          </w:rPr>
          <w:fldChar w:fldCharType="end"/>
        </w:r>
      </w:hyperlink>
    </w:p>
    <w:p w14:paraId="2B8C95D3" w14:textId="613EDC8D" w:rsidR="00037494" w:rsidRDefault="00992E4A">
      <w:pPr>
        <w:pStyle w:val="af"/>
        <w:rPr>
          <w:rFonts w:asciiTheme="minorHAnsi" w:eastAsiaTheme="minorEastAsia" w:hAnsiTheme="minorHAnsi" w:cstheme="minorBidi"/>
          <w:sz w:val="22"/>
          <w:szCs w:val="22"/>
        </w:rPr>
      </w:pPr>
      <w:hyperlink w:anchor="_Toc75257675"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164 – Форма «Изменение данных участника». Вкладка «Результаты публикации»</w:t>
        </w:r>
        <w:r w:rsidR="00037494">
          <w:rPr>
            <w:webHidden/>
          </w:rPr>
          <w:tab/>
        </w:r>
        <w:r w:rsidR="00037494">
          <w:rPr>
            <w:webHidden/>
          </w:rPr>
          <w:fldChar w:fldCharType="begin"/>
        </w:r>
        <w:r w:rsidR="00037494">
          <w:rPr>
            <w:webHidden/>
          </w:rPr>
          <w:instrText xml:space="preserve"> PAGEREF _Toc75257675 \h </w:instrText>
        </w:r>
        <w:r w:rsidR="00037494">
          <w:rPr>
            <w:webHidden/>
          </w:rPr>
        </w:r>
        <w:r w:rsidR="00037494">
          <w:rPr>
            <w:webHidden/>
          </w:rPr>
          <w:fldChar w:fldCharType="separate"/>
        </w:r>
        <w:r w:rsidR="00037494">
          <w:rPr>
            <w:webHidden/>
          </w:rPr>
          <w:t>144</w:t>
        </w:r>
        <w:r w:rsidR="00037494">
          <w:rPr>
            <w:webHidden/>
          </w:rPr>
          <w:fldChar w:fldCharType="end"/>
        </w:r>
      </w:hyperlink>
    </w:p>
    <w:p w14:paraId="4B5C7886" w14:textId="52D15749" w:rsidR="00037494" w:rsidRDefault="00992E4A">
      <w:pPr>
        <w:pStyle w:val="af"/>
        <w:rPr>
          <w:rFonts w:asciiTheme="minorHAnsi" w:eastAsiaTheme="minorEastAsia" w:hAnsiTheme="minorHAnsi" w:cstheme="minorBidi"/>
          <w:sz w:val="22"/>
          <w:szCs w:val="22"/>
        </w:rPr>
      </w:pPr>
      <w:hyperlink w:anchor="_Toc75257676"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165 – Реестр участников. Запись об участнике</w:t>
        </w:r>
        <w:r w:rsidR="00037494">
          <w:rPr>
            <w:webHidden/>
          </w:rPr>
          <w:tab/>
        </w:r>
        <w:r w:rsidR="00037494">
          <w:rPr>
            <w:webHidden/>
          </w:rPr>
          <w:fldChar w:fldCharType="begin"/>
        </w:r>
        <w:r w:rsidR="00037494">
          <w:rPr>
            <w:webHidden/>
          </w:rPr>
          <w:instrText xml:space="preserve"> PAGEREF _Toc75257676 \h </w:instrText>
        </w:r>
        <w:r w:rsidR="00037494">
          <w:rPr>
            <w:webHidden/>
          </w:rPr>
        </w:r>
        <w:r w:rsidR="00037494">
          <w:rPr>
            <w:webHidden/>
          </w:rPr>
          <w:fldChar w:fldCharType="separate"/>
        </w:r>
        <w:r w:rsidR="00037494">
          <w:rPr>
            <w:webHidden/>
          </w:rPr>
          <w:t>145</w:t>
        </w:r>
        <w:r w:rsidR="00037494">
          <w:rPr>
            <w:webHidden/>
          </w:rPr>
          <w:fldChar w:fldCharType="end"/>
        </w:r>
      </w:hyperlink>
    </w:p>
    <w:p w14:paraId="3588815A" w14:textId="1035B270" w:rsidR="00037494" w:rsidRDefault="00992E4A">
      <w:pPr>
        <w:pStyle w:val="af"/>
        <w:rPr>
          <w:rFonts w:asciiTheme="minorHAnsi" w:eastAsiaTheme="minorEastAsia" w:hAnsiTheme="minorHAnsi" w:cstheme="minorBidi"/>
          <w:sz w:val="22"/>
          <w:szCs w:val="22"/>
        </w:rPr>
      </w:pPr>
      <w:hyperlink w:anchor="_Toc75257677"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166 – Удаление записи</w:t>
        </w:r>
        <w:r w:rsidR="00037494">
          <w:rPr>
            <w:webHidden/>
          </w:rPr>
          <w:tab/>
        </w:r>
        <w:r w:rsidR="00037494">
          <w:rPr>
            <w:webHidden/>
          </w:rPr>
          <w:fldChar w:fldCharType="begin"/>
        </w:r>
        <w:r w:rsidR="00037494">
          <w:rPr>
            <w:webHidden/>
          </w:rPr>
          <w:instrText xml:space="preserve"> PAGEREF _Toc75257677 \h </w:instrText>
        </w:r>
        <w:r w:rsidR="00037494">
          <w:rPr>
            <w:webHidden/>
          </w:rPr>
        </w:r>
        <w:r w:rsidR="00037494">
          <w:rPr>
            <w:webHidden/>
          </w:rPr>
          <w:fldChar w:fldCharType="separate"/>
        </w:r>
        <w:r w:rsidR="00037494">
          <w:rPr>
            <w:webHidden/>
          </w:rPr>
          <w:t>145</w:t>
        </w:r>
        <w:r w:rsidR="00037494">
          <w:rPr>
            <w:webHidden/>
          </w:rPr>
          <w:fldChar w:fldCharType="end"/>
        </w:r>
      </w:hyperlink>
    </w:p>
    <w:p w14:paraId="50D716E9" w14:textId="71DE232A" w:rsidR="00037494" w:rsidRDefault="00992E4A">
      <w:pPr>
        <w:pStyle w:val="af"/>
        <w:rPr>
          <w:rFonts w:asciiTheme="minorHAnsi" w:eastAsiaTheme="minorEastAsia" w:hAnsiTheme="minorHAnsi" w:cstheme="minorBidi"/>
          <w:sz w:val="22"/>
          <w:szCs w:val="22"/>
        </w:rPr>
      </w:pPr>
      <w:hyperlink w:anchor="_Toc75257678"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167 – Журнал «Реестр заявок РУ»</w:t>
        </w:r>
        <w:r w:rsidR="00037494">
          <w:rPr>
            <w:webHidden/>
          </w:rPr>
          <w:tab/>
        </w:r>
        <w:r w:rsidR="00037494">
          <w:rPr>
            <w:webHidden/>
          </w:rPr>
          <w:fldChar w:fldCharType="begin"/>
        </w:r>
        <w:r w:rsidR="00037494">
          <w:rPr>
            <w:webHidden/>
          </w:rPr>
          <w:instrText xml:space="preserve"> PAGEREF _Toc75257678 \h </w:instrText>
        </w:r>
        <w:r w:rsidR="00037494">
          <w:rPr>
            <w:webHidden/>
          </w:rPr>
        </w:r>
        <w:r w:rsidR="00037494">
          <w:rPr>
            <w:webHidden/>
          </w:rPr>
          <w:fldChar w:fldCharType="separate"/>
        </w:r>
        <w:r w:rsidR="00037494">
          <w:rPr>
            <w:webHidden/>
          </w:rPr>
          <w:t>146</w:t>
        </w:r>
        <w:r w:rsidR="00037494">
          <w:rPr>
            <w:webHidden/>
          </w:rPr>
          <w:fldChar w:fldCharType="end"/>
        </w:r>
      </w:hyperlink>
    </w:p>
    <w:p w14:paraId="6696D1D8" w14:textId="6DFD294F" w:rsidR="00037494" w:rsidRDefault="00992E4A">
      <w:pPr>
        <w:pStyle w:val="af"/>
        <w:rPr>
          <w:rFonts w:asciiTheme="minorHAnsi" w:eastAsiaTheme="minorEastAsia" w:hAnsiTheme="minorHAnsi" w:cstheme="minorBidi"/>
          <w:sz w:val="22"/>
          <w:szCs w:val="22"/>
        </w:rPr>
      </w:pPr>
      <w:hyperlink w:anchor="_Toc75257679"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168 – Форма «Обработка заявки РУ (создание)»</w:t>
        </w:r>
        <w:r w:rsidR="00037494">
          <w:rPr>
            <w:webHidden/>
          </w:rPr>
          <w:tab/>
        </w:r>
        <w:r w:rsidR="00037494">
          <w:rPr>
            <w:webHidden/>
          </w:rPr>
          <w:fldChar w:fldCharType="begin"/>
        </w:r>
        <w:r w:rsidR="00037494">
          <w:rPr>
            <w:webHidden/>
          </w:rPr>
          <w:instrText xml:space="preserve"> PAGEREF _Toc75257679 \h </w:instrText>
        </w:r>
        <w:r w:rsidR="00037494">
          <w:rPr>
            <w:webHidden/>
          </w:rPr>
        </w:r>
        <w:r w:rsidR="00037494">
          <w:rPr>
            <w:webHidden/>
          </w:rPr>
          <w:fldChar w:fldCharType="separate"/>
        </w:r>
        <w:r w:rsidR="00037494">
          <w:rPr>
            <w:webHidden/>
          </w:rPr>
          <w:t>146</w:t>
        </w:r>
        <w:r w:rsidR="00037494">
          <w:rPr>
            <w:webHidden/>
          </w:rPr>
          <w:fldChar w:fldCharType="end"/>
        </w:r>
      </w:hyperlink>
    </w:p>
    <w:p w14:paraId="42FD2635" w14:textId="777C4345" w:rsidR="00037494" w:rsidRDefault="00992E4A">
      <w:pPr>
        <w:pStyle w:val="af"/>
        <w:rPr>
          <w:rFonts w:asciiTheme="minorHAnsi" w:eastAsiaTheme="minorEastAsia" w:hAnsiTheme="minorHAnsi" w:cstheme="minorBidi"/>
          <w:sz w:val="22"/>
          <w:szCs w:val="22"/>
        </w:rPr>
      </w:pPr>
      <w:hyperlink w:anchor="_Toc75257680"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169 – Рассмотрение заявки</w:t>
        </w:r>
        <w:r w:rsidR="00037494">
          <w:rPr>
            <w:webHidden/>
          </w:rPr>
          <w:tab/>
        </w:r>
        <w:r w:rsidR="00037494">
          <w:rPr>
            <w:webHidden/>
          </w:rPr>
          <w:fldChar w:fldCharType="begin"/>
        </w:r>
        <w:r w:rsidR="00037494">
          <w:rPr>
            <w:webHidden/>
          </w:rPr>
          <w:instrText xml:space="preserve"> PAGEREF _Toc75257680 \h </w:instrText>
        </w:r>
        <w:r w:rsidR="00037494">
          <w:rPr>
            <w:webHidden/>
          </w:rPr>
        </w:r>
        <w:r w:rsidR="00037494">
          <w:rPr>
            <w:webHidden/>
          </w:rPr>
          <w:fldChar w:fldCharType="separate"/>
        </w:r>
        <w:r w:rsidR="00037494">
          <w:rPr>
            <w:webHidden/>
          </w:rPr>
          <w:t>147</w:t>
        </w:r>
        <w:r w:rsidR="00037494">
          <w:rPr>
            <w:webHidden/>
          </w:rPr>
          <w:fldChar w:fldCharType="end"/>
        </w:r>
      </w:hyperlink>
    </w:p>
    <w:p w14:paraId="04AF97D3" w14:textId="708C7ED8" w:rsidR="00037494" w:rsidRDefault="00992E4A">
      <w:pPr>
        <w:pStyle w:val="af"/>
        <w:rPr>
          <w:rFonts w:asciiTheme="minorHAnsi" w:eastAsiaTheme="minorEastAsia" w:hAnsiTheme="minorHAnsi" w:cstheme="minorBidi"/>
          <w:sz w:val="22"/>
          <w:szCs w:val="22"/>
        </w:rPr>
      </w:pPr>
      <w:hyperlink w:anchor="_Toc75257681"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170 – Загрузка данных реестра участников для поставщика</w:t>
        </w:r>
        <w:r w:rsidR="00037494">
          <w:rPr>
            <w:webHidden/>
          </w:rPr>
          <w:tab/>
        </w:r>
        <w:r w:rsidR="00037494">
          <w:rPr>
            <w:webHidden/>
          </w:rPr>
          <w:fldChar w:fldCharType="begin"/>
        </w:r>
        <w:r w:rsidR="00037494">
          <w:rPr>
            <w:webHidden/>
          </w:rPr>
          <w:instrText xml:space="preserve"> PAGEREF _Toc75257681 \h </w:instrText>
        </w:r>
        <w:r w:rsidR="00037494">
          <w:rPr>
            <w:webHidden/>
          </w:rPr>
        </w:r>
        <w:r w:rsidR="00037494">
          <w:rPr>
            <w:webHidden/>
          </w:rPr>
          <w:fldChar w:fldCharType="separate"/>
        </w:r>
        <w:r w:rsidR="00037494">
          <w:rPr>
            <w:webHidden/>
          </w:rPr>
          <w:t>148</w:t>
        </w:r>
        <w:r w:rsidR="00037494">
          <w:rPr>
            <w:webHidden/>
          </w:rPr>
          <w:fldChar w:fldCharType="end"/>
        </w:r>
      </w:hyperlink>
    </w:p>
    <w:p w14:paraId="5F602196" w14:textId="6DE8790D" w:rsidR="00037494" w:rsidRDefault="00992E4A">
      <w:pPr>
        <w:pStyle w:val="af"/>
        <w:rPr>
          <w:rFonts w:asciiTheme="minorHAnsi" w:eastAsiaTheme="minorEastAsia" w:hAnsiTheme="minorHAnsi" w:cstheme="minorBidi"/>
          <w:sz w:val="22"/>
          <w:szCs w:val="22"/>
        </w:rPr>
      </w:pPr>
      <w:hyperlink w:anchor="_Toc75257682"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171 – Журнал «Реестр версий справочника территориальных образований»</w:t>
        </w:r>
        <w:r w:rsidR="00037494">
          <w:rPr>
            <w:webHidden/>
          </w:rPr>
          <w:tab/>
        </w:r>
        <w:r w:rsidR="00037494">
          <w:rPr>
            <w:webHidden/>
          </w:rPr>
          <w:fldChar w:fldCharType="begin"/>
        </w:r>
        <w:r w:rsidR="00037494">
          <w:rPr>
            <w:webHidden/>
          </w:rPr>
          <w:instrText xml:space="preserve"> PAGEREF _Toc75257682 \h </w:instrText>
        </w:r>
        <w:r w:rsidR="00037494">
          <w:rPr>
            <w:webHidden/>
          </w:rPr>
        </w:r>
        <w:r w:rsidR="00037494">
          <w:rPr>
            <w:webHidden/>
          </w:rPr>
          <w:fldChar w:fldCharType="separate"/>
        </w:r>
        <w:r w:rsidR="00037494">
          <w:rPr>
            <w:webHidden/>
          </w:rPr>
          <w:t>148</w:t>
        </w:r>
        <w:r w:rsidR="00037494">
          <w:rPr>
            <w:webHidden/>
          </w:rPr>
          <w:fldChar w:fldCharType="end"/>
        </w:r>
      </w:hyperlink>
    </w:p>
    <w:p w14:paraId="05F57095" w14:textId="5B7C89BE" w:rsidR="00037494" w:rsidRDefault="00992E4A">
      <w:pPr>
        <w:pStyle w:val="af"/>
        <w:rPr>
          <w:rFonts w:asciiTheme="minorHAnsi" w:eastAsiaTheme="minorEastAsia" w:hAnsiTheme="minorHAnsi" w:cstheme="minorBidi"/>
          <w:sz w:val="22"/>
          <w:szCs w:val="22"/>
        </w:rPr>
      </w:pPr>
      <w:hyperlink w:anchor="_Toc75257683"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172 – Форма «Создание версии справочника территориальных образований»</w:t>
        </w:r>
        <w:r w:rsidR="00037494">
          <w:rPr>
            <w:webHidden/>
          </w:rPr>
          <w:tab/>
        </w:r>
        <w:r w:rsidR="00037494">
          <w:rPr>
            <w:webHidden/>
          </w:rPr>
          <w:fldChar w:fldCharType="begin"/>
        </w:r>
        <w:r w:rsidR="00037494">
          <w:rPr>
            <w:webHidden/>
          </w:rPr>
          <w:instrText xml:space="preserve"> PAGEREF _Toc75257683 \h </w:instrText>
        </w:r>
        <w:r w:rsidR="00037494">
          <w:rPr>
            <w:webHidden/>
          </w:rPr>
        </w:r>
        <w:r w:rsidR="00037494">
          <w:rPr>
            <w:webHidden/>
          </w:rPr>
          <w:fldChar w:fldCharType="separate"/>
        </w:r>
        <w:r w:rsidR="00037494">
          <w:rPr>
            <w:webHidden/>
          </w:rPr>
          <w:t>149</w:t>
        </w:r>
        <w:r w:rsidR="00037494">
          <w:rPr>
            <w:webHidden/>
          </w:rPr>
          <w:fldChar w:fldCharType="end"/>
        </w:r>
      </w:hyperlink>
    </w:p>
    <w:p w14:paraId="33ECA59F" w14:textId="729716D5" w:rsidR="00037494" w:rsidRDefault="00992E4A">
      <w:pPr>
        <w:pStyle w:val="af"/>
        <w:rPr>
          <w:rFonts w:asciiTheme="minorHAnsi" w:eastAsiaTheme="minorEastAsia" w:hAnsiTheme="minorHAnsi" w:cstheme="minorBidi"/>
          <w:sz w:val="22"/>
          <w:szCs w:val="22"/>
        </w:rPr>
      </w:pPr>
      <w:hyperlink w:anchor="_Toc75257684"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173 – Журнал «Реестр версий КМСЗ»</w:t>
        </w:r>
        <w:r w:rsidR="00037494">
          <w:rPr>
            <w:webHidden/>
          </w:rPr>
          <w:tab/>
        </w:r>
        <w:r w:rsidR="00037494">
          <w:rPr>
            <w:webHidden/>
          </w:rPr>
          <w:fldChar w:fldCharType="begin"/>
        </w:r>
        <w:r w:rsidR="00037494">
          <w:rPr>
            <w:webHidden/>
          </w:rPr>
          <w:instrText xml:space="preserve"> PAGEREF _Toc75257684 \h </w:instrText>
        </w:r>
        <w:r w:rsidR="00037494">
          <w:rPr>
            <w:webHidden/>
          </w:rPr>
        </w:r>
        <w:r w:rsidR="00037494">
          <w:rPr>
            <w:webHidden/>
          </w:rPr>
          <w:fldChar w:fldCharType="separate"/>
        </w:r>
        <w:r w:rsidR="00037494">
          <w:rPr>
            <w:webHidden/>
          </w:rPr>
          <w:t>150</w:t>
        </w:r>
        <w:r w:rsidR="00037494">
          <w:rPr>
            <w:webHidden/>
          </w:rPr>
          <w:fldChar w:fldCharType="end"/>
        </w:r>
      </w:hyperlink>
    </w:p>
    <w:p w14:paraId="189AA605" w14:textId="38AC2AE3" w:rsidR="00037494" w:rsidRDefault="00992E4A">
      <w:pPr>
        <w:pStyle w:val="af"/>
        <w:rPr>
          <w:rFonts w:asciiTheme="minorHAnsi" w:eastAsiaTheme="minorEastAsia" w:hAnsiTheme="minorHAnsi" w:cstheme="minorBidi"/>
          <w:sz w:val="22"/>
          <w:szCs w:val="22"/>
        </w:rPr>
      </w:pPr>
      <w:hyperlink w:anchor="_Toc75257685"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174 – Форма «Просмотр версии КМСЗ». Вкладка «Информация о версии»</w:t>
        </w:r>
        <w:r w:rsidR="00037494">
          <w:rPr>
            <w:webHidden/>
          </w:rPr>
          <w:tab/>
        </w:r>
        <w:r w:rsidR="00037494">
          <w:rPr>
            <w:webHidden/>
          </w:rPr>
          <w:fldChar w:fldCharType="begin"/>
        </w:r>
        <w:r w:rsidR="00037494">
          <w:rPr>
            <w:webHidden/>
          </w:rPr>
          <w:instrText xml:space="preserve"> PAGEREF _Toc75257685 \h </w:instrText>
        </w:r>
        <w:r w:rsidR="00037494">
          <w:rPr>
            <w:webHidden/>
          </w:rPr>
        </w:r>
        <w:r w:rsidR="00037494">
          <w:rPr>
            <w:webHidden/>
          </w:rPr>
          <w:fldChar w:fldCharType="separate"/>
        </w:r>
        <w:r w:rsidR="00037494">
          <w:rPr>
            <w:webHidden/>
          </w:rPr>
          <w:t>150</w:t>
        </w:r>
        <w:r w:rsidR="00037494">
          <w:rPr>
            <w:webHidden/>
          </w:rPr>
          <w:fldChar w:fldCharType="end"/>
        </w:r>
      </w:hyperlink>
    </w:p>
    <w:p w14:paraId="7FDFDECF" w14:textId="54619A3A" w:rsidR="00037494" w:rsidRDefault="00992E4A">
      <w:pPr>
        <w:pStyle w:val="af"/>
        <w:rPr>
          <w:rFonts w:asciiTheme="minorHAnsi" w:eastAsiaTheme="minorEastAsia" w:hAnsiTheme="minorHAnsi" w:cstheme="minorBidi"/>
          <w:sz w:val="22"/>
          <w:szCs w:val="22"/>
        </w:rPr>
      </w:pPr>
      <w:hyperlink w:anchor="_Toc75257686"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175 – Форма «Просмотр версии КМСЗ». Вкладка «Справочники»</w:t>
        </w:r>
        <w:r w:rsidR="00037494">
          <w:rPr>
            <w:webHidden/>
          </w:rPr>
          <w:tab/>
        </w:r>
        <w:r w:rsidR="00037494">
          <w:rPr>
            <w:webHidden/>
          </w:rPr>
          <w:fldChar w:fldCharType="begin"/>
        </w:r>
        <w:r w:rsidR="00037494">
          <w:rPr>
            <w:webHidden/>
          </w:rPr>
          <w:instrText xml:space="preserve"> PAGEREF _Toc75257686 \h </w:instrText>
        </w:r>
        <w:r w:rsidR="00037494">
          <w:rPr>
            <w:webHidden/>
          </w:rPr>
        </w:r>
        <w:r w:rsidR="00037494">
          <w:rPr>
            <w:webHidden/>
          </w:rPr>
          <w:fldChar w:fldCharType="separate"/>
        </w:r>
        <w:r w:rsidR="00037494">
          <w:rPr>
            <w:webHidden/>
          </w:rPr>
          <w:t>151</w:t>
        </w:r>
        <w:r w:rsidR="00037494">
          <w:rPr>
            <w:webHidden/>
          </w:rPr>
          <w:fldChar w:fldCharType="end"/>
        </w:r>
      </w:hyperlink>
    </w:p>
    <w:p w14:paraId="4A73B8F7" w14:textId="77805134" w:rsidR="00037494" w:rsidRDefault="00992E4A">
      <w:pPr>
        <w:pStyle w:val="af"/>
        <w:rPr>
          <w:rFonts w:asciiTheme="minorHAnsi" w:eastAsiaTheme="minorEastAsia" w:hAnsiTheme="minorHAnsi" w:cstheme="minorBidi"/>
          <w:sz w:val="22"/>
          <w:szCs w:val="22"/>
        </w:rPr>
      </w:pPr>
      <w:hyperlink w:anchor="_Toc75257687"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176 – Форма «Просмотр версии КМСЗ». Вкладка «Справочники». Справочник «Уровни НПА»</w:t>
        </w:r>
        <w:r w:rsidR="00037494">
          <w:rPr>
            <w:webHidden/>
          </w:rPr>
          <w:tab/>
        </w:r>
        <w:r w:rsidR="00037494">
          <w:rPr>
            <w:webHidden/>
          </w:rPr>
          <w:fldChar w:fldCharType="begin"/>
        </w:r>
        <w:r w:rsidR="00037494">
          <w:rPr>
            <w:webHidden/>
          </w:rPr>
          <w:instrText xml:space="preserve"> PAGEREF _Toc75257687 \h </w:instrText>
        </w:r>
        <w:r w:rsidR="00037494">
          <w:rPr>
            <w:webHidden/>
          </w:rPr>
        </w:r>
        <w:r w:rsidR="00037494">
          <w:rPr>
            <w:webHidden/>
          </w:rPr>
          <w:fldChar w:fldCharType="separate"/>
        </w:r>
        <w:r w:rsidR="00037494">
          <w:rPr>
            <w:webHidden/>
          </w:rPr>
          <w:t>151</w:t>
        </w:r>
        <w:r w:rsidR="00037494">
          <w:rPr>
            <w:webHidden/>
          </w:rPr>
          <w:fldChar w:fldCharType="end"/>
        </w:r>
      </w:hyperlink>
    </w:p>
    <w:p w14:paraId="548BA8AE" w14:textId="7FECAA22" w:rsidR="00037494" w:rsidRDefault="00992E4A">
      <w:pPr>
        <w:pStyle w:val="af"/>
        <w:rPr>
          <w:rFonts w:asciiTheme="minorHAnsi" w:eastAsiaTheme="minorEastAsia" w:hAnsiTheme="minorHAnsi" w:cstheme="minorBidi"/>
          <w:sz w:val="22"/>
          <w:szCs w:val="22"/>
        </w:rPr>
      </w:pPr>
      <w:hyperlink w:anchor="_Toc75257688"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177 – Справочник «Реестр правил»</w:t>
        </w:r>
        <w:r w:rsidR="00037494">
          <w:rPr>
            <w:webHidden/>
          </w:rPr>
          <w:tab/>
        </w:r>
        <w:r w:rsidR="00037494">
          <w:rPr>
            <w:webHidden/>
          </w:rPr>
          <w:fldChar w:fldCharType="begin"/>
        </w:r>
        <w:r w:rsidR="00037494">
          <w:rPr>
            <w:webHidden/>
          </w:rPr>
          <w:instrText xml:space="preserve"> PAGEREF _Toc75257688 \h </w:instrText>
        </w:r>
        <w:r w:rsidR="00037494">
          <w:rPr>
            <w:webHidden/>
          </w:rPr>
        </w:r>
        <w:r w:rsidR="00037494">
          <w:rPr>
            <w:webHidden/>
          </w:rPr>
          <w:fldChar w:fldCharType="separate"/>
        </w:r>
        <w:r w:rsidR="00037494">
          <w:rPr>
            <w:webHidden/>
          </w:rPr>
          <w:t>152</w:t>
        </w:r>
        <w:r w:rsidR="00037494">
          <w:rPr>
            <w:webHidden/>
          </w:rPr>
          <w:fldChar w:fldCharType="end"/>
        </w:r>
      </w:hyperlink>
    </w:p>
    <w:p w14:paraId="0CD309F5" w14:textId="205761A2" w:rsidR="00037494" w:rsidRDefault="00992E4A">
      <w:pPr>
        <w:pStyle w:val="af"/>
        <w:rPr>
          <w:rFonts w:asciiTheme="minorHAnsi" w:eastAsiaTheme="minorEastAsia" w:hAnsiTheme="minorHAnsi" w:cstheme="minorBidi"/>
          <w:sz w:val="22"/>
          <w:szCs w:val="22"/>
        </w:rPr>
      </w:pPr>
      <w:hyperlink w:anchor="_Toc75257689"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178 – Форма «Изменение версии КМСЗ»</w:t>
        </w:r>
        <w:r w:rsidR="00037494">
          <w:rPr>
            <w:webHidden/>
          </w:rPr>
          <w:tab/>
        </w:r>
        <w:r w:rsidR="00037494">
          <w:rPr>
            <w:webHidden/>
          </w:rPr>
          <w:fldChar w:fldCharType="begin"/>
        </w:r>
        <w:r w:rsidR="00037494">
          <w:rPr>
            <w:webHidden/>
          </w:rPr>
          <w:instrText xml:space="preserve"> PAGEREF _Toc75257689 \h </w:instrText>
        </w:r>
        <w:r w:rsidR="00037494">
          <w:rPr>
            <w:webHidden/>
          </w:rPr>
        </w:r>
        <w:r w:rsidR="00037494">
          <w:rPr>
            <w:webHidden/>
          </w:rPr>
          <w:fldChar w:fldCharType="separate"/>
        </w:r>
        <w:r w:rsidR="00037494">
          <w:rPr>
            <w:webHidden/>
          </w:rPr>
          <w:t>152</w:t>
        </w:r>
        <w:r w:rsidR="00037494">
          <w:rPr>
            <w:webHidden/>
          </w:rPr>
          <w:fldChar w:fldCharType="end"/>
        </w:r>
      </w:hyperlink>
    </w:p>
    <w:p w14:paraId="1731C151" w14:textId="1C75A562" w:rsidR="00037494" w:rsidRDefault="00992E4A">
      <w:pPr>
        <w:pStyle w:val="af"/>
        <w:rPr>
          <w:rFonts w:asciiTheme="minorHAnsi" w:eastAsiaTheme="minorEastAsia" w:hAnsiTheme="minorHAnsi" w:cstheme="minorBidi"/>
          <w:sz w:val="22"/>
          <w:szCs w:val="22"/>
        </w:rPr>
      </w:pPr>
      <w:hyperlink w:anchor="_Toc75257690"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179 – Изменение версии КМСЗ. Вкладка «Справочники»</w:t>
        </w:r>
        <w:r w:rsidR="00037494">
          <w:rPr>
            <w:webHidden/>
          </w:rPr>
          <w:tab/>
        </w:r>
        <w:r w:rsidR="00037494">
          <w:rPr>
            <w:webHidden/>
          </w:rPr>
          <w:fldChar w:fldCharType="begin"/>
        </w:r>
        <w:r w:rsidR="00037494">
          <w:rPr>
            <w:webHidden/>
          </w:rPr>
          <w:instrText xml:space="preserve"> PAGEREF _Toc75257690 \h </w:instrText>
        </w:r>
        <w:r w:rsidR="00037494">
          <w:rPr>
            <w:webHidden/>
          </w:rPr>
        </w:r>
        <w:r w:rsidR="00037494">
          <w:rPr>
            <w:webHidden/>
          </w:rPr>
          <w:fldChar w:fldCharType="separate"/>
        </w:r>
        <w:r w:rsidR="00037494">
          <w:rPr>
            <w:webHidden/>
          </w:rPr>
          <w:t>153</w:t>
        </w:r>
        <w:r w:rsidR="00037494">
          <w:rPr>
            <w:webHidden/>
          </w:rPr>
          <w:fldChar w:fldCharType="end"/>
        </w:r>
      </w:hyperlink>
    </w:p>
    <w:p w14:paraId="6AD1F493" w14:textId="7956F808" w:rsidR="00037494" w:rsidRDefault="00992E4A">
      <w:pPr>
        <w:pStyle w:val="af"/>
        <w:rPr>
          <w:rFonts w:asciiTheme="minorHAnsi" w:eastAsiaTheme="minorEastAsia" w:hAnsiTheme="minorHAnsi" w:cstheme="minorBidi"/>
          <w:sz w:val="22"/>
          <w:szCs w:val="22"/>
        </w:rPr>
      </w:pPr>
      <w:hyperlink w:anchor="_Toc75257691"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180 – Результаты рассмотрения</w:t>
        </w:r>
        <w:r w:rsidR="00037494">
          <w:rPr>
            <w:webHidden/>
          </w:rPr>
          <w:tab/>
        </w:r>
        <w:r w:rsidR="00037494">
          <w:rPr>
            <w:webHidden/>
          </w:rPr>
          <w:fldChar w:fldCharType="begin"/>
        </w:r>
        <w:r w:rsidR="00037494">
          <w:rPr>
            <w:webHidden/>
          </w:rPr>
          <w:instrText xml:space="preserve"> PAGEREF _Toc75257691 \h </w:instrText>
        </w:r>
        <w:r w:rsidR="00037494">
          <w:rPr>
            <w:webHidden/>
          </w:rPr>
        </w:r>
        <w:r w:rsidR="00037494">
          <w:rPr>
            <w:webHidden/>
          </w:rPr>
          <w:fldChar w:fldCharType="separate"/>
        </w:r>
        <w:r w:rsidR="00037494">
          <w:rPr>
            <w:webHidden/>
          </w:rPr>
          <w:t>153</w:t>
        </w:r>
        <w:r w:rsidR="00037494">
          <w:rPr>
            <w:webHidden/>
          </w:rPr>
          <w:fldChar w:fldCharType="end"/>
        </w:r>
      </w:hyperlink>
    </w:p>
    <w:p w14:paraId="13A0956E" w14:textId="210AE450" w:rsidR="00037494" w:rsidRDefault="00992E4A">
      <w:pPr>
        <w:pStyle w:val="af"/>
        <w:rPr>
          <w:rFonts w:asciiTheme="minorHAnsi" w:eastAsiaTheme="minorEastAsia" w:hAnsiTheme="minorHAnsi" w:cstheme="minorBidi"/>
          <w:sz w:val="22"/>
          <w:szCs w:val="22"/>
        </w:rPr>
      </w:pPr>
      <w:hyperlink w:anchor="_Toc75257692"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181 –Изменение версии КМСЗ</w:t>
        </w:r>
        <w:r w:rsidR="00037494">
          <w:rPr>
            <w:webHidden/>
          </w:rPr>
          <w:tab/>
        </w:r>
        <w:r w:rsidR="00037494">
          <w:rPr>
            <w:webHidden/>
          </w:rPr>
          <w:fldChar w:fldCharType="begin"/>
        </w:r>
        <w:r w:rsidR="00037494">
          <w:rPr>
            <w:webHidden/>
          </w:rPr>
          <w:instrText xml:space="preserve"> PAGEREF _Toc75257692 \h </w:instrText>
        </w:r>
        <w:r w:rsidR="00037494">
          <w:rPr>
            <w:webHidden/>
          </w:rPr>
        </w:r>
        <w:r w:rsidR="00037494">
          <w:rPr>
            <w:webHidden/>
          </w:rPr>
          <w:fldChar w:fldCharType="separate"/>
        </w:r>
        <w:r w:rsidR="00037494">
          <w:rPr>
            <w:webHidden/>
          </w:rPr>
          <w:t>154</w:t>
        </w:r>
        <w:r w:rsidR="00037494">
          <w:rPr>
            <w:webHidden/>
          </w:rPr>
          <w:fldChar w:fldCharType="end"/>
        </w:r>
      </w:hyperlink>
    </w:p>
    <w:p w14:paraId="12915157" w14:textId="54964F65" w:rsidR="00037494" w:rsidRDefault="00992E4A">
      <w:pPr>
        <w:pStyle w:val="af"/>
        <w:rPr>
          <w:rFonts w:asciiTheme="minorHAnsi" w:eastAsiaTheme="minorEastAsia" w:hAnsiTheme="minorHAnsi" w:cstheme="minorBidi"/>
          <w:sz w:val="22"/>
          <w:szCs w:val="22"/>
        </w:rPr>
      </w:pPr>
      <w:hyperlink w:anchor="_Toc75257693"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182 – Разделы КМСЗ</w:t>
        </w:r>
        <w:r w:rsidR="00037494">
          <w:rPr>
            <w:webHidden/>
          </w:rPr>
          <w:tab/>
        </w:r>
        <w:r w:rsidR="00037494">
          <w:rPr>
            <w:webHidden/>
          </w:rPr>
          <w:fldChar w:fldCharType="begin"/>
        </w:r>
        <w:r w:rsidR="00037494">
          <w:rPr>
            <w:webHidden/>
          </w:rPr>
          <w:instrText xml:space="preserve"> PAGEREF _Toc75257693 \h </w:instrText>
        </w:r>
        <w:r w:rsidR="00037494">
          <w:rPr>
            <w:webHidden/>
          </w:rPr>
        </w:r>
        <w:r w:rsidR="00037494">
          <w:rPr>
            <w:webHidden/>
          </w:rPr>
          <w:fldChar w:fldCharType="separate"/>
        </w:r>
        <w:r w:rsidR="00037494">
          <w:rPr>
            <w:webHidden/>
          </w:rPr>
          <w:t>155</w:t>
        </w:r>
        <w:r w:rsidR="00037494">
          <w:rPr>
            <w:webHidden/>
          </w:rPr>
          <w:fldChar w:fldCharType="end"/>
        </w:r>
      </w:hyperlink>
    </w:p>
    <w:p w14:paraId="6BEA28CE" w14:textId="3ACEE00F" w:rsidR="00037494" w:rsidRDefault="00992E4A">
      <w:pPr>
        <w:pStyle w:val="af"/>
        <w:rPr>
          <w:rFonts w:asciiTheme="minorHAnsi" w:eastAsiaTheme="minorEastAsia" w:hAnsiTheme="minorHAnsi" w:cstheme="minorBidi"/>
          <w:sz w:val="22"/>
          <w:szCs w:val="22"/>
        </w:rPr>
      </w:pPr>
      <w:hyperlink w:anchor="_Toc75257694" w:history="1">
        <w:r w:rsidR="00037494" w:rsidRPr="00986629">
          <w:rPr>
            <w:rStyle w:val="ae"/>
            <w14:props3d w14:extrusionH="0" w14:contourW="6350" w14:prstMaterial="none">
              <w14:contourClr>
                <w14:schemeClr w14:val="tx1"/>
              </w14:contourClr>
            </w14:props3d>
          </w:rPr>
          <w:t>Рисунок 183 – Форма «Добавление раздела КМСЗ»</w:t>
        </w:r>
        <w:r w:rsidR="00037494">
          <w:rPr>
            <w:webHidden/>
          </w:rPr>
          <w:tab/>
        </w:r>
        <w:r w:rsidR="00037494">
          <w:rPr>
            <w:webHidden/>
          </w:rPr>
          <w:fldChar w:fldCharType="begin"/>
        </w:r>
        <w:r w:rsidR="00037494">
          <w:rPr>
            <w:webHidden/>
          </w:rPr>
          <w:instrText xml:space="preserve"> PAGEREF _Toc75257694 \h </w:instrText>
        </w:r>
        <w:r w:rsidR="00037494">
          <w:rPr>
            <w:webHidden/>
          </w:rPr>
        </w:r>
        <w:r w:rsidR="00037494">
          <w:rPr>
            <w:webHidden/>
          </w:rPr>
          <w:fldChar w:fldCharType="separate"/>
        </w:r>
        <w:r w:rsidR="00037494">
          <w:rPr>
            <w:webHidden/>
          </w:rPr>
          <w:t>155</w:t>
        </w:r>
        <w:r w:rsidR="00037494">
          <w:rPr>
            <w:webHidden/>
          </w:rPr>
          <w:fldChar w:fldCharType="end"/>
        </w:r>
      </w:hyperlink>
    </w:p>
    <w:p w14:paraId="112C5B81" w14:textId="2D70CA8E" w:rsidR="00037494" w:rsidRDefault="00992E4A">
      <w:pPr>
        <w:pStyle w:val="af"/>
        <w:rPr>
          <w:rFonts w:asciiTheme="minorHAnsi" w:eastAsiaTheme="minorEastAsia" w:hAnsiTheme="minorHAnsi" w:cstheme="minorBidi"/>
          <w:sz w:val="22"/>
          <w:szCs w:val="22"/>
        </w:rPr>
      </w:pPr>
      <w:hyperlink w:anchor="_Toc75257695"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184 – Результат: данные успешно сохранены</w:t>
        </w:r>
        <w:r w:rsidR="00037494">
          <w:rPr>
            <w:webHidden/>
          </w:rPr>
          <w:tab/>
        </w:r>
        <w:r w:rsidR="00037494">
          <w:rPr>
            <w:webHidden/>
          </w:rPr>
          <w:fldChar w:fldCharType="begin"/>
        </w:r>
        <w:r w:rsidR="00037494">
          <w:rPr>
            <w:webHidden/>
          </w:rPr>
          <w:instrText xml:space="preserve"> PAGEREF _Toc75257695 \h </w:instrText>
        </w:r>
        <w:r w:rsidR="00037494">
          <w:rPr>
            <w:webHidden/>
          </w:rPr>
        </w:r>
        <w:r w:rsidR="00037494">
          <w:rPr>
            <w:webHidden/>
          </w:rPr>
          <w:fldChar w:fldCharType="separate"/>
        </w:r>
        <w:r w:rsidR="00037494">
          <w:rPr>
            <w:webHidden/>
          </w:rPr>
          <w:t>156</w:t>
        </w:r>
        <w:r w:rsidR="00037494">
          <w:rPr>
            <w:webHidden/>
          </w:rPr>
          <w:fldChar w:fldCharType="end"/>
        </w:r>
      </w:hyperlink>
    </w:p>
    <w:p w14:paraId="6DBF104B" w14:textId="755AE71B" w:rsidR="00037494" w:rsidRDefault="00992E4A">
      <w:pPr>
        <w:pStyle w:val="af"/>
        <w:rPr>
          <w:rFonts w:asciiTheme="minorHAnsi" w:eastAsiaTheme="minorEastAsia" w:hAnsiTheme="minorHAnsi" w:cstheme="minorBidi"/>
          <w:sz w:val="22"/>
          <w:szCs w:val="22"/>
        </w:rPr>
      </w:pPr>
      <w:hyperlink w:anchor="_Toc75257696"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185 –Изменение версии КМСЗ</w:t>
        </w:r>
        <w:r w:rsidR="00037494">
          <w:rPr>
            <w:webHidden/>
          </w:rPr>
          <w:tab/>
        </w:r>
        <w:r w:rsidR="00037494">
          <w:rPr>
            <w:webHidden/>
          </w:rPr>
          <w:fldChar w:fldCharType="begin"/>
        </w:r>
        <w:r w:rsidR="00037494">
          <w:rPr>
            <w:webHidden/>
          </w:rPr>
          <w:instrText xml:space="preserve"> PAGEREF _Toc75257696 \h </w:instrText>
        </w:r>
        <w:r w:rsidR="00037494">
          <w:rPr>
            <w:webHidden/>
          </w:rPr>
        </w:r>
        <w:r w:rsidR="00037494">
          <w:rPr>
            <w:webHidden/>
          </w:rPr>
          <w:fldChar w:fldCharType="separate"/>
        </w:r>
        <w:r w:rsidR="00037494">
          <w:rPr>
            <w:webHidden/>
          </w:rPr>
          <w:t>157</w:t>
        </w:r>
        <w:r w:rsidR="00037494">
          <w:rPr>
            <w:webHidden/>
          </w:rPr>
          <w:fldChar w:fldCharType="end"/>
        </w:r>
      </w:hyperlink>
    </w:p>
    <w:p w14:paraId="55E1026F" w14:textId="5F3BD9D6" w:rsidR="00037494" w:rsidRDefault="00992E4A">
      <w:pPr>
        <w:pStyle w:val="af"/>
        <w:rPr>
          <w:rFonts w:asciiTheme="minorHAnsi" w:eastAsiaTheme="minorEastAsia" w:hAnsiTheme="minorHAnsi" w:cstheme="minorBidi"/>
          <w:sz w:val="22"/>
          <w:szCs w:val="22"/>
        </w:rPr>
      </w:pPr>
      <w:hyperlink w:anchor="_Toc75257697"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186 – Разделы КМСЗ</w:t>
        </w:r>
        <w:r w:rsidR="00037494">
          <w:rPr>
            <w:webHidden/>
          </w:rPr>
          <w:tab/>
        </w:r>
        <w:r w:rsidR="00037494">
          <w:rPr>
            <w:webHidden/>
          </w:rPr>
          <w:fldChar w:fldCharType="begin"/>
        </w:r>
        <w:r w:rsidR="00037494">
          <w:rPr>
            <w:webHidden/>
          </w:rPr>
          <w:instrText xml:space="preserve"> PAGEREF _Toc75257697 \h </w:instrText>
        </w:r>
        <w:r w:rsidR="00037494">
          <w:rPr>
            <w:webHidden/>
          </w:rPr>
        </w:r>
        <w:r w:rsidR="00037494">
          <w:rPr>
            <w:webHidden/>
          </w:rPr>
          <w:fldChar w:fldCharType="separate"/>
        </w:r>
        <w:r w:rsidR="00037494">
          <w:rPr>
            <w:webHidden/>
          </w:rPr>
          <w:t>157</w:t>
        </w:r>
        <w:r w:rsidR="00037494">
          <w:rPr>
            <w:webHidden/>
          </w:rPr>
          <w:fldChar w:fldCharType="end"/>
        </w:r>
      </w:hyperlink>
    </w:p>
    <w:p w14:paraId="34273976" w14:textId="24F0890A" w:rsidR="00037494" w:rsidRDefault="00992E4A">
      <w:pPr>
        <w:pStyle w:val="af"/>
        <w:rPr>
          <w:rFonts w:asciiTheme="minorHAnsi" w:eastAsiaTheme="minorEastAsia" w:hAnsiTheme="minorHAnsi" w:cstheme="minorBidi"/>
          <w:sz w:val="22"/>
          <w:szCs w:val="22"/>
        </w:rPr>
      </w:pPr>
      <w:hyperlink w:anchor="_Toc75257698"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187 –Деактивация записи</w:t>
        </w:r>
        <w:r w:rsidR="00037494">
          <w:rPr>
            <w:webHidden/>
          </w:rPr>
          <w:tab/>
        </w:r>
        <w:r w:rsidR="00037494">
          <w:rPr>
            <w:webHidden/>
          </w:rPr>
          <w:fldChar w:fldCharType="begin"/>
        </w:r>
        <w:r w:rsidR="00037494">
          <w:rPr>
            <w:webHidden/>
          </w:rPr>
          <w:instrText xml:space="preserve"> PAGEREF _Toc75257698 \h </w:instrText>
        </w:r>
        <w:r w:rsidR="00037494">
          <w:rPr>
            <w:webHidden/>
          </w:rPr>
        </w:r>
        <w:r w:rsidR="00037494">
          <w:rPr>
            <w:webHidden/>
          </w:rPr>
          <w:fldChar w:fldCharType="separate"/>
        </w:r>
        <w:r w:rsidR="00037494">
          <w:rPr>
            <w:webHidden/>
          </w:rPr>
          <w:t>158</w:t>
        </w:r>
        <w:r w:rsidR="00037494">
          <w:rPr>
            <w:webHidden/>
          </w:rPr>
          <w:fldChar w:fldCharType="end"/>
        </w:r>
      </w:hyperlink>
    </w:p>
    <w:p w14:paraId="5FD4353D" w14:textId="1B4E8BFD" w:rsidR="00037494" w:rsidRDefault="00992E4A">
      <w:pPr>
        <w:pStyle w:val="af"/>
        <w:rPr>
          <w:rFonts w:asciiTheme="minorHAnsi" w:eastAsiaTheme="minorEastAsia" w:hAnsiTheme="minorHAnsi" w:cstheme="minorBidi"/>
          <w:sz w:val="22"/>
          <w:szCs w:val="22"/>
        </w:rPr>
      </w:pPr>
      <w:hyperlink w:anchor="_Toc75257699"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188 – Изменение версии КМСЗ</w:t>
        </w:r>
        <w:r w:rsidR="00037494">
          <w:rPr>
            <w:webHidden/>
          </w:rPr>
          <w:tab/>
        </w:r>
        <w:r w:rsidR="00037494">
          <w:rPr>
            <w:webHidden/>
          </w:rPr>
          <w:fldChar w:fldCharType="begin"/>
        </w:r>
        <w:r w:rsidR="00037494">
          <w:rPr>
            <w:webHidden/>
          </w:rPr>
          <w:instrText xml:space="preserve"> PAGEREF _Toc75257699 \h </w:instrText>
        </w:r>
        <w:r w:rsidR="00037494">
          <w:rPr>
            <w:webHidden/>
          </w:rPr>
        </w:r>
        <w:r w:rsidR="00037494">
          <w:rPr>
            <w:webHidden/>
          </w:rPr>
          <w:fldChar w:fldCharType="separate"/>
        </w:r>
        <w:r w:rsidR="00037494">
          <w:rPr>
            <w:webHidden/>
          </w:rPr>
          <w:t>158</w:t>
        </w:r>
        <w:r w:rsidR="00037494">
          <w:rPr>
            <w:webHidden/>
          </w:rPr>
          <w:fldChar w:fldCharType="end"/>
        </w:r>
      </w:hyperlink>
    </w:p>
    <w:p w14:paraId="6B0B490A" w14:textId="46290CF4" w:rsidR="00037494" w:rsidRDefault="00992E4A">
      <w:pPr>
        <w:pStyle w:val="af"/>
        <w:rPr>
          <w:rFonts w:asciiTheme="minorHAnsi" w:eastAsiaTheme="minorEastAsia" w:hAnsiTheme="minorHAnsi" w:cstheme="minorBidi"/>
          <w:sz w:val="22"/>
          <w:szCs w:val="22"/>
        </w:rPr>
      </w:pPr>
      <w:hyperlink w:anchor="_Toc75257700"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189 –Разделы КМСЗ</w:t>
        </w:r>
        <w:r w:rsidR="00037494">
          <w:rPr>
            <w:webHidden/>
          </w:rPr>
          <w:tab/>
        </w:r>
        <w:r w:rsidR="00037494">
          <w:rPr>
            <w:webHidden/>
          </w:rPr>
          <w:fldChar w:fldCharType="begin"/>
        </w:r>
        <w:r w:rsidR="00037494">
          <w:rPr>
            <w:webHidden/>
          </w:rPr>
          <w:instrText xml:space="preserve"> PAGEREF _Toc75257700 \h </w:instrText>
        </w:r>
        <w:r w:rsidR="00037494">
          <w:rPr>
            <w:webHidden/>
          </w:rPr>
        </w:r>
        <w:r w:rsidR="00037494">
          <w:rPr>
            <w:webHidden/>
          </w:rPr>
          <w:fldChar w:fldCharType="separate"/>
        </w:r>
        <w:r w:rsidR="00037494">
          <w:rPr>
            <w:webHidden/>
          </w:rPr>
          <w:t>159</w:t>
        </w:r>
        <w:r w:rsidR="00037494">
          <w:rPr>
            <w:webHidden/>
          </w:rPr>
          <w:fldChar w:fldCharType="end"/>
        </w:r>
      </w:hyperlink>
    </w:p>
    <w:p w14:paraId="2AFDE358" w14:textId="365B4886" w:rsidR="00037494" w:rsidRDefault="00992E4A">
      <w:pPr>
        <w:pStyle w:val="af"/>
        <w:rPr>
          <w:rFonts w:asciiTheme="minorHAnsi" w:eastAsiaTheme="minorEastAsia" w:hAnsiTheme="minorHAnsi" w:cstheme="minorBidi"/>
          <w:sz w:val="22"/>
          <w:szCs w:val="22"/>
        </w:rPr>
      </w:pPr>
      <w:hyperlink w:anchor="_Toc75257701"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190 –Редактирование раздела КМСЗ</w:t>
        </w:r>
        <w:r w:rsidR="00037494">
          <w:rPr>
            <w:webHidden/>
          </w:rPr>
          <w:tab/>
        </w:r>
        <w:r w:rsidR="00037494">
          <w:rPr>
            <w:webHidden/>
          </w:rPr>
          <w:fldChar w:fldCharType="begin"/>
        </w:r>
        <w:r w:rsidR="00037494">
          <w:rPr>
            <w:webHidden/>
          </w:rPr>
          <w:instrText xml:space="preserve"> PAGEREF _Toc75257701 \h </w:instrText>
        </w:r>
        <w:r w:rsidR="00037494">
          <w:rPr>
            <w:webHidden/>
          </w:rPr>
        </w:r>
        <w:r w:rsidR="00037494">
          <w:rPr>
            <w:webHidden/>
          </w:rPr>
          <w:fldChar w:fldCharType="separate"/>
        </w:r>
        <w:r w:rsidR="00037494">
          <w:rPr>
            <w:webHidden/>
          </w:rPr>
          <w:t>160</w:t>
        </w:r>
        <w:r w:rsidR="00037494">
          <w:rPr>
            <w:webHidden/>
          </w:rPr>
          <w:fldChar w:fldCharType="end"/>
        </w:r>
      </w:hyperlink>
    </w:p>
    <w:p w14:paraId="69077138" w14:textId="0976DF47" w:rsidR="00037494" w:rsidRDefault="00992E4A">
      <w:pPr>
        <w:pStyle w:val="af"/>
        <w:rPr>
          <w:rFonts w:asciiTheme="minorHAnsi" w:eastAsiaTheme="minorEastAsia" w:hAnsiTheme="minorHAnsi" w:cstheme="minorBidi"/>
          <w:sz w:val="22"/>
          <w:szCs w:val="22"/>
        </w:rPr>
      </w:pPr>
      <w:hyperlink w:anchor="_Toc75257702"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191 – Изменение реестра версий КМСЗ</w:t>
        </w:r>
        <w:r w:rsidR="00037494">
          <w:rPr>
            <w:webHidden/>
          </w:rPr>
          <w:tab/>
        </w:r>
        <w:r w:rsidR="00037494">
          <w:rPr>
            <w:webHidden/>
          </w:rPr>
          <w:fldChar w:fldCharType="begin"/>
        </w:r>
        <w:r w:rsidR="00037494">
          <w:rPr>
            <w:webHidden/>
          </w:rPr>
          <w:instrText xml:space="preserve"> PAGEREF _Toc75257702 \h </w:instrText>
        </w:r>
        <w:r w:rsidR="00037494">
          <w:rPr>
            <w:webHidden/>
          </w:rPr>
        </w:r>
        <w:r w:rsidR="00037494">
          <w:rPr>
            <w:webHidden/>
          </w:rPr>
          <w:fldChar w:fldCharType="separate"/>
        </w:r>
        <w:r w:rsidR="00037494">
          <w:rPr>
            <w:webHidden/>
          </w:rPr>
          <w:t>161</w:t>
        </w:r>
        <w:r w:rsidR="00037494">
          <w:rPr>
            <w:webHidden/>
          </w:rPr>
          <w:fldChar w:fldCharType="end"/>
        </w:r>
      </w:hyperlink>
    </w:p>
    <w:p w14:paraId="5D8F71C5" w14:textId="3030638E" w:rsidR="00037494" w:rsidRDefault="00992E4A">
      <w:pPr>
        <w:pStyle w:val="af"/>
        <w:rPr>
          <w:rFonts w:asciiTheme="minorHAnsi" w:eastAsiaTheme="minorEastAsia" w:hAnsiTheme="minorHAnsi" w:cstheme="minorBidi"/>
          <w:sz w:val="22"/>
          <w:szCs w:val="22"/>
        </w:rPr>
      </w:pPr>
      <w:hyperlink w:anchor="_Toc75257703"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192 – Реестр правил</w:t>
        </w:r>
        <w:r w:rsidR="00037494">
          <w:rPr>
            <w:webHidden/>
          </w:rPr>
          <w:tab/>
        </w:r>
        <w:r w:rsidR="00037494">
          <w:rPr>
            <w:webHidden/>
          </w:rPr>
          <w:fldChar w:fldCharType="begin"/>
        </w:r>
        <w:r w:rsidR="00037494">
          <w:rPr>
            <w:webHidden/>
          </w:rPr>
          <w:instrText xml:space="preserve"> PAGEREF _Toc75257703 \h </w:instrText>
        </w:r>
        <w:r w:rsidR="00037494">
          <w:rPr>
            <w:webHidden/>
          </w:rPr>
        </w:r>
        <w:r w:rsidR="00037494">
          <w:rPr>
            <w:webHidden/>
          </w:rPr>
          <w:fldChar w:fldCharType="separate"/>
        </w:r>
        <w:r w:rsidR="00037494">
          <w:rPr>
            <w:webHidden/>
          </w:rPr>
          <w:t>161</w:t>
        </w:r>
        <w:r w:rsidR="00037494">
          <w:rPr>
            <w:webHidden/>
          </w:rPr>
          <w:fldChar w:fldCharType="end"/>
        </w:r>
      </w:hyperlink>
    </w:p>
    <w:p w14:paraId="630C7924" w14:textId="5ABB832C" w:rsidR="00037494" w:rsidRDefault="00992E4A">
      <w:pPr>
        <w:pStyle w:val="af"/>
        <w:rPr>
          <w:rFonts w:asciiTheme="minorHAnsi" w:eastAsiaTheme="minorEastAsia" w:hAnsiTheme="minorHAnsi" w:cstheme="minorBidi"/>
          <w:sz w:val="22"/>
          <w:szCs w:val="22"/>
        </w:rPr>
      </w:pPr>
      <w:hyperlink w:anchor="_Toc75257704"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193 – Добавление новой позиции правила</w:t>
        </w:r>
        <w:r w:rsidR="00037494">
          <w:rPr>
            <w:webHidden/>
          </w:rPr>
          <w:tab/>
        </w:r>
        <w:r w:rsidR="00037494">
          <w:rPr>
            <w:webHidden/>
          </w:rPr>
          <w:fldChar w:fldCharType="begin"/>
        </w:r>
        <w:r w:rsidR="00037494">
          <w:rPr>
            <w:webHidden/>
          </w:rPr>
          <w:instrText xml:space="preserve"> PAGEREF _Toc75257704 \h </w:instrText>
        </w:r>
        <w:r w:rsidR="00037494">
          <w:rPr>
            <w:webHidden/>
          </w:rPr>
        </w:r>
        <w:r w:rsidR="00037494">
          <w:rPr>
            <w:webHidden/>
          </w:rPr>
          <w:fldChar w:fldCharType="separate"/>
        </w:r>
        <w:r w:rsidR="00037494">
          <w:rPr>
            <w:webHidden/>
          </w:rPr>
          <w:t>162</w:t>
        </w:r>
        <w:r w:rsidR="00037494">
          <w:rPr>
            <w:webHidden/>
          </w:rPr>
          <w:fldChar w:fldCharType="end"/>
        </w:r>
      </w:hyperlink>
    </w:p>
    <w:p w14:paraId="70904D77" w14:textId="3CAE06BE" w:rsidR="00037494" w:rsidRDefault="00992E4A">
      <w:pPr>
        <w:pStyle w:val="af"/>
        <w:rPr>
          <w:rFonts w:asciiTheme="minorHAnsi" w:eastAsiaTheme="minorEastAsia" w:hAnsiTheme="minorHAnsi" w:cstheme="minorBidi"/>
          <w:sz w:val="22"/>
          <w:szCs w:val="22"/>
        </w:rPr>
      </w:pPr>
      <w:hyperlink w:anchor="_Toc75257705"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194 –Добавление новой позиции</w:t>
        </w:r>
        <w:r w:rsidR="00037494">
          <w:rPr>
            <w:webHidden/>
          </w:rPr>
          <w:tab/>
        </w:r>
        <w:r w:rsidR="00037494">
          <w:rPr>
            <w:webHidden/>
          </w:rPr>
          <w:fldChar w:fldCharType="begin"/>
        </w:r>
        <w:r w:rsidR="00037494">
          <w:rPr>
            <w:webHidden/>
          </w:rPr>
          <w:instrText xml:space="preserve"> PAGEREF _Toc75257705 \h </w:instrText>
        </w:r>
        <w:r w:rsidR="00037494">
          <w:rPr>
            <w:webHidden/>
          </w:rPr>
        </w:r>
        <w:r w:rsidR="00037494">
          <w:rPr>
            <w:webHidden/>
          </w:rPr>
          <w:fldChar w:fldCharType="separate"/>
        </w:r>
        <w:r w:rsidR="00037494">
          <w:rPr>
            <w:webHidden/>
          </w:rPr>
          <w:t>162</w:t>
        </w:r>
        <w:r w:rsidR="00037494">
          <w:rPr>
            <w:webHidden/>
          </w:rPr>
          <w:fldChar w:fldCharType="end"/>
        </w:r>
      </w:hyperlink>
    </w:p>
    <w:p w14:paraId="6AF8C3F1" w14:textId="0703A2D4" w:rsidR="00037494" w:rsidRDefault="00992E4A">
      <w:pPr>
        <w:pStyle w:val="af"/>
        <w:rPr>
          <w:rFonts w:asciiTheme="minorHAnsi" w:eastAsiaTheme="minorEastAsia" w:hAnsiTheme="minorHAnsi" w:cstheme="minorBidi"/>
          <w:sz w:val="22"/>
          <w:szCs w:val="22"/>
        </w:rPr>
      </w:pPr>
      <w:hyperlink w:anchor="_Toc75257706"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195 –Добавление нового документа</w:t>
        </w:r>
        <w:r w:rsidR="00037494">
          <w:rPr>
            <w:webHidden/>
          </w:rPr>
          <w:tab/>
        </w:r>
        <w:r w:rsidR="00037494">
          <w:rPr>
            <w:webHidden/>
          </w:rPr>
          <w:fldChar w:fldCharType="begin"/>
        </w:r>
        <w:r w:rsidR="00037494">
          <w:rPr>
            <w:webHidden/>
          </w:rPr>
          <w:instrText xml:space="preserve"> PAGEREF _Toc75257706 \h </w:instrText>
        </w:r>
        <w:r w:rsidR="00037494">
          <w:rPr>
            <w:webHidden/>
          </w:rPr>
        </w:r>
        <w:r w:rsidR="00037494">
          <w:rPr>
            <w:webHidden/>
          </w:rPr>
          <w:fldChar w:fldCharType="separate"/>
        </w:r>
        <w:r w:rsidR="00037494">
          <w:rPr>
            <w:webHidden/>
          </w:rPr>
          <w:t>163</w:t>
        </w:r>
        <w:r w:rsidR="00037494">
          <w:rPr>
            <w:webHidden/>
          </w:rPr>
          <w:fldChar w:fldCharType="end"/>
        </w:r>
      </w:hyperlink>
    </w:p>
    <w:p w14:paraId="6481DC2D" w14:textId="10D3E06A" w:rsidR="00037494" w:rsidRDefault="00992E4A">
      <w:pPr>
        <w:pStyle w:val="af"/>
        <w:rPr>
          <w:rFonts w:asciiTheme="minorHAnsi" w:eastAsiaTheme="minorEastAsia" w:hAnsiTheme="minorHAnsi" w:cstheme="minorBidi"/>
          <w:sz w:val="22"/>
          <w:szCs w:val="22"/>
        </w:rPr>
      </w:pPr>
      <w:hyperlink w:anchor="_Toc75257707"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196 – Изменение версии КМСЗ</w:t>
        </w:r>
        <w:r w:rsidR="00037494">
          <w:rPr>
            <w:webHidden/>
          </w:rPr>
          <w:tab/>
        </w:r>
        <w:r w:rsidR="00037494">
          <w:rPr>
            <w:webHidden/>
          </w:rPr>
          <w:fldChar w:fldCharType="begin"/>
        </w:r>
        <w:r w:rsidR="00037494">
          <w:rPr>
            <w:webHidden/>
          </w:rPr>
          <w:instrText xml:space="preserve"> PAGEREF _Toc75257707 \h </w:instrText>
        </w:r>
        <w:r w:rsidR="00037494">
          <w:rPr>
            <w:webHidden/>
          </w:rPr>
        </w:r>
        <w:r w:rsidR="00037494">
          <w:rPr>
            <w:webHidden/>
          </w:rPr>
          <w:fldChar w:fldCharType="separate"/>
        </w:r>
        <w:r w:rsidR="00037494">
          <w:rPr>
            <w:webHidden/>
          </w:rPr>
          <w:t>164</w:t>
        </w:r>
        <w:r w:rsidR="00037494">
          <w:rPr>
            <w:webHidden/>
          </w:rPr>
          <w:fldChar w:fldCharType="end"/>
        </w:r>
      </w:hyperlink>
    </w:p>
    <w:p w14:paraId="64E88C47" w14:textId="5C66C77A" w:rsidR="00037494" w:rsidRDefault="00992E4A">
      <w:pPr>
        <w:pStyle w:val="af"/>
        <w:rPr>
          <w:rFonts w:asciiTheme="minorHAnsi" w:eastAsiaTheme="minorEastAsia" w:hAnsiTheme="minorHAnsi" w:cstheme="minorBidi"/>
          <w:sz w:val="22"/>
          <w:szCs w:val="22"/>
        </w:rPr>
      </w:pPr>
      <w:hyperlink w:anchor="_Toc75257708"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197 – Реестр правил</w:t>
        </w:r>
        <w:r w:rsidR="00037494">
          <w:rPr>
            <w:webHidden/>
          </w:rPr>
          <w:tab/>
        </w:r>
        <w:r w:rsidR="00037494">
          <w:rPr>
            <w:webHidden/>
          </w:rPr>
          <w:fldChar w:fldCharType="begin"/>
        </w:r>
        <w:r w:rsidR="00037494">
          <w:rPr>
            <w:webHidden/>
          </w:rPr>
          <w:instrText xml:space="preserve"> PAGEREF _Toc75257708 \h </w:instrText>
        </w:r>
        <w:r w:rsidR="00037494">
          <w:rPr>
            <w:webHidden/>
          </w:rPr>
        </w:r>
        <w:r w:rsidR="00037494">
          <w:rPr>
            <w:webHidden/>
          </w:rPr>
          <w:fldChar w:fldCharType="separate"/>
        </w:r>
        <w:r w:rsidR="00037494">
          <w:rPr>
            <w:webHidden/>
          </w:rPr>
          <w:t>164</w:t>
        </w:r>
        <w:r w:rsidR="00037494">
          <w:rPr>
            <w:webHidden/>
          </w:rPr>
          <w:fldChar w:fldCharType="end"/>
        </w:r>
      </w:hyperlink>
    </w:p>
    <w:p w14:paraId="485A6924" w14:textId="31305A8B" w:rsidR="00037494" w:rsidRDefault="00992E4A">
      <w:pPr>
        <w:pStyle w:val="af"/>
        <w:rPr>
          <w:rFonts w:asciiTheme="minorHAnsi" w:eastAsiaTheme="minorEastAsia" w:hAnsiTheme="minorHAnsi" w:cstheme="minorBidi"/>
          <w:sz w:val="22"/>
          <w:szCs w:val="22"/>
        </w:rPr>
      </w:pPr>
      <w:hyperlink w:anchor="_Toc75257709"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198 – Редактирование позиции правила</w:t>
        </w:r>
        <w:r w:rsidR="00037494">
          <w:rPr>
            <w:webHidden/>
          </w:rPr>
          <w:tab/>
        </w:r>
        <w:r w:rsidR="00037494">
          <w:rPr>
            <w:webHidden/>
          </w:rPr>
          <w:fldChar w:fldCharType="begin"/>
        </w:r>
        <w:r w:rsidR="00037494">
          <w:rPr>
            <w:webHidden/>
          </w:rPr>
          <w:instrText xml:space="preserve"> PAGEREF _Toc75257709 \h </w:instrText>
        </w:r>
        <w:r w:rsidR="00037494">
          <w:rPr>
            <w:webHidden/>
          </w:rPr>
        </w:r>
        <w:r w:rsidR="00037494">
          <w:rPr>
            <w:webHidden/>
          </w:rPr>
          <w:fldChar w:fldCharType="separate"/>
        </w:r>
        <w:r w:rsidR="00037494">
          <w:rPr>
            <w:webHidden/>
          </w:rPr>
          <w:t>165</w:t>
        </w:r>
        <w:r w:rsidR="00037494">
          <w:rPr>
            <w:webHidden/>
          </w:rPr>
          <w:fldChar w:fldCharType="end"/>
        </w:r>
      </w:hyperlink>
    </w:p>
    <w:p w14:paraId="4F8072C1" w14:textId="3F64B212" w:rsidR="00037494" w:rsidRDefault="00992E4A">
      <w:pPr>
        <w:pStyle w:val="af"/>
        <w:rPr>
          <w:rFonts w:asciiTheme="minorHAnsi" w:eastAsiaTheme="minorEastAsia" w:hAnsiTheme="minorHAnsi" w:cstheme="minorBidi"/>
          <w:sz w:val="22"/>
          <w:szCs w:val="22"/>
        </w:rPr>
      </w:pPr>
      <w:hyperlink w:anchor="_Toc75257710"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199 – Выбор записи справочника</w:t>
        </w:r>
        <w:r w:rsidR="00037494">
          <w:rPr>
            <w:webHidden/>
          </w:rPr>
          <w:tab/>
        </w:r>
        <w:r w:rsidR="00037494">
          <w:rPr>
            <w:webHidden/>
          </w:rPr>
          <w:fldChar w:fldCharType="begin"/>
        </w:r>
        <w:r w:rsidR="00037494">
          <w:rPr>
            <w:webHidden/>
          </w:rPr>
          <w:instrText xml:space="preserve"> PAGEREF _Toc75257710 \h </w:instrText>
        </w:r>
        <w:r w:rsidR="00037494">
          <w:rPr>
            <w:webHidden/>
          </w:rPr>
        </w:r>
        <w:r w:rsidR="00037494">
          <w:rPr>
            <w:webHidden/>
          </w:rPr>
          <w:fldChar w:fldCharType="separate"/>
        </w:r>
        <w:r w:rsidR="00037494">
          <w:rPr>
            <w:webHidden/>
          </w:rPr>
          <w:t>165</w:t>
        </w:r>
        <w:r w:rsidR="00037494">
          <w:rPr>
            <w:webHidden/>
          </w:rPr>
          <w:fldChar w:fldCharType="end"/>
        </w:r>
      </w:hyperlink>
    </w:p>
    <w:p w14:paraId="0DBF2671" w14:textId="6670E385" w:rsidR="00037494" w:rsidRDefault="00992E4A">
      <w:pPr>
        <w:pStyle w:val="af"/>
        <w:rPr>
          <w:rFonts w:asciiTheme="minorHAnsi" w:eastAsiaTheme="minorEastAsia" w:hAnsiTheme="minorHAnsi" w:cstheme="minorBidi"/>
          <w:sz w:val="22"/>
          <w:szCs w:val="22"/>
        </w:rPr>
      </w:pPr>
      <w:hyperlink w:anchor="_Toc75257711"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200 – Добавление нового документа</w:t>
        </w:r>
        <w:r w:rsidR="00037494">
          <w:rPr>
            <w:webHidden/>
          </w:rPr>
          <w:tab/>
        </w:r>
        <w:r w:rsidR="00037494">
          <w:rPr>
            <w:webHidden/>
          </w:rPr>
          <w:fldChar w:fldCharType="begin"/>
        </w:r>
        <w:r w:rsidR="00037494">
          <w:rPr>
            <w:webHidden/>
          </w:rPr>
          <w:instrText xml:space="preserve"> PAGEREF _Toc75257711 \h </w:instrText>
        </w:r>
        <w:r w:rsidR="00037494">
          <w:rPr>
            <w:webHidden/>
          </w:rPr>
        </w:r>
        <w:r w:rsidR="00037494">
          <w:rPr>
            <w:webHidden/>
          </w:rPr>
          <w:fldChar w:fldCharType="separate"/>
        </w:r>
        <w:r w:rsidR="00037494">
          <w:rPr>
            <w:webHidden/>
          </w:rPr>
          <w:t>166</w:t>
        </w:r>
        <w:r w:rsidR="00037494">
          <w:rPr>
            <w:webHidden/>
          </w:rPr>
          <w:fldChar w:fldCharType="end"/>
        </w:r>
      </w:hyperlink>
    </w:p>
    <w:p w14:paraId="793265BC" w14:textId="2B648D70" w:rsidR="00037494" w:rsidRDefault="00992E4A">
      <w:pPr>
        <w:pStyle w:val="af"/>
        <w:rPr>
          <w:rFonts w:asciiTheme="minorHAnsi" w:eastAsiaTheme="minorEastAsia" w:hAnsiTheme="minorHAnsi" w:cstheme="minorBidi"/>
          <w:sz w:val="22"/>
          <w:szCs w:val="22"/>
        </w:rPr>
      </w:pPr>
      <w:hyperlink w:anchor="_Toc75257712"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201 – Изменение данных документа</w:t>
        </w:r>
        <w:r w:rsidR="00037494">
          <w:rPr>
            <w:webHidden/>
          </w:rPr>
          <w:tab/>
        </w:r>
        <w:r w:rsidR="00037494">
          <w:rPr>
            <w:webHidden/>
          </w:rPr>
          <w:fldChar w:fldCharType="begin"/>
        </w:r>
        <w:r w:rsidR="00037494">
          <w:rPr>
            <w:webHidden/>
          </w:rPr>
          <w:instrText xml:space="preserve"> PAGEREF _Toc75257712 \h </w:instrText>
        </w:r>
        <w:r w:rsidR="00037494">
          <w:rPr>
            <w:webHidden/>
          </w:rPr>
        </w:r>
        <w:r w:rsidR="00037494">
          <w:rPr>
            <w:webHidden/>
          </w:rPr>
          <w:fldChar w:fldCharType="separate"/>
        </w:r>
        <w:r w:rsidR="00037494">
          <w:rPr>
            <w:webHidden/>
          </w:rPr>
          <w:t>166</w:t>
        </w:r>
        <w:r w:rsidR="00037494">
          <w:rPr>
            <w:webHidden/>
          </w:rPr>
          <w:fldChar w:fldCharType="end"/>
        </w:r>
      </w:hyperlink>
    </w:p>
    <w:p w14:paraId="1D75CF57" w14:textId="0DD08E27" w:rsidR="00037494" w:rsidRDefault="00992E4A">
      <w:pPr>
        <w:pStyle w:val="af"/>
        <w:rPr>
          <w:rFonts w:asciiTheme="minorHAnsi" w:eastAsiaTheme="minorEastAsia" w:hAnsiTheme="minorHAnsi" w:cstheme="minorBidi"/>
          <w:sz w:val="22"/>
          <w:szCs w:val="22"/>
        </w:rPr>
      </w:pPr>
      <w:hyperlink w:anchor="_Toc75257713"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202 – Удаление документа</w:t>
        </w:r>
        <w:r w:rsidR="00037494">
          <w:rPr>
            <w:webHidden/>
          </w:rPr>
          <w:tab/>
        </w:r>
        <w:r w:rsidR="00037494">
          <w:rPr>
            <w:webHidden/>
          </w:rPr>
          <w:fldChar w:fldCharType="begin"/>
        </w:r>
        <w:r w:rsidR="00037494">
          <w:rPr>
            <w:webHidden/>
          </w:rPr>
          <w:instrText xml:space="preserve"> PAGEREF _Toc75257713 \h </w:instrText>
        </w:r>
        <w:r w:rsidR="00037494">
          <w:rPr>
            <w:webHidden/>
          </w:rPr>
        </w:r>
        <w:r w:rsidR="00037494">
          <w:rPr>
            <w:webHidden/>
          </w:rPr>
          <w:fldChar w:fldCharType="separate"/>
        </w:r>
        <w:r w:rsidR="00037494">
          <w:rPr>
            <w:webHidden/>
          </w:rPr>
          <w:t>167</w:t>
        </w:r>
        <w:r w:rsidR="00037494">
          <w:rPr>
            <w:webHidden/>
          </w:rPr>
          <w:fldChar w:fldCharType="end"/>
        </w:r>
      </w:hyperlink>
    </w:p>
    <w:p w14:paraId="4BA001C4" w14:textId="7367B803" w:rsidR="00037494" w:rsidRDefault="00992E4A">
      <w:pPr>
        <w:pStyle w:val="af"/>
        <w:rPr>
          <w:rFonts w:asciiTheme="minorHAnsi" w:eastAsiaTheme="minorEastAsia" w:hAnsiTheme="minorHAnsi" w:cstheme="minorBidi"/>
          <w:sz w:val="22"/>
          <w:szCs w:val="22"/>
        </w:rPr>
      </w:pPr>
      <w:hyperlink w:anchor="_Toc75257714"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203 – Деактивация правила</w:t>
        </w:r>
        <w:r w:rsidR="00037494">
          <w:rPr>
            <w:webHidden/>
          </w:rPr>
          <w:tab/>
        </w:r>
        <w:r w:rsidR="00037494">
          <w:rPr>
            <w:webHidden/>
          </w:rPr>
          <w:fldChar w:fldCharType="begin"/>
        </w:r>
        <w:r w:rsidR="00037494">
          <w:rPr>
            <w:webHidden/>
          </w:rPr>
          <w:instrText xml:space="preserve"> PAGEREF _Toc75257714 \h </w:instrText>
        </w:r>
        <w:r w:rsidR="00037494">
          <w:rPr>
            <w:webHidden/>
          </w:rPr>
        </w:r>
        <w:r w:rsidR="00037494">
          <w:rPr>
            <w:webHidden/>
          </w:rPr>
          <w:fldChar w:fldCharType="separate"/>
        </w:r>
        <w:r w:rsidR="00037494">
          <w:rPr>
            <w:webHidden/>
          </w:rPr>
          <w:t>168</w:t>
        </w:r>
        <w:r w:rsidR="00037494">
          <w:rPr>
            <w:webHidden/>
          </w:rPr>
          <w:fldChar w:fldCharType="end"/>
        </w:r>
      </w:hyperlink>
    </w:p>
    <w:p w14:paraId="547088C7" w14:textId="07A0CD72" w:rsidR="00037494" w:rsidRDefault="00992E4A">
      <w:pPr>
        <w:pStyle w:val="af"/>
        <w:rPr>
          <w:rFonts w:asciiTheme="minorHAnsi" w:eastAsiaTheme="minorEastAsia" w:hAnsiTheme="minorHAnsi" w:cstheme="minorBidi"/>
          <w:sz w:val="22"/>
          <w:szCs w:val="22"/>
        </w:rPr>
      </w:pPr>
      <w:hyperlink w:anchor="_Toc75257715"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204 – Журнал «Реестр версий КМСЗ»</w:t>
        </w:r>
        <w:r w:rsidR="00037494">
          <w:rPr>
            <w:webHidden/>
          </w:rPr>
          <w:tab/>
        </w:r>
        <w:r w:rsidR="00037494">
          <w:rPr>
            <w:webHidden/>
          </w:rPr>
          <w:fldChar w:fldCharType="begin"/>
        </w:r>
        <w:r w:rsidR="00037494">
          <w:rPr>
            <w:webHidden/>
          </w:rPr>
          <w:instrText xml:space="preserve"> PAGEREF _Toc75257715 \h </w:instrText>
        </w:r>
        <w:r w:rsidR="00037494">
          <w:rPr>
            <w:webHidden/>
          </w:rPr>
        </w:r>
        <w:r w:rsidR="00037494">
          <w:rPr>
            <w:webHidden/>
          </w:rPr>
          <w:fldChar w:fldCharType="separate"/>
        </w:r>
        <w:r w:rsidR="00037494">
          <w:rPr>
            <w:webHidden/>
          </w:rPr>
          <w:t>169</w:t>
        </w:r>
        <w:r w:rsidR="00037494">
          <w:rPr>
            <w:webHidden/>
          </w:rPr>
          <w:fldChar w:fldCharType="end"/>
        </w:r>
      </w:hyperlink>
    </w:p>
    <w:p w14:paraId="7C3C2C8E" w14:textId="7B8C26DA" w:rsidR="00037494" w:rsidRDefault="00992E4A">
      <w:pPr>
        <w:pStyle w:val="af"/>
        <w:rPr>
          <w:rFonts w:asciiTheme="minorHAnsi" w:eastAsiaTheme="minorEastAsia" w:hAnsiTheme="minorHAnsi" w:cstheme="minorBidi"/>
          <w:sz w:val="22"/>
          <w:szCs w:val="22"/>
        </w:rPr>
      </w:pPr>
      <w:hyperlink w:anchor="_Toc75257716"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205 – Форма «Просмотр справочника». Вкладка «Информация о версии»</w:t>
        </w:r>
        <w:r w:rsidR="00037494">
          <w:rPr>
            <w:webHidden/>
          </w:rPr>
          <w:tab/>
        </w:r>
        <w:r w:rsidR="00037494">
          <w:rPr>
            <w:webHidden/>
          </w:rPr>
          <w:fldChar w:fldCharType="begin"/>
        </w:r>
        <w:r w:rsidR="00037494">
          <w:rPr>
            <w:webHidden/>
          </w:rPr>
          <w:instrText xml:space="preserve"> PAGEREF _Toc75257716 \h </w:instrText>
        </w:r>
        <w:r w:rsidR="00037494">
          <w:rPr>
            <w:webHidden/>
          </w:rPr>
        </w:r>
        <w:r w:rsidR="00037494">
          <w:rPr>
            <w:webHidden/>
          </w:rPr>
          <w:fldChar w:fldCharType="separate"/>
        </w:r>
        <w:r w:rsidR="00037494">
          <w:rPr>
            <w:webHidden/>
          </w:rPr>
          <w:t>169</w:t>
        </w:r>
        <w:r w:rsidR="00037494">
          <w:rPr>
            <w:webHidden/>
          </w:rPr>
          <w:fldChar w:fldCharType="end"/>
        </w:r>
      </w:hyperlink>
    </w:p>
    <w:p w14:paraId="2B8643DD" w14:textId="0FC5464F" w:rsidR="00037494" w:rsidRDefault="00992E4A">
      <w:pPr>
        <w:pStyle w:val="af"/>
        <w:rPr>
          <w:rFonts w:asciiTheme="minorHAnsi" w:eastAsiaTheme="minorEastAsia" w:hAnsiTheme="minorHAnsi" w:cstheme="minorBidi"/>
          <w:sz w:val="22"/>
          <w:szCs w:val="22"/>
        </w:rPr>
      </w:pPr>
      <w:hyperlink w:anchor="_Toc75257717"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206 – Форма «Создание справочника критериев нуждаемости». Вкладка «Информация о версии»</w:t>
        </w:r>
        <w:r w:rsidR="00037494">
          <w:rPr>
            <w:webHidden/>
          </w:rPr>
          <w:tab/>
        </w:r>
        <w:r w:rsidR="00037494">
          <w:rPr>
            <w:webHidden/>
          </w:rPr>
          <w:fldChar w:fldCharType="begin"/>
        </w:r>
        <w:r w:rsidR="00037494">
          <w:rPr>
            <w:webHidden/>
          </w:rPr>
          <w:instrText xml:space="preserve"> PAGEREF _Toc75257717 \h </w:instrText>
        </w:r>
        <w:r w:rsidR="00037494">
          <w:rPr>
            <w:webHidden/>
          </w:rPr>
        </w:r>
        <w:r w:rsidR="00037494">
          <w:rPr>
            <w:webHidden/>
          </w:rPr>
          <w:fldChar w:fldCharType="separate"/>
        </w:r>
        <w:r w:rsidR="00037494">
          <w:rPr>
            <w:webHidden/>
          </w:rPr>
          <w:t>169</w:t>
        </w:r>
        <w:r w:rsidR="00037494">
          <w:rPr>
            <w:webHidden/>
          </w:rPr>
          <w:fldChar w:fldCharType="end"/>
        </w:r>
      </w:hyperlink>
    </w:p>
    <w:p w14:paraId="58E64DED" w14:textId="56825BEF" w:rsidR="00037494" w:rsidRDefault="00992E4A">
      <w:pPr>
        <w:pStyle w:val="af"/>
        <w:rPr>
          <w:rFonts w:asciiTheme="minorHAnsi" w:eastAsiaTheme="minorEastAsia" w:hAnsiTheme="minorHAnsi" w:cstheme="minorBidi"/>
          <w:sz w:val="22"/>
          <w:szCs w:val="22"/>
        </w:rPr>
      </w:pPr>
      <w:hyperlink w:anchor="_Toc75257718"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207 – Форма «Создание справочника критериев нуждаемости». Вкладка «Содержание справочника»</w:t>
        </w:r>
        <w:r w:rsidR="00037494">
          <w:rPr>
            <w:webHidden/>
          </w:rPr>
          <w:tab/>
        </w:r>
        <w:r w:rsidR="00037494">
          <w:rPr>
            <w:webHidden/>
          </w:rPr>
          <w:fldChar w:fldCharType="begin"/>
        </w:r>
        <w:r w:rsidR="00037494">
          <w:rPr>
            <w:webHidden/>
          </w:rPr>
          <w:instrText xml:space="preserve"> PAGEREF _Toc75257718 \h </w:instrText>
        </w:r>
        <w:r w:rsidR="00037494">
          <w:rPr>
            <w:webHidden/>
          </w:rPr>
        </w:r>
        <w:r w:rsidR="00037494">
          <w:rPr>
            <w:webHidden/>
          </w:rPr>
          <w:fldChar w:fldCharType="separate"/>
        </w:r>
        <w:r w:rsidR="00037494">
          <w:rPr>
            <w:webHidden/>
          </w:rPr>
          <w:t>170</w:t>
        </w:r>
        <w:r w:rsidR="00037494">
          <w:rPr>
            <w:webHidden/>
          </w:rPr>
          <w:fldChar w:fldCharType="end"/>
        </w:r>
      </w:hyperlink>
    </w:p>
    <w:p w14:paraId="1648525E" w14:textId="3D3EC6B1" w:rsidR="00037494" w:rsidRDefault="00992E4A">
      <w:pPr>
        <w:pStyle w:val="af"/>
        <w:rPr>
          <w:rFonts w:asciiTheme="minorHAnsi" w:eastAsiaTheme="minorEastAsia" w:hAnsiTheme="minorHAnsi" w:cstheme="minorBidi"/>
          <w:sz w:val="22"/>
          <w:szCs w:val="22"/>
        </w:rPr>
      </w:pPr>
      <w:hyperlink w:anchor="_Toc75257719"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208 – Изменение справочника критериев нуждаемости. вкладка «Информация о версии»</w:t>
        </w:r>
        <w:r w:rsidR="00037494">
          <w:rPr>
            <w:webHidden/>
          </w:rPr>
          <w:tab/>
        </w:r>
        <w:r w:rsidR="00037494">
          <w:rPr>
            <w:webHidden/>
          </w:rPr>
          <w:fldChar w:fldCharType="begin"/>
        </w:r>
        <w:r w:rsidR="00037494">
          <w:rPr>
            <w:webHidden/>
          </w:rPr>
          <w:instrText xml:space="preserve"> PAGEREF _Toc75257719 \h </w:instrText>
        </w:r>
        <w:r w:rsidR="00037494">
          <w:rPr>
            <w:webHidden/>
          </w:rPr>
        </w:r>
        <w:r w:rsidR="00037494">
          <w:rPr>
            <w:webHidden/>
          </w:rPr>
          <w:fldChar w:fldCharType="separate"/>
        </w:r>
        <w:r w:rsidR="00037494">
          <w:rPr>
            <w:webHidden/>
          </w:rPr>
          <w:t>171</w:t>
        </w:r>
        <w:r w:rsidR="00037494">
          <w:rPr>
            <w:webHidden/>
          </w:rPr>
          <w:fldChar w:fldCharType="end"/>
        </w:r>
      </w:hyperlink>
    </w:p>
    <w:p w14:paraId="6F8CAEBF" w14:textId="561AA652" w:rsidR="00037494" w:rsidRDefault="00992E4A">
      <w:pPr>
        <w:pStyle w:val="af"/>
        <w:rPr>
          <w:rFonts w:asciiTheme="minorHAnsi" w:eastAsiaTheme="minorEastAsia" w:hAnsiTheme="minorHAnsi" w:cstheme="minorBidi"/>
          <w:sz w:val="22"/>
          <w:szCs w:val="22"/>
        </w:rPr>
      </w:pPr>
      <w:hyperlink w:anchor="_Toc75257720"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209 – Результаты публикации</w:t>
        </w:r>
        <w:r w:rsidR="00037494">
          <w:rPr>
            <w:webHidden/>
          </w:rPr>
          <w:tab/>
        </w:r>
        <w:r w:rsidR="00037494">
          <w:rPr>
            <w:webHidden/>
          </w:rPr>
          <w:fldChar w:fldCharType="begin"/>
        </w:r>
        <w:r w:rsidR="00037494">
          <w:rPr>
            <w:webHidden/>
          </w:rPr>
          <w:instrText xml:space="preserve"> PAGEREF _Toc75257720 \h </w:instrText>
        </w:r>
        <w:r w:rsidR="00037494">
          <w:rPr>
            <w:webHidden/>
          </w:rPr>
        </w:r>
        <w:r w:rsidR="00037494">
          <w:rPr>
            <w:webHidden/>
          </w:rPr>
          <w:fldChar w:fldCharType="separate"/>
        </w:r>
        <w:r w:rsidR="00037494">
          <w:rPr>
            <w:webHidden/>
          </w:rPr>
          <w:t>172</w:t>
        </w:r>
        <w:r w:rsidR="00037494">
          <w:rPr>
            <w:webHidden/>
          </w:rPr>
          <w:fldChar w:fldCharType="end"/>
        </w:r>
      </w:hyperlink>
    </w:p>
    <w:p w14:paraId="0318C3FC" w14:textId="082C23EC" w:rsidR="00037494" w:rsidRDefault="00992E4A">
      <w:pPr>
        <w:pStyle w:val="af"/>
        <w:rPr>
          <w:rFonts w:asciiTheme="minorHAnsi" w:eastAsiaTheme="minorEastAsia" w:hAnsiTheme="minorHAnsi" w:cstheme="minorBidi"/>
          <w:sz w:val="22"/>
          <w:szCs w:val="22"/>
        </w:rPr>
      </w:pPr>
      <w:hyperlink w:anchor="_Toc75257721"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210 – Форма «Просмотр справочника». Вкладка «Информация о версии»</w:t>
        </w:r>
        <w:r w:rsidR="00037494">
          <w:rPr>
            <w:webHidden/>
          </w:rPr>
          <w:tab/>
        </w:r>
        <w:r w:rsidR="00037494">
          <w:rPr>
            <w:webHidden/>
          </w:rPr>
          <w:fldChar w:fldCharType="begin"/>
        </w:r>
        <w:r w:rsidR="00037494">
          <w:rPr>
            <w:webHidden/>
          </w:rPr>
          <w:instrText xml:space="preserve"> PAGEREF _Toc75257721 \h </w:instrText>
        </w:r>
        <w:r w:rsidR="00037494">
          <w:rPr>
            <w:webHidden/>
          </w:rPr>
        </w:r>
        <w:r w:rsidR="00037494">
          <w:rPr>
            <w:webHidden/>
          </w:rPr>
          <w:fldChar w:fldCharType="separate"/>
        </w:r>
        <w:r w:rsidR="00037494">
          <w:rPr>
            <w:webHidden/>
          </w:rPr>
          <w:t>173</w:t>
        </w:r>
        <w:r w:rsidR="00037494">
          <w:rPr>
            <w:webHidden/>
          </w:rPr>
          <w:fldChar w:fldCharType="end"/>
        </w:r>
      </w:hyperlink>
    </w:p>
    <w:p w14:paraId="682351EB" w14:textId="43EF84C3" w:rsidR="00037494" w:rsidRDefault="00992E4A">
      <w:pPr>
        <w:pStyle w:val="af"/>
        <w:rPr>
          <w:rFonts w:asciiTheme="minorHAnsi" w:eastAsiaTheme="minorEastAsia" w:hAnsiTheme="minorHAnsi" w:cstheme="minorBidi"/>
          <w:sz w:val="22"/>
          <w:szCs w:val="22"/>
        </w:rPr>
      </w:pPr>
      <w:hyperlink w:anchor="_Toc75257722"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211 – Форма «Просмотр справочника». Вкладка «Информация о версии»</w:t>
        </w:r>
        <w:r w:rsidR="00037494">
          <w:rPr>
            <w:webHidden/>
          </w:rPr>
          <w:tab/>
        </w:r>
        <w:r w:rsidR="00037494">
          <w:rPr>
            <w:webHidden/>
          </w:rPr>
          <w:fldChar w:fldCharType="begin"/>
        </w:r>
        <w:r w:rsidR="00037494">
          <w:rPr>
            <w:webHidden/>
          </w:rPr>
          <w:instrText xml:space="preserve"> PAGEREF _Toc75257722 \h </w:instrText>
        </w:r>
        <w:r w:rsidR="00037494">
          <w:rPr>
            <w:webHidden/>
          </w:rPr>
        </w:r>
        <w:r w:rsidR="00037494">
          <w:rPr>
            <w:webHidden/>
          </w:rPr>
          <w:fldChar w:fldCharType="separate"/>
        </w:r>
        <w:r w:rsidR="00037494">
          <w:rPr>
            <w:webHidden/>
          </w:rPr>
          <w:t>173</w:t>
        </w:r>
        <w:r w:rsidR="00037494">
          <w:rPr>
            <w:webHidden/>
          </w:rPr>
          <w:fldChar w:fldCharType="end"/>
        </w:r>
      </w:hyperlink>
    </w:p>
    <w:p w14:paraId="2E0A8721" w14:textId="65F4A458" w:rsidR="00037494" w:rsidRDefault="00992E4A">
      <w:pPr>
        <w:pStyle w:val="af"/>
        <w:rPr>
          <w:rFonts w:asciiTheme="minorHAnsi" w:eastAsiaTheme="minorEastAsia" w:hAnsiTheme="minorHAnsi" w:cstheme="minorBidi"/>
          <w:sz w:val="22"/>
          <w:szCs w:val="22"/>
        </w:rPr>
      </w:pPr>
      <w:hyperlink w:anchor="_Toc75257723"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212 – Форма «Создание справочника единиц измерения». Вкладка «Информация о версии»</w:t>
        </w:r>
        <w:r w:rsidR="00037494">
          <w:rPr>
            <w:webHidden/>
          </w:rPr>
          <w:tab/>
        </w:r>
        <w:r w:rsidR="00037494">
          <w:rPr>
            <w:webHidden/>
          </w:rPr>
          <w:fldChar w:fldCharType="begin"/>
        </w:r>
        <w:r w:rsidR="00037494">
          <w:rPr>
            <w:webHidden/>
          </w:rPr>
          <w:instrText xml:space="preserve"> PAGEREF _Toc75257723 \h </w:instrText>
        </w:r>
        <w:r w:rsidR="00037494">
          <w:rPr>
            <w:webHidden/>
          </w:rPr>
        </w:r>
        <w:r w:rsidR="00037494">
          <w:rPr>
            <w:webHidden/>
          </w:rPr>
          <w:fldChar w:fldCharType="separate"/>
        </w:r>
        <w:r w:rsidR="00037494">
          <w:rPr>
            <w:webHidden/>
          </w:rPr>
          <w:t>174</w:t>
        </w:r>
        <w:r w:rsidR="00037494">
          <w:rPr>
            <w:webHidden/>
          </w:rPr>
          <w:fldChar w:fldCharType="end"/>
        </w:r>
      </w:hyperlink>
    </w:p>
    <w:p w14:paraId="64EED6E6" w14:textId="1685E5FA" w:rsidR="00037494" w:rsidRDefault="00992E4A">
      <w:pPr>
        <w:pStyle w:val="af"/>
        <w:rPr>
          <w:rFonts w:asciiTheme="minorHAnsi" w:eastAsiaTheme="minorEastAsia" w:hAnsiTheme="minorHAnsi" w:cstheme="minorBidi"/>
          <w:sz w:val="22"/>
          <w:szCs w:val="22"/>
        </w:rPr>
      </w:pPr>
      <w:hyperlink w:anchor="_Toc75257724"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213 – Создание справочника единиц измерения. Вкладка «Содержание справочника»</w:t>
        </w:r>
        <w:r w:rsidR="00037494">
          <w:rPr>
            <w:webHidden/>
          </w:rPr>
          <w:tab/>
        </w:r>
        <w:r w:rsidR="00037494">
          <w:rPr>
            <w:webHidden/>
          </w:rPr>
          <w:fldChar w:fldCharType="begin"/>
        </w:r>
        <w:r w:rsidR="00037494">
          <w:rPr>
            <w:webHidden/>
          </w:rPr>
          <w:instrText xml:space="preserve"> PAGEREF _Toc75257724 \h </w:instrText>
        </w:r>
        <w:r w:rsidR="00037494">
          <w:rPr>
            <w:webHidden/>
          </w:rPr>
        </w:r>
        <w:r w:rsidR="00037494">
          <w:rPr>
            <w:webHidden/>
          </w:rPr>
          <w:fldChar w:fldCharType="separate"/>
        </w:r>
        <w:r w:rsidR="00037494">
          <w:rPr>
            <w:webHidden/>
          </w:rPr>
          <w:t>174</w:t>
        </w:r>
        <w:r w:rsidR="00037494">
          <w:rPr>
            <w:webHidden/>
          </w:rPr>
          <w:fldChar w:fldCharType="end"/>
        </w:r>
      </w:hyperlink>
    </w:p>
    <w:p w14:paraId="39B7348F" w14:textId="463B024D" w:rsidR="00037494" w:rsidRDefault="00992E4A">
      <w:pPr>
        <w:pStyle w:val="af"/>
        <w:rPr>
          <w:rFonts w:asciiTheme="minorHAnsi" w:eastAsiaTheme="minorEastAsia" w:hAnsiTheme="minorHAnsi" w:cstheme="minorBidi"/>
          <w:sz w:val="22"/>
          <w:szCs w:val="22"/>
        </w:rPr>
      </w:pPr>
      <w:hyperlink w:anchor="_Toc75257725"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214 – Форма «Изменение справочника единиц измерения». Вкладка «Информация о версии»</w:t>
        </w:r>
        <w:r w:rsidR="00037494">
          <w:rPr>
            <w:webHidden/>
          </w:rPr>
          <w:tab/>
        </w:r>
        <w:r w:rsidR="00037494">
          <w:rPr>
            <w:webHidden/>
          </w:rPr>
          <w:fldChar w:fldCharType="begin"/>
        </w:r>
        <w:r w:rsidR="00037494">
          <w:rPr>
            <w:webHidden/>
          </w:rPr>
          <w:instrText xml:space="preserve"> PAGEREF _Toc75257725 \h </w:instrText>
        </w:r>
        <w:r w:rsidR="00037494">
          <w:rPr>
            <w:webHidden/>
          </w:rPr>
        </w:r>
        <w:r w:rsidR="00037494">
          <w:rPr>
            <w:webHidden/>
          </w:rPr>
          <w:fldChar w:fldCharType="separate"/>
        </w:r>
        <w:r w:rsidR="00037494">
          <w:rPr>
            <w:webHidden/>
          </w:rPr>
          <w:t>175</w:t>
        </w:r>
        <w:r w:rsidR="00037494">
          <w:rPr>
            <w:webHidden/>
          </w:rPr>
          <w:fldChar w:fldCharType="end"/>
        </w:r>
      </w:hyperlink>
    </w:p>
    <w:p w14:paraId="44682738" w14:textId="6EC95DFB" w:rsidR="00037494" w:rsidRDefault="00992E4A">
      <w:pPr>
        <w:pStyle w:val="af"/>
        <w:rPr>
          <w:rFonts w:asciiTheme="minorHAnsi" w:eastAsiaTheme="minorEastAsia" w:hAnsiTheme="minorHAnsi" w:cstheme="minorBidi"/>
          <w:sz w:val="22"/>
          <w:szCs w:val="22"/>
        </w:rPr>
      </w:pPr>
      <w:hyperlink w:anchor="_Toc75257726"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215 – Форма «Изменение справочника единиц измерения». Вкладка «Содержание справочника»</w:t>
        </w:r>
        <w:r w:rsidR="00037494">
          <w:rPr>
            <w:webHidden/>
          </w:rPr>
          <w:tab/>
        </w:r>
        <w:r w:rsidR="00037494">
          <w:rPr>
            <w:webHidden/>
          </w:rPr>
          <w:fldChar w:fldCharType="begin"/>
        </w:r>
        <w:r w:rsidR="00037494">
          <w:rPr>
            <w:webHidden/>
          </w:rPr>
          <w:instrText xml:space="preserve"> PAGEREF _Toc75257726 \h </w:instrText>
        </w:r>
        <w:r w:rsidR="00037494">
          <w:rPr>
            <w:webHidden/>
          </w:rPr>
        </w:r>
        <w:r w:rsidR="00037494">
          <w:rPr>
            <w:webHidden/>
          </w:rPr>
          <w:fldChar w:fldCharType="separate"/>
        </w:r>
        <w:r w:rsidR="00037494">
          <w:rPr>
            <w:webHidden/>
          </w:rPr>
          <w:t>176</w:t>
        </w:r>
        <w:r w:rsidR="00037494">
          <w:rPr>
            <w:webHidden/>
          </w:rPr>
          <w:fldChar w:fldCharType="end"/>
        </w:r>
      </w:hyperlink>
    </w:p>
    <w:p w14:paraId="6AB55DF1" w14:textId="357B4D7B" w:rsidR="00037494" w:rsidRDefault="00992E4A">
      <w:pPr>
        <w:pStyle w:val="af"/>
        <w:rPr>
          <w:rFonts w:asciiTheme="minorHAnsi" w:eastAsiaTheme="minorEastAsia" w:hAnsiTheme="minorHAnsi" w:cstheme="minorBidi"/>
          <w:sz w:val="22"/>
          <w:szCs w:val="22"/>
        </w:rPr>
      </w:pPr>
      <w:hyperlink w:anchor="_Toc75257727"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216 – Форма «Изменение справочника единиц измерения». Вкладка «Результаты измерения»</w:t>
        </w:r>
        <w:r w:rsidR="00037494">
          <w:rPr>
            <w:webHidden/>
          </w:rPr>
          <w:tab/>
        </w:r>
        <w:r w:rsidR="00037494">
          <w:rPr>
            <w:webHidden/>
          </w:rPr>
          <w:fldChar w:fldCharType="begin"/>
        </w:r>
        <w:r w:rsidR="00037494">
          <w:rPr>
            <w:webHidden/>
          </w:rPr>
          <w:instrText xml:space="preserve"> PAGEREF _Toc75257727 \h </w:instrText>
        </w:r>
        <w:r w:rsidR="00037494">
          <w:rPr>
            <w:webHidden/>
          </w:rPr>
        </w:r>
        <w:r w:rsidR="00037494">
          <w:rPr>
            <w:webHidden/>
          </w:rPr>
          <w:fldChar w:fldCharType="separate"/>
        </w:r>
        <w:r w:rsidR="00037494">
          <w:rPr>
            <w:webHidden/>
          </w:rPr>
          <w:t>176</w:t>
        </w:r>
        <w:r w:rsidR="00037494">
          <w:rPr>
            <w:webHidden/>
          </w:rPr>
          <w:fldChar w:fldCharType="end"/>
        </w:r>
      </w:hyperlink>
    </w:p>
    <w:p w14:paraId="4AE1D525" w14:textId="61C58201" w:rsidR="00037494" w:rsidRDefault="00992E4A">
      <w:pPr>
        <w:pStyle w:val="af"/>
        <w:rPr>
          <w:rFonts w:asciiTheme="minorHAnsi" w:eastAsiaTheme="minorEastAsia" w:hAnsiTheme="minorHAnsi" w:cstheme="minorBidi"/>
          <w:sz w:val="22"/>
          <w:szCs w:val="22"/>
        </w:rPr>
      </w:pPr>
      <w:hyperlink w:anchor="_Toc75257728"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217 – Журнал «Справочник периодичности предоставления КМСЗ»</w:t>
        </w:r>
        <w:r w:rsidR="00037494">
          <w:rPr>
            <w:webHidden/>
          </w:rPr>
          <w:tab/>
        </w:r>
        <w:r w:rsidR="00037494">
          <w:rPr>
            <w:webHidden/>
          </w:rPr>
          <w:fldChar w:fldCharType="begin"/>
        </w:r>
        <w:r w:rsidR="00037494">
          <w:rPr>
            <w:webHidden/>
          </w:rPr>
          <w:instrText xml:space="preserve"> PAGEREF _Toc75257728 \h </w:instrText>
        </w:r>
        <w:r w:rsidR="00037494">
          <w:rPr>
            <w:webHidden/>
          </w:rPr>
        </w:r>
        <w:r w:rsidR="00037494">
          <w:rPr>
            <w:webHidden/>
          </w:rPr>
          <w:fldChar w:fldCharType="separate"/>
        </w:r>
        <w:r w:rsidR="00037494">
          <w:rPr>
            <w:webHidden/>
          </w:rPr>
          <w:t>177</w:t>
        </w:r>
        <w:r w:rsidR="00037494">
          <w:rPr>
            <w:webHidden/>
          </w:rPr>
          <w:fldChar w:fldCharType="end"/>
        </w:r>
      </w:hyperlink>
    </w:p>
    <w:p w14:paraId="54BACA2D" w14:textId="7146DC9C" w:rsidR="00037494" w:rsidRDefault="00992E4A">
      <w:pPr>
        <w:pStyle w:val="af"/>
        <w:rPr>
          <w:rFonts w:asciiTheme="minorHAnsi" w:eastAsiaTheme="minorEastAsia" w:hAnsiTheme="minorHAnsi" w:cstheme="minorBidi"/>
          <w:sz w:val="22"/>
          <w:szCs w:val="22"/>
        </w:rPr>
      </w:pPr>
      <w:hyperlink w:anchor="_Toc75257729"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218 – Форма «Изменение справочника периодичности предоставления»</w:t>
        </w:r>
        <w:r w:rsidR="00037494">
          <w:rPr>
            <w:webHidden/>
          </w:rPr>
          <w:tab/>
        </w:r>
        <w:r w:rsidR="00037494">
          <w:rPr>
            <w:webHidden/>
          </w:rPr>
          <w:fldChar w:fldCharType="begin"/>
        </w:r>
        <w:r w:rsidR="00037494">
          <w:rPr>
            <w:webHidden/>
          </w:rPr>
          <w:instrText xml:space="preserve"> PAGEREF _Toc75257729 \h </w:instrText>
        </w:r>
        <w:r w:rsidR="00037494">
          <w:rPr>
            <w:webHidden/>
          </w:rPr>
        </w:r>
        <w:r w:rsidR="00037494">
          <w:rPr>
            <w:webHidden/>
          </w:rPr>
          <w:fldChar w:fldCharType="separate"/>
        </w:r>
        <w:r w:rsidR="00037494">
          <w:rPr>
            <w:webHidden/>
          </w:rPr>
          <w:t>178</w:t>
        </w:r>
        <w:r w:rsidR="00037494">
          <w:rPr>
            <w:webHidden/>
          </w:rPr>
          <w:fldChar w:fldCharType="end"/>
        </w:r>
      </w:hyperlink>
    </w:p>
    <w:p w14:paraId="1CEB031B" w14:textId="4C089B83" w:rsidR="00037494" w:rsidRDefault="00992E4A">
      <w:pPr>
        <w:pStyle w:val="af"/>
        <w:rPr>
          <w:rFonts w:asciiTheme="minorHAnsi" w:eastAsiaTheme="minorEastAsia" w:hAnsiTheme="minorHAnsi" w:cstheme="minorBidi"/>
          <w:sz w:val="22"/>
          <w:szCs w:val="22"/>
        </w:rPr>
      </w:pPr>
      <w:hyperlink w:anchor="_Toc75257730"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219 – Журнал «Реестр версий справочника мира»</w:t>
        </w:r>
        <w:r w:rsidR="00037494">
          <w:rPr>
            <w:webHidden/>
          </w:rPr>
          <w:tab/>
        </w:r>
        <w:r w:rsidR="00037494">
          <w:rPr>
            <w:webHidden/>
          </w:rPr>
          <w:fldChar w:fldCharType="begin"/>
        </w:r>
        <w:r w:rsidR="00037494">
          <w:rPr>
            <w:webHidden/>
          </w:rPr>
          <w:instrText xml:space="preserve"> PAGEREF _Toc75257730 \h </w:instrText>
        </w:r>
        <w:r w:rsidR="00037494">
          <w:rPr>
            <w:webHidden/>
          </w:rPr>
        </w:r>
        <w:r w:rsidR="00037494">
          <w:rPr>
            <w:webHidden/>
          </w:rPr>
          <w:fldChar w:fldCharType="separate"/>
        </w:r>
        <w:r w:rsidR="00037494">
          <w:rPr>
            <w:webHidden/>
          </w:rPr>
          <w:t>178</w:t>
        </w:r>
        <w:r w:rsidR="00037494">
          <w:rPr>
            <w:webHidden/>
          </w:rPr>
          <w:fldChar w:fldCharType="end"/>
        </w:r>
      </w:hyperlink>
    </w:p>
    <w:p w14:paraId="7EE2E5B7" w14:textId="261F3DE6" w:rsidR="00037494" w:rsidRDefault="00992E4A">
      <w:pPr>
        <w:pStyle w:val="af"/>
        <w:rPr>
          <w:rFonts w:asciiTheme="minorHAnsi" w:eastAsiaTheme="minorEastAsia" w:hAnsiTheme="minorHAnsi" w:cstheme="minorBidi"/>
          <w:sz w:val="22"/>
          <w:szCs w:val="22"/>
        </w:rPr>
      </w:pPr>
      <w:hyperlink w:anchor="_Toc75257731"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220 – Журнал «Реестр версий справочника мира»</w:t>
        </w:r>
        <w:r w:rsidR="00037494">
          <w:rPr>
            <w:webHidden/>
          </w:rPr>
          <w:tab/>
        </w:r>
        <w:r w:rsidR="00037494">
          <w:rPr>
            <w:webHidden/>
          </w:rPr>
          <w:fldChar w:fldCharType="begin"/>
        </w:r>
        <w:r w:rsidR="00037494">
          <w:rPr>
            <w:webHidden/>
          </w:rPr>
          <w:instrText xml:space="preserve"> PAGEREF _Toc75257731 \h </w:instrText>
        </w:r>
        <w:r w:rsidR="00037494">
          <w:rPr>
            <w:webHidden/>
          </w:rPr>
        </w:r>
        <w:r w:rsidR="00037494">
          <w:rPr>
            <w:webHidden/>
          </w:rPr>
          <w:fldChar w:fldCharType="separate"/>
        </w:r>
        <w:r w:rsidR="00037494">
          <w:rPr>
            <w:webHidden/>
          </w:rPr>
          <w:t>179</w:t>
        </w:r>
        <w:r w:rsidR="00037494">
          <w:rPr>
            <w:webHidden/>
          </w:rPr>
          <w:fldChar w:fldCharType="end"/>
        </w:r>
      </w:hyperlink>
    </w:p>
    <w:p w14:paraId="6193A58C" w14:textId="5CE95AD5" w:rsidR="00037494" w:rsidRDefault="00992E4A">
      <w:pPr>
        <w:pStyle w:val="af"/>
        <w:rPr>
          <w:rFonts w:asciiTheme="minorHAnsi" w:eastAsiaTheme="minorEastAsia" w:hAnsiTheme="minorHAnsi" w:cstheme="minorBidi"/>
          <w:sz w:val="22"/>
          <w:szCs w:val="22"/>
        </w:rPr>
      </w:pPr>
      <w:hyperlink w:anchor="_Toc75257732"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221 – Создание версии справочника стран мира</w:t>
        </w:r>
        <w:r w:rsidR="00037494">
          <w:rPr>
            <w:webHidden/>
          </w:rPr>
          <w:tab/>
        </w:r>
        <w:r w:rsidR="00037494">
          <w:rPr>
            <w:webHidden/>
          </w:rPr>
          <w:fldChar w:fldCharType="begin"/>
        </w:r>
        <w:r w:rsidR="00037494">
          <w:rPr>
            <w:webHidden/>
          </w:rPr>
          <w:instrText xml:space="preserve"> PAGEREF _Toc75257732 \h </w:instrText>
        </w:r>
        <w:r w:rsidR="00037494">
          <w:rPr>
            <w:webHidden/>
          </w:rPr>
        </w:r>
        <w:r w:rsidR="00037494">
          <w:rPr>
            <w:webHidden/>
          </w:rPr>
          <w:fldChar w:fldCharType="separate"/>
        </w:r>
        <w:r w:rsidR="00037494">
          <w:rPr>
            <w:webHidden/>
          </w:rPr>
          <w:t>179</w:t>
        </w:r>
        <w:r w:rsidR="00037494">
          <w:rPr>
            <w:webHidden/>
          </w:rPr>
          <w:fldChar w:fldCharType="end"/>
        </w:r>
      </w:hyperlink>
    </w:p>
    <w:p w14:paraId="7842E6AA" w14:textId="4F7C2725" w:rsidR="00037494" w:rsidRDefault="00992E4A">
      <w:pPr>
        <w:pStyle w:val="af"/>
        <w:rPr>
          <w:rFonts w:asciiTheme="minorHAnsi" w:eastAsiaTheme="minorEastAsia" w:hAnsiTheme="minorHAnsi" w:cstheme="minorBidi"/>
          <w:sz w:val="22"/>
          <w:szCs w:val="22"/>
        </w:rPr>
      </w:pPr>
      <w:hyperlink w:anchor="_Toc75257733"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222 – Журнал «Классификатор родственных связей»</w:t>
        </w:r>
        <w:r w:rsidR="00037494">
          <w:rPr>
            <w:webHidden/>
          </w:rPr>
          <w:tab/>
        </w:r>
        <w:r w:rsidR="00037494">
          <w:rPr>
            <w:webHidden/>
          </w:rPr>
          <w:fldChar w:fldCharType="begin"/>
        </w:r>
        <w:r w:rsidR="00037494">
          <w:rPr>
            <w:webHidden/>
          </w:rPr>
          <w:instrText xml:space="preserve"> PAGEREF _Toc75257733 \h </w:instrText>
        </w:r>
        <w:r w:rsidR="00037494">
          <w:rPr>
            <w:webHidden/>
          </w:rPr>
        </w:r>
        <w:r w:rsidR="00037494">
          <w:rPr>
            <w:webHidden/>
          </w:rPr>
          <w:fldChar w:fldCharType="separate"/>
        </w:r>
        <w:r w:rsidR="00037494">
          <w:rPr>
            <w:webHidden/>
          </w:rPr>
          <w:t>180</w:t>
        </w:r>
        <w:r w:rsidR="00037494">
          <w:rPr>
            <w:webHidden/>
          </w:rPr>
          <w:fldChar w:fldCharType="end"/>
        </w:r>
      </w:hyperlink>
    </w:p>
    <w:p w14:paraId="3997FCCC" w14:textId="7F7DF4D0" w:rsidR="00037494" w:rsidRDefault="00992E4A">
      <w:pPr>
        <w:pStyle w:val="af"/>
        <w:rPr>
          <w:rFonts w:asciiTheme="minorHAnsi" w:eastAsiaTheme="minorEastAsia" w:hAnsiTheme="minorHAnsi" w:cstheme="minorBidi"/>
          <w:sz w:val="22"/>
          <w:szCs w:val="22"/>
        </w:rPr>
      </w:pPr>
      <w:hyperlink w:anchor="_Toc75257734"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223 – Форма «Создание записи классификатора родственных связей»</w:t>
        </w:r>
        <w:r w:rsidR="00037494">
          <w:rPr>
            <w:webHidden/>
          </w:rPr>
          <w:tab/>
        </w:r>
        <w:r w:rsidR="00037494">
          <w:rPr>
            <w:webHidden/>
          </w:rPr>
          <w:fldChar w:fldCharType="begin"/>
        </w:r>
        <w:r w:rsidR="00037494">
          <w:rPr>
            <w:webHidden/>
          </w:rPr>
          <w:instrText xml:space="preserve"> PAGEREF _Toc75257734 \h </w:instrText>
        </w:r>
        <w:r w:rsidR="00037494">
          <w:rPr>
            <w:webHidden/>
          </w:rPr>
        </w:r>
        <w:r w:rsidR="00037494">
          <w:rPr>
            <w:webHidden/>
          </w:rPr>
          <w:fldChar w:fldCharType="separate"/>
        </w:r>
        <w:r w:rsidR="00037494">
          <w:rPr>
            <w:webHidden/>
          </w:rPr>
          <w:t>181</w:t>
        </w:r>
        <w:r w:rsidR="00037494">
          <w:rPr>
            <w:webHidden/>
          </w:rPr>
          <w:fldChar w:fldCharType="end"/>
        </w:r>
      </w:hyperlink>
    </w:p>
    <w:p w14:paraId="16C9ED76" w14:textId="73C96D9D" w:rsidR="00037494" w:rsidRDefault="00992E4A">
      <w:pPr>
        <w:pStyle w:val="af"/>
        <w:rPr>
          <w:rFonts w:asciiTheme="minorHAnsi" w:eastAsiaTheme="minorEastAsia" w:hAnsiTheme="minorHAnsi" w:cstheme="minorBidi"/>
          <w:sz w:val="22"/>
          <w:szCs w:val="22"/>
        </w:rPr>
      </w:pPr>
      <w:hyperlink w:anchor="_Toc75257735"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224 – Форма «Изменение записи классификатора родственных связей. Вкладка «Информация о версии»</w:t>
        </w:r>
        <w:r w:rsidR="00037494">
          <w:rPr>
            <w:webHidden/>
          </w:rPr>
          <w:tab/>
        </w:r>
        <w:r w:rsidR="00037494">
          <w:rPr>
            <w:webHidden/>
          </w:rPr>
          <w:fldChar w:fldCharType="begin"/>
        </w:r>
        <w:r w:rsidR="00037494">
          <w:rPr>
            <w:webHidden/>
          </w:rPr>
          <w:instrText xml:space="preserve"> PAGEREF _Toc75257735 \h </w:instrText>
        </w:r>
        <w:r w:rsidR="00037494">
          <w:rPr>
            <w:webHidden/>
          </w:rPr>
        </w:r>
        <w:r w:rsidR="00037494">
          <w:rPr>
            <w:webHidden/>
          </w:rPr>
          <w:fldChar w:fldCharType="separate"/>
        </w:r>
        <w:r w:rsidR="00037494">
          <w:rPr>
            <w:webHidden/>
          </w:rPr>
          <w:t>182</w:t>
        </w:r>
        <w:r w:rsidR="00037494">
          <w:rPr>
            <w:webHidden/>
          </w:rPr>
          <w:fldChar w:fldCharType="end"/>
        </w:r>
      </w:hyperlink>
    </w:p>
    <w:p w14:paraId="5BA7890E" w14:textId="22E4723F" w:rsidR="00037494" w:rsidRDefault="00992E4A">
      <w:pPr>
        <w:pStyle w:val="af"/>
        <w:rPr>
          <w:rFonts w:asciiTheme="minorHAnsi" w:eastAsiaTheme="minorEastAsia" w:hAnsiTheme="minorHAnsi" w:cstheme="minorBidi"/>
          <w:sz w:val="22"/>
          <w:szCs w:val="22"/>
        </w:rPr>
      </w:pPr>
      <w:hyperlink w:anchor="_Toc75257736"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225 – Просмотр родственной связи</w:t>
        </w:r>
        <w:r w:rsidR="00037494">
          <w:rPr>
            <w:webHidden/>
          </w:rPr>
          <w:tab/>
        </w:r>
        <w:r w:rsidR="00037494">
          <w:rPr>
            <w:webHidden/>
          </w:rPr>
          <w:fldChar w:fldCharType="begin"/>
        </w:r>
        <w:r w:rsidR="00037494">
          <w:rPr>
            <w:webHidden/>
          </w:rPr>
          <w:instrText xml:space="preserve"> PAGEREF _Toc75257736 \h </w:instrText>
        </w:r>
        <w:r w:rsidR="00037494">
          <w:rPr>
            <w:webHidden/>
          </w:rPr>
        </w:r>
        <w:r w:rsidR="00037494">
          <w:rPr>
            <w:webHidden/>
          </w:rPr>
          <w:fldChar w:fldCharType="separate"/>
        </w:r>
        <w:r w:rsidR="00037494">
          <w:rPr>
            <w:webHidden/>
          </w:rPr>
          <w:t>183</w:t>
        </w:r>
        <w:r w:rsidR="00037494">
          <w:rPr>
            <w:webHidden/>
          </w:rPr>
          <w:fldChar w:fldCharType="end"/>
        </w:r>
      </w:hyperlink>
    </w:p>
    <w:p w14:paraId="4541B8F9" w14:textId="52259E9E" w:rsidR="00037494" w:rsidRDefault="00992E4A">
      <w:pPr>
        <w:pStyle w:val="af"/>
        <w:rPr>
          <w:rFonts w:asciiTheme="minorHAnsi" w:eastAsiaTheme="minorEastAsia" w:hAnsiTheme="minorHAnsi" w:cstheme="minorBidi"/>
          <w:sz w:val="22"/>
          <w:szCs w:val="22"/>
        </w:rPr>
      </w:pPr>
      <w:hyperlink w:anchor="_Toc75257737"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226 – Справочник причин инвалидности ФГИС ФРИ</w:t>
        </w:r>
        <w:r w:rsidR="00037494">
          <w:rPr>
            <w:webHidden/>
          </w:rPr>
          <w:tab/>
        </w:r>
        <w:r w:rsidR="00037494">
          <w:rPr>
            <w:webHidden/>
          </w:rPr>
          <w:fldChar w:fldCharType="begin"/>
        </w:r>
        <w:r w:rsidR="00037494">
          <w:rPr>
            <w:webHidden/>
          </w:rPr>
          <w:instrText xml:space="preserve"> PAGEREF _Toc75257737 \h </w:instrText>
        </w:r>
        <w:r w:rsidR="00037494">
          <w:rPr>
            <w:webHidden/>
          </w:rPr>
        </w:r>
        <w:r w:rsidR="00037494">
          <w:rPr>
            <w:webHidden/>
          </w:rPr>
          <w:fldChar w:fldCharType="separate"/>
        </w:r>
        <w:r w:rsidR="00037494">
          <w:rPr>
            <w:webHidden/>
          </w:rPr>
          <w:t>183</w:t>
        </w:r>
        <w:r w:rsidR="00037494">
          <w:rPr>
            <w:webHidden/>
          </w:rPr>
          <w:fldChar w:fldCharType="end"/>
        </w:r>
      </w:hyperlink>
    </w:p>
    <w:p w14:paraId="05620EF6" w14:textId="344C2819" w:rsidR="00037494" w:rsidRDefault="00992E4A">
      <w:pPr>
        <w:pStyle w:val="af"/>
        <w:rPr>
          <w:rFonts w:asciiTheme="minorHAnsi" w:eastAsiaTheme="minorEastAsia" w:hAnsiTheme="minorHAnsi" w:cstheme="minorBidi"/>
          <w:sz w:val="22"/>
          <w:szCs w:val="22"/>
        </w:rPr>
      </w:pPr>
      <w:hyperlink w:anchor="_Toc75257738"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227 – Просмотр справочника причин инвалидности ФГИС ФРИ</w:t>
        </w:r>
        <w:r w:rsidR="00037494">
          <w:rPr>
            <w:webHidden/>
          </w:rPr>
          <w:tab/>
        </w:r>
        <w:r w:rsidR="00037494">
          <w:rPr>
            <w:webHidden/>
          </w:rPr>
          <w:fldChar w:fldCharType="begin"/>
        </w:r>
        <w:r w:rsidR="00037494">
          <w:rPr>
            <w:webHidden/>
          </w:rPr>
          <w:instrText xml:space="preserve"> PAGEREF _Toc75257738 \h </w:instrText>
        </w:r>
        <w:r w:rsidR="00037494">
          <w:rPr>
            <w:webHidden/>
          </w:rPr>
        </w:r>
        <w:r w:rsidR="00037494">
          <w:rPr>
            <w:webHidden/>
          </w:rPr>
          <w:fldChar w:fldCharType="separate"/>
        </w:r>
        <w:r w:rsidR="00037494">
          <w:rPr>
            <w:webHidden/>
          </w:rPr>
          <w:t>184</w:t>
        </w:r>
        <w:r w:rsidR="00037494">
          <w:rPr>
            <w:webHidden/>
          </w:rPr>
          <w:fldChar w:fldCharType="end"/>
        </w:r>
      </w:hyperlink>
    </w:p>
    <w:p w14:paraId="1DE4B96D" w14:textId="56ABE94D" w:rsidR="00037494" w:rsidRDefault="00992E4A">
      <w:pPr>
        <w:pStyle w:val="af"/>
        <w:rPr>
          <w:rFonts w:asciiTheme="minorHAnsi" w:eastAsiaTheme="minorEastAsia" w:hAnsiTheme="minorHAnsi" w:cstheme="minorBidi"/>
          <w:sz w:val="22"/>
          <w:szCs w:val="22"/>
        </w:rPr>
      </w:pPr>
      <w:hyperlink w:anchor="_Toc75257739"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228 – Реестр ЛМСЗ</w:t>
        </w:r>
        <w:r w:rsidR="00037494">
          <w:rPr>
            <w:webHidden/>
          </w:rPr>
          <w:tab/>
        </w:r>
        <w:r w:rsidR="00037494">
          <w:rPr>
            <w:webHidden/>
          </w:rPr>
          <w:fldChar w:fldCharType="begin"/>
        </w:r>
        <w:r w:rsidR="00037494">
          <w:rPr>
            <w:webHidden/>
          </w:rPr>
          <w:instrText xml:space="preserve"> PAGEREF _Toc75257739 \h </w:instrText>
        </w:r>
        <w:r w:rsidR="00037494">
          <w:rPr>
            <w:webHidden/>
          </w:rPr>
        </w:r>
        <w:r w:rsidR="00037494">
          <w:rPr>
            <w:webHidden/>
          </w:rPr>
          <w:fldChar w:fldCharType="separate"/>
        </w:r>
        <w:r w:rsidR="00037494">
          <w:rPr>
            <w:webHidden/>
          </w:rPr>
          <w:t>184</w:t>
        </w:r>
        <w:r w:rsidR="00037494">
          <w:rPr>
            <w:webHidden/>
          </w:rPr>
          <w:fldChar w:fldCharType="end"/>
        </w:r>
      </w:hyperlink>
    </w:p>
    <w:p w14:paraId="6AAA5E11" w14:textId="62EE1CCF" w:rsidR="00037494" w:rsidRDefault="00992E4A">
      <w:pPr>
        <w:pStyle w:val="af"/>
        <w:rPr>
          <w:rFonts w:asciiTheme="minorHAnsi" w:eastAsiaTheme="minorEastAsia" w:hAnsiTheme="minorHAnsi" w:cstheme="minorBidi"/>
          <w:sz w:val="22"/>
          <w:szCs w:val="22"/>
        </w:rPr>
      </w:pPr>
      <w:hyperlink w:anchor="_Toc75257740"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229 – Реестр организаций</w:t>
        </w:r>
        <w:r w:rsidR="00037494">
          <w:rPr>
            <w:webHidden/>
          </w:rPr>
          <w:tab/>
        </w:r>
        <w:r w:rsidR="00037494">
          <w:rPr>
            <w:webHidden/>
          </w:rPr>
          <w:fldChar w:fldCharType="begin"/>
        </w:r>
        <w:r w:rsidR="00037494">
          <w:rPr>
            <w:webHidden/>
          </w:rPr>
          <w:instrText xml:space="preserve"> PAGEREF _Toc75257740 \h </w:instrText>
        </w:r>
        <w:r w:rsidR="00037494">
          <w:rPr>
            <w:webHidden/>
          </w:rPr>
        </w:r>
        <w:r w:rsidR="00037494">
          <w:rPr>
            <w:webHidden/>
          </w:rPr>
          <w:fldChar w:fldCharType="separate"/>
        </w:r>
        <w:r w:rsidR="00037494">
          <w:rPr>
            <w:webHidden/>
          </w:rPr>
          <w:t>185</w:t>
        </w:r>
        <w:r w:rsidR="00037494">
          <w:rPr>
            <w:webHidden/>
          </w:rPr>
          <w:fldChar w:fldCharType="end"/>
        </w:r>
      </w:hyperlink>
    </w:p>
    <w:p w14:paraId="24E7995B" w14:textId="0E90555B" w:rsidR="00037494" w:rsidRDefault="00992E4A">
      <w:pPr>
        <w:pStyle w:val="af"/>
        <w:rPr>
          <w:rFonts w:asciiTheme="minorHAnsi" w:eastAsiaTheme="minorEastAsia" w:hAnsiTheme="minorHAnsi" w:cstheme="minorBidi"/>
          <w:sz w:val="22"/>
          <w:szCs w:val="22"/>
        </w:rPr>
      </w:pPr>
      <w:hyperlink w:anchor="_Toc75257741"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230 – Реестр фактов назначения МСЗ</w:t>
        </w:r>
        <w:r w:rsidR="00037494">
          <w:rPr>
            <w:webHidden/>
          </w:rPr>
          <w:tab/>
        </w:r>
        <w:r w:rsidR="00037494">
          <w:rPr>
            <w:webHidden/>
          </w:rPr>
          <w:fldChar w:fldCharType="begin"/>
        </w:r>
        <w:r w:rsidR="00037494">
          <w:rPr>
            <w:webHidden/>
          </w:rPr>
          <w:instrText xml:space="preserve"> PAGEREF _Toc75257741 \h </w:instrText>
        </w:r>
        <w:r w:rsidR="00037494">
          <w:rPr>
            <w:webHidden/>
          </w:rPr>
        </w:r>
        <w:r w:rsidR="00037494">
          <w:rPr>
            <w:webHidden/>
          </w:rPr>
          <w:fldChar w:fldCharType="separate"/>
        </w:r>
        <w:r w:rsidR="00037494">
          <w:rPr>
            <w:webHidden/>
          </w:rPr>
          <w:t>185</w:t>
        </w:r>
        <w:r w:rsidR="00037494">
          <w:rPr>
            <w:webHidden/>
          </w:rPr>
          <w:fldChar w:fldCharType="end"/>
        </w:r>
      </w:hyperlink>
    </w:p>
    <w:p w14:paraId="63F2F01A" w14:textId="69FFC14C" w:rsidR="00037494" w:rsidRDefault="00992E4A">
      <w:pPr>
        <w:pStyle w:val="af"/>
        <w:rPr>
          <w:rFonts w:asciiTheme="minorHAnsi" w:eastAsiaTheme="minorEastAsia" w:hAnsiTheme="minorHAnsi" w:cstheme="minorBidi"/>
          <w:sz w:val="22"/>
          <w:szCs w:val="22"/>
        </w:rPr>
      </w:pPr>
      <w:hyperlink w:anchor="_Toc75257742"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231 – Основное меню Подсистемы сбора данных</w:t>
        </w:r>
        <w:r w:rsidR="00037494">
          <w:rPr>
            <w:webHidden/>
          </w:rPr>
          <w:tab/>
        </w:r>
        <w:r w:rsidR="00037494">
          <w:rPr>
            <w:webHidden/>
          </w:rPr>
          <w:fldChar w:fldCharType="begin"/>
        </w:r>
        <w:r w:rsidR="00037494">
          <w:rPr>
            <w:webHidden/>
          </w:rPr>
          <w:instrText xml:space="preserve"> PAGEREF _Toc75257742 \h </w:instrText>
        </w:r>
        <w:r w:rsidR="00037494">
          <w:rPr>
            <w:webHidden/>
          </w:rPr>
        </w:r>
        <w:r w:rsidR="00037494">
          <w:rPr>
            <w:webHidden/>
          </w:rPr>
          <w:fldChar w:fldCharType="separate"/>
        </w:r>
        <w:r w:rsidR="00037494">
          <w:rPr>
            <w:webHidden/>
          </w:rPr>
          <w:t>186</w:t>
        </w:r>
        <w:r w:rsidR="00037494">
          <w:rPr>
            <w:webHidden/>
          </w:rPr>
          <w:fldChar w:fldCharType="end"/>
        </w:r>
      </w:hyperlink>
    </w:p>
    <w:p w14:paraId="79F2108D" w14:textId="7E70E1FA" w:rsidR="00037494" w:rsidRDefault="00992E4A">
      <w:pPr>
        <w:pStyle w:val="af"/>
        <w:rPr>
          <w:rFonts w:asciiTheme="minorHAnsi" w:eastAsiaTheme="minorEastAsia" w:hAnsiTheme="minorHAnsi" w:cstheme="minorBidi"/>
          <w:sz w:val="22"/>
          <w:szCs w:val="22"/>
        </w:rPr>
      </w:pPr>
      <w:hyperlink w:anchor="_Toc75257743"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232 – Список полученных пакетов</w:t>
        </w:r>
        <w:r w:rsidR="00037494">
          <w:rPr>
            <w:webHidden/>
          </w:rPr>
          <w:tab/>
        </w:r>
        <w:r w:rsidR="00037494">
          <w:rPr>
            <w:webHidden/>
          </w:rPr>
          <w:fldChar w:fldCharType="begin"/>
        </w:r>
        <w:r w:rsidR="00037494">
          <w:rPr>
            <w:webHidden/>
          </w:rPr>
          <w:instrText xml:space="preserve"> PAGEREF _Toc75257743 \h </w:instrText>
        </w:r>
        <w:r w:rsidR="00037494">
          <w:rPr>
            <w:webHidden/>
          </w:rPr>
        </w:r>
        <w:r w:rsidR="00037494">
          <w:rPr>
            <w:webHidden/>
          </w:rPr>
          <w:fldChar w:fldCharType="separate"/>
        </w:r>
        <w:r w:rsidR="00037494">
          <w:rPr>
            <w:webHidden/>
          </w:rPr>
          <w:t>186</w:t>
        </w:r>
        <w:r w:rsidR="00037494">
          <w:rPr>
            <w:webHidden/>
          </w:rPr>
          <w:fldChar w:fldCharType="end"/>
        </w:r>
      </w:hyperlink>
    </w:p>
    <w:p w14:paraId="5671DBC5" w14:textId="5CABF214" w:rsidR="00037494" w:rsidRDefault="00992E4A">
      <w:pPr>
        <w:pStyle w:val="af"/>
        <w:rPr>
          <w:rFonts w:asciiTheme="minorHAnsi" w:eastAsiaTheme="minorEastAsia" w:hAnsiTheme="minorHAnsi" w:cstheme="minorBidi"/>
          <w:sz w:val="22"/>
          <w:szCs w:val="22"/>
        </w:rPr>
      </w:pPr>
      <w:hyperlink w:anchor="_Toc75257744"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233 – Протоколы</w:t>
        </w:r>
        <w:r w:rsidR="00037494">
          <w:rPr>
            <w:webHidden/>
          </w:rPr>
          <w:tab/>
        </w:r>
        <w:r w:rsidR="00037494">
          <w:rPr>
            <w:webHidden/>
          </w:rPr>
          <w:fldChar w:fldCharType="begin"/>
        </w:r>
        <w:r w:rsidR="00037494">
          <w:rPr>
            <w:webHidden/>
          </w:rPr>
          <w:instrText xml:space="preserve"> PAGEREF _Toc75257744 \h </w:instrText>
        </w:r>
        <w:r w:rsidR="00037494">
          <w:rPr>
            <w:webHidden/>
          </w:rPr>
        </w:r>
        <w:r w:rsidR="00037494">
          <w:rPr>
            <w:webHidden/>
          </w:rPr>
          <w:fldChar w:fldCharType="separate"/>
        </w:r>
        <w:r w:rsidR="00037494">
          <w:rPr>
            <w:webHidden/>
          </w:rPr>
          <w:t>187</w:t>
        </w:r>
        <w:r w:rsidR="00037494">
          <w:rPr>
            <w:webHidden/>
          </w:rPr>
          <w:fldChar w:fldCharType="end"/>
        </w:r>
      </w:hyperlink>
    </w:p>
    <w:p w14:paraId="6908F9CB" w14:textId="2D7EC1C5" w:rsidR="00037494" w:rsidRDefault="00992E4A">
      <w:pPr>
        <w:pStyle w:val="af"/>
        <w:rPr>
          <w:rFonts w:asciiTheme="minorHAnsi" w:eastAsiaTheme="minorEastAsia" w:hAnsiTheme="minorHAnsi" w:cstheme="minorBidi"/>
          <w:sz w:val="22"/>
          <w:szCs w:val="22"/>
        </w:rPr>
      </w:pPr>
      <w:hyperlink w:anchor="_Toc75257745"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234 – Протоколы</w:t>
        </w:r>
        <w:r w:rsidR="00037494">
          <w:rPr>
            <w:webHidden/>
          </w:rPr>
          <w:tab/>
        </w:r>
        <w:r w:rsidR="00037494">
          <w:rPr>
            <w:webHidden/>
          </w:rPr>
          <w:fldChar w:fldCharType="begin"/>
        </w:r>
        <w:r w:rsidR="00037494">
          <w:rPr>
            <w:webHidden/>
          </w:rPr>
          <w:instrText xml:space="preserve"> PAGEREF _Toc75257745 \h </w:instrText>
        </w:r>
        <w:r w:rsidR="00037494">
          <w:rPr>
            <w:webHidden/>
          </w:rPr>
        </w:r>
        <w:r w:rsidR="00037494">
          <w:rPr>
            <w:webHidden/>
          </w:rPr>
          <w:fldChar w:fldCharType="separate"/>
        </w:r>
        <w:r w:rsidR="00037494">
          <w:rPr>
            <w:webHidden/>
          </w:rPr>
          <w:t>187</w:t>
        </w:r>
        <w:r w:rsidR="00037494">
          <w:rPr>
            <w:webHidden/>
          </w:rPr>
          <w:fldChar w:fldCharType="end"/>
        </w:r>
      </w:hyperlink>
    </w:p>
    <w:p w14:paraId="1863C9CC" w14:textId="778ABA5B" w:rsidR="00037494" w:rsidRDefault="00992E4A">
      <w:pPr>
        <w:pStyle w:val="af"/>
        <w:rPr>
          <w:rFonts w:asciiTheme="minorHAnsi" w:eastAsiaTheme="minorEastAsia" w:hAnsiTheme="minorHAnsi" w:cstheme="minorBidi"/>
          <w:sz w:val="22"/>
          <w:szCs w:val="22"/>
        </w:rPr>
      </w:pPr>
      <w:hyperlink w:anchor="_Toc75257746"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235 – Список полученных пакетов</w:t>
        </w:r>
        <w:r w:rsidR="00037494">
          <w:rPr>
            <w:webHidden/>
          </w:rPr>
          <w:tab/>
        </w:r>
        <w:r w:rsidR="00037494">
          <w:rPr>
            <w:webHidden/>
          </w:rPr>
          <w:fldChar w:fldCharType="begin"/>
        </w:r>
        <w:r w:rsidR="00037494">
          <w:rPr>
            <w:webHidden/>
          </w:rPr>
          <w:instrText xml:space="preserve"> PAGEREF _Toc75257746 \h </w:instrText>
        </w:r>
        <w:r w:rsidR="00037494">
          <w:rPr>
            <w:webHidden/>
          </w:rPr>
        </w:r>
        <w:r w:rsidR="00037494">
          <w:rPr>
            <w:webHidden/>
          </w:rPr>
          <w:fldChar w:fldCharType="separate"/>
        </w:r>
        <w:r w:rsidR="00037494">
          <w:rPr>
            <w:webHidden/>
          </w:rPr>
          <w:t>188</w:t>
        </w:r>
        <w:r w:rsidR="00037494">
          <w:rPr>
            <w:webHidden/>
          </w:rPr>
          <w:fldChar w:fldCharType="end"/>
        </w:r>
      </w:hyperlink>
    </w:p>
    <w:p w14:paraId="474163E9" w14:textId="3D45343E" w:rsidR="00037494" w:rsidRDefault="00992E4A">
      <w:pPr>
        <w:pStyle w:val="af"/>
        <w:rPr>
          <w:rFonts w:asciiTheme="minorHAnsi" w:eastAsiaTheme="minorEastAsia" w:hAnsiTheme="minorHAnsi" w:cstheme="minorBidi"/>
          <w:sz w:val="22"/>
          <w:szCs w:val="22"/>
        </w:rPr>
      </w:pPr>
      <w:hyperlink w:anchor="_Toc75257747"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236 – Подготовленные файлы</w:t>
        </w:r>
        <w:r w:rsidR="00037494">
          <w:rPr>
            <w:webHidden/>
          </w:rPr>
          <w:tab/>
        </w:r>
        <w:r w:rsidR="00037494">
          <w:rPr>
            <w:webHidden/>
          </w:rPr>
          <w:fldChar w:fldCharType="begin"/>
        </w:r>
        <w:r w:rsidR="00037494">
          <w:rPr>
            <w:webHidden/>
          </w:rPr>
          <w:instrText xml:space="preserve"> PAGEREF _Toc75257747 \h </w:instrText>
        </w:r>
        <w:r w:rsidR="00037494">
          <w:rPr>
            <w:webHidden/>
          </w:rPr>
        </w:r>
        <w:r w:rsidR="00037494">
          <w:rPr>
            <w:webHidden/>
          </w:rPr>
          <w:fldChar w:fldCharType="separate"/>
        </w:r>
        <w:r w:rsidR="00037494">
          <w:rPr>
            <w:webHidden/>
          </w:rPr>
          <w:t>188</w:t>
        </w:r>
        <w:r w:rsidR="00037494">
          <w:rPr>
            <w:webHidden/>
          </w:rPr>
          <w:fldChar w:fldCharType="end"/>
        </w:r>
      </w:hyperlink>
    </w:p>
    <w:p w14:paraId="32A2C274" w14:textId="607664BF" w:rsidR="00037494" w:rsidRDefault="00992E4A">
      <w:pPr>
        <w:pStyle w:val="af"/>
        <w:rPr>
          <w:rFonts w:asciiTheme="minorHAnsi" w:eastAsiaTheme="minorEastAsia" w:hAnsiTheme="minorHAnsi" w:cstheme="minorBidi"/>
          <w:sz w:val="22"/>
          <w:szCs w:val="22"/>
        </w:rPr>
      </w:pPr>
      <w:hyperlink w:anchor="_Toc75257748"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237 – Протоколы</w:t>
        </w:r>
        <w:r w:rsidR="00037494">
          <w:rPr>
            <w:webHidden/>
          </w:rPr>
          <w:tab/>
        </w:r>
        <w:r w:rsidR="00037494">
          <w:rPr>
            <w:webHidden/>
          </w:rPr>
          <w:fldChar w:fldCharType="begin"/>
        </w:r>
        <w:r w:rsidR="00037494">
          <w:rPr>
            <w:webHidden/>
          </w:rPr>
          <w:instrText xml:space="preserve"> PAGEREF _Toc75257748 \h </w:instrText>
        </w:r>
        <w:r w:rsidR="00037494">
          <w:rPr>
            <w:webHidden/>
          </w:rPr>
        </w:r>
        <w:r w:rsidR="00037494">
          <w:rPr>
            <w:webHidden/>
          </w:rPr>
          <w:fldChar w:fldCharType="separate"/>
        </w:r>
        <w:r w:rsidR="00037494">
          <w:rPr>
            <w:webHidden/>
          </w:rPr>
          <w:t>188</w:t>
        </w:r>
        <w:r w:rsidR="00037494">
          <w:rPr>
            <w:webHidden/>
          </w:rPr>
          <w:fldChar w:fldCharType="end"/>
        </w:r>
      </w:hyperlink>
    </w:p>
    <w:p w14:paraId="290AA9B1" w14:textId="1AC71C9D" w:rsidR="00037494" w:rsidRDefault="00992E4A">
      <w:pPr>
        <w:pStyle w:val="af"/>
        <w:rPr>
          <w:rFonts w:asciiTheme="minorHAnsi" w:eastAsiaTheme="minorEastAsia" w:hAnsiTheme="minorHAnsi" w:cstheme="minorBidi"/>
          <w:sz w:val="22"/>
          <w:szCs w:val="22"/>
        </w:rPr>
      </w:pPr>
      <w:hyperlink w:anchor="_Toc75257749"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238 – Подготовленные файлы</w:t>
        </w:r>
        <w:r w:rsidR="00037494">
          <w:rPr>
            <w:webHidden/>
          </w:rPr>
          <w:tab/>
        </w:r>
        <w:r w:rsidR="00037494">
          <w:rPr>
            <w:webHidden/>
          </w:rPr>
          <w:fldChar w:fldCharType="begin"/>
        </w:r>
        <w:r w:rsidR="00037494">
          <w:rPr>
            <w:webHidden/>
          </w:rPr>
          <w:instrText xml:space="preserve"> PAGEREF _Toc75257749 \h </w:instrText>
        </w:r>
        <w:r w:rsidR="00037494">
          <w:rPr>
            <w:webHidden/>
          </w:rPr>
        </w:r>
        <w:r w:rsidR="00037494">
          <w:rPr>
            <w:webHidden/>
          </w:rPr>
          <w:fldChar w:fldCharType="separate"/>
        </w:r>
        <w:r w:rsidR="00037494">
          <w:rPr>
            <w:webHidden/>
          </w:rPr>
          <w:t>189</w:t>
        </w:r>
        <w:r w:rsidR="00037494">
          <w:rPr>
            <w:webHidden/>
          </w:rPr>
          <w:fldChar w:fldCharType="end"/>
        </w:r>
      </w:hyperlink>
    </w:p>
    <w:p w14:paraId="191CC511" w14:textId="16343743" w:rsidR="00037494" w:rsidRDefault="00992E4A">
      <w:pPr>
        <w:pStyle w:val="af"/>
        <w:rPr>
          <w:rFonts w:asciiTheme="minorHAnsi" w:eastAsiaTheme="minorEastAsia" w:hAnsiTheme="minorHAnsi" w:cstheme="minorBidi"/>
          <w:sz w:val="22"/>
          <w:szCs w:val="22"/>
        </w:rPr>
      </w:pPr>
      <w:hyperlink w:anchor="_Toc75257750"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239 – Отчеты Оператора</w:t>
        </w:r>
        <w:r w:rsidR="00037494">
          <w:rPr>
            <w:webHidden/>
          </w:rPr>
          <w:tab/>
        </w:r>
        <w:r w:rsidR="00037494">
          <w:rPr>
            <w:webHidden/>
          </w:rPr>
          <w:fldChar w:fldCharType="begin"/>
        </w:r>
        <w:r w:rsidR="00037494">
          <w:rPr>
            <w:webHidden/>
          </w:rPr>
          <w:instrText xml:space="preserve"> PAGEREF _Toc75257750 \h </w:instrText>
        </w:r>
        <w:r w:rsidR="00037494">
          <w:rPr>
            <w:webHidden/>
          </w:rPr>
        </w:r>
        <w:r w:rsidR="00037494">
          <w:rPr>
            <w:webHidden/>
          </w:rPr>
          <w:fldChar w:fldCharType="separate"/>
        </w:r>
        <w:r w:rsidR="00037494">
          <w:rPr>
            <w:webHidden/>
          </w:rPr>
          <w:t>189</w:t>
        </w:r>
        <w:r w:rsidR="00037494">
          <w:rPr>
            <w:webHidden/>
          </w:rPr>
          <w:fldChar w:fldCharType="end"/>
        </w:r>
      </w:hyperlink>
    </w:p>
    <w:p w14:paraId="7FC0E7E0" w14:textId="4704CAE4" w:rsidR="00037494" w:rsidRDefault="00992E4A">
      <w:pPr>
        <w:pStyle w:val="af"/>
        <w:rPr>
          <w:rFonts w:asciiTheme="minorHAnsi" w:eastAsiaTheme="minorEastAsia" w:hAnsiTheme="minorHAnsi" w:cstheme="minorBidi"/>
          <w:sz w:val="22"/>
          <w:szCs w:val="22"/>
        </w:rPr>
      </w:pPr>
      <w:hyperlink w:anchor="_Toc75257751"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240 – Отчет по количеству загруженных записей</w:t>
        </w:r>
        <w:r w:rsidR="00037494">
          <w:rPr>
            <w:webHidden/>
          </w:rPr>
          <w:tab/>
        </w:r>
        <w:r w:rsidR="00037494">
          <w:rPr>
            <w:webHidden/>
          </w:rPr>
          <w:fldChar w:fldCharType="begin"/>
        </w:r>
        <w:r w:rsidR="00037494">
          <w:rPr>
            <w:webHidden/>
          </w:rPr>
          <w:instrText xml:space="preserve"> PAGEREF _Toc75257751 \h </w:instrText>
        </w:r>
        <w:r w:rsidR="00037494">
          <w:rPr>
            <w:webHidden/>
          </w:rPr>
        </w:r>
        <w:r w:rsidR="00037494">
          <w:rPr>
            <w:webHidden/>
          </w:rPr>
          <w:fldChar w:fldCharType="separate"/>
        </w:r>
        <w:r w:rsidR="00037494">
          <w:rPr>
            <w:webHidden/>
          </w:rPr>
          <w:t>190</w:t>
        </w:r>
        <w:r w:rsidR="00037494">
          <w:rPr>
            <w:webHidden/>
          </w:rPr>
          <w:fldChar w:fldCharType="end"/>
        </w:r>
      </w:hyperlink>
    </w:p>
    <w:p w14:paraId="268C8040" w14:textId="16BC3F4F" w:rsidR="00037494" w:rsidRDefault="00992E4A">
      <w:pPr>
        <w:pStyle w:val="af"/>
        <w:rPr>
          <w:rFonts w:asciiTheme="minorHAnsi" w:eastAsiaTheme="minorEastAsia" w:hAnsiTheme="minorHAnsi" w:cstheme="minorBidi"/>
          <w:sz w:val="22"/>
          <w:szCs w:val="22"/>
        </w:rPr>
      </w:pPr>
      <w:hyperlink w:anchor="_Toc75257752"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241 – Основное меню ПВВС</w:t>
        </w:r>
        <w:r w:rsidR="00037494">
          <w:rPr>
            <w:webHidden/>
          </w:rPr>
          <w:tab/>
        </w:r>
        <w:r w:rsidR="00037494">
          <w:rPr>
            <w:webHidden/>
          </w:rPr>
          <w:fldChar w:fldCharType="begin"/>
        </w:r>
        <w:r w:rsidR="00037494">
          <w:rPr>
            <w:webHidden/>
          </w:rPr>
          <w:instrText xml:space="preserve"> PAGEREF _Toc75257752 \h </w:instrText>
        </w:r>
        <w:r w:rsidR="00037494">
          <w:rPr>
            <w:webHidden/>
          </w:rPr>
        </w:r>
        <w:r w:rsidR="00037494">
          <w:rPr>
            <w:webHidden/>
          </w:rPr>
          <w:fldChar w:fldCharType="separate"/>
        </w:r>
        <w:r w:rsidR="00037494">
          <w:rPr>
            <w:webHidden/>
          </w:rPr>
          <w:t>191</w:t>
        </w:r>
        <w:r w:rsidR="00037494">
          <w:rPr>
            <w:webHidden/>
          </w:rPr>
          <w:fldChar w:fldCharType="end"/>
        </w:r>
      </w:hyperlink>
    </w:p>
    <w:p w14:paraId="7720E519" w14:textId="73B83AF1" w:rsidR="00037494" w:rsidRDefault="00992E4A">
      <w:pPr>
        <w:pStyle w:val="af"/>
        <w:rPr>
          <w:rFonts w:asciiTheme="minorHAnsi" w:eastAsiaTheme="minorEastAsia" w:hAnsiTheme="minorHAnsi" w:cstheme="minorBidi"/>
          <w:sz w:val="22"/>
          <w:szCs w:val="22"/>
        </w:rPr>
      </w:pPr>
      <w:hyperlink w:anchor="_Toc75257753"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242 – Журнал входящих сообщений</w:t>
        </w:r>
        <w:r w:rsidR="00037494">
          <w:rPr>
            <w:webHidden/>
          </w:rPr>
          <w:tab/>
        </w:r>
        <w:r w:rsidR="00037494">
          <w:rPr>
            <w:webHidden/>
          </w:rPr>
          <w:fldChar w:fldCharType="begin"/>
        </w:r>
        <w:r w:rsidR="00037494">
          <w:rPr>
            <w:webHidden/>
          </w:rPr>
          <w:instrText xml:space="preserve"> PAGEREF _Toc75257753 \h </w:instrText>
        </w:r>
        <w:r w:rsidR="00037494">
          <w:rPr>
            <w:webHidden/>
          </w:rPr>
        </w:r>
        <w:r w:rsidR="00037494">
          <w:rPr>
            <w:webHidden/>
          </w:rPr>
          <w:fldChar w:fldCharType="separate"/>
        </w:r>
        <w:r w:rsidR="00037494">
          <w:rPr>
            <w:webHidden/>
          </w:rPr>
          <w:t>191</w:t>
        </w:r>
        <w:r w:rsidR="00037494">
          <w:rPr>
            <w:webHidden/>
          </w:rPr>
          <w:fldChar w:fldCharType="end"/>
        </w:r>
      </w:hyperlink>
    </w:p>
    <w:p w14:paraId="4401E5B8" w14:textId="33114E64" w:rsidR="00037494" w:rsidRDefault="00992E4A">
      <w:pPr>
        <w:pStyle w:val="af"/>
        <w:rPr>
          <w:rFonts w:asciiTheme="minorHAnsi" w:eastAsiaTheme="minorEastAsia" w:hAnsiTheme="minorHAnsi" w:cstheme="minorBidi"/>
          <w:sz w:val="22"/>
          <w:szCs w:val="22"/>
        </w:rPr>
      </w:pPr>
      <w:hyperlink w:anchor="_Toc75257754"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243 – Форма просмотра сообщения</w:t>
        </w:r>
        <w:r w:rsidR="00037494">
          <w:rPr>
            <w:webHidden/>
          </w:rPr>
          <w:tab/>
        </w:r>
        <w:r w:rsidR="00037494">
          <w:rPr>
            <w:webHidden/>
          </w:rPr>
          <w:fldChar w:fldCharType="begin"/>
        </w:r>
        <w:r w:rsidR="00037494">
          <w:rPr>
            <w:webHidden/>
          </w:rPr>
          <w:instrText xml:space="preserve"> PAGEREF _Toc75257754 \h </w:instrText>
        </w:r>
        <w:r w:rsidR="00037494">
          <w:rPr>
            <w:webHidden/>
          </w:rPr>
        </w:r>
        <w:r w:rsidR="00037494">
          <w:rPr>
            <w:webHidden/>
          </w:rPr>
          <w:fldChar w:fldCharType="separate"/>
        </w:r>
        <w:r w:rsidR="00037494">
          <w:rPr>
            <w:webHidden/>
          </w:rPr>
          <w:t>192</w:t>
        </w:r>
        <w:r w:rsidR="00037494">
          <w:rPr>
            <w:webHidden/>
          </w:rPr>
          <w:fldChar w:fldCharType="end"/>
        </w:r>
      </w:hyperlink>
    </w:p>
    <w:p w14:paraId="17D6A494" w14:textId="233BFAD5" w:rsidR="00037494" w:rsidRDefault="00992E4A">
      <w:pPr>
        <w:pStyle w:val="af"/>
        <w:rPr>
          <w:rFonts w:asciiTheme="minorHAnsi" w:eastAsiaTheme="minorEastAsia" w:hAnsiTheme="minorHAnsi" w:cstheme="minorBidi"/>
          <w:sz w:val="22"/>
          <w:szCs w:val="22"/>
        </w:rPr>
      </w:pPr>
      <w:hyperlink w:anchor="_Toc75257755" w:history="1">
        <w:r w:rsidR="00037494" w:rsidRPr="00986629">
          <w:rPr>
            <w:rStyle w:val="ae"/>
            <w:snapToGrid w:val="0"/>
            <w14:scene3d>
              <w14:camera w14:prst="orthographicFront"/>
              <w14:lightRig w14:rig="threePt" w14:dir="t">
                <w14:rot w14:lat="0" w14:lon="0" w14:rev="0"/>
              </w14:lightRig>
            </w14:scene3d>
          </w:rPr>
          <w:t>Рисунок </w:t>
        </w:r>
        <w:r w:rsidR="00037494">
          <w:rPr>
            <w:rFonts w:asciiTheme="minorHAnsi" w:eastAsiaTheme="minorEastAsia" w:hAnsiTheme="minorHAnsi" w:cstheme="minorBidi"/>
            <w:sz w:val="22"/>
            <w:szCs w:val="22"/>
          </w:rPr>
          <w:tab/>
        </w:r>
        <w:r w:rsidR="00037494" w:rsidRPr="00986629">
          <w:rPr>
            <w:rStyle w:val="ae"/>
          </w:rPr>
          <w:t>244 – Просмотр реестра участников</w:t>
        </w:r>
        <w:r w:rsidR="00037494">
          <w:rPr>
            <w:webHidden/>
          </w:rPr>
          <w:tab/>
        </w:r>
        <w:r w:rsidR="00037494">
          <w:rPr>
            <w:webHidden/>
          </w:rPr>
          <w:fldChar w:fldCharType="begin"/>
        </w:r>
        <w:r w:rsidR="00037494">
          <w:rPr>
            <w:webHidden/>
          </w:rPr>
          <w:instrText xml:space="preserve"> PAGEREF _Toc75257755 \h </w:instrText>
        </w:r>
        <w:r w:rsidR="00037494">
          <w:rPr>
            <w:webHidden/>
          </w:rPr>
        </w:r>
        <w:r w:rsidR="00037494">
          <w:rPr>
            <w:webHidden/>
          </w:rPr>
          <w:fldChar w:fldCharType="separate"/>
        </w:r>
        <w:r w:rsidR="00037494">
          <w:rPr>
            <w:webHidden/>
          </w:rPr>
          <w:t>193</w:t>
        </w:r>
        <w:r w:rsidR="00037494">
          <w:rPr>
            <w:webHidden/>
          </w:rPr>
          <w:fldChar w:fldCharType="end"/>
        </w:r>
      </w:hyperlink>
    </w:p>
    <w:p w14:paraId="2074885A" w14:textId="2E30E9B5" w:rsidR="00037494" w:rsidRDefault="00992E4A">
      <w:pPr>
        <w:pStyle w:val="af"/>
        <w:rPr>
          <w:rFonts w:asciiTheme="minorHAnsi" w:eastAsiaTheme="minorEastAsia" w:hAnsiTheme="minorHAnsi" w:cstheme="minorBidi"/>
          <w:sz w:val="22"/>
          <w:szCs w:val="22"/>
        </w:rPr>
      </w:pPr>
      <w:hyperlink w:anchor="_Toc75257756" w:history="1">
        <w:r w:rsidR="00037494" w:rsidRPr="00986629">
          <w:rPr>
            <w:rStyle w:val="ae"/>
          </w:rPr>
          <w:t>Рисунок </w:t>
        </w:r>
        <w:r w:rsidR="00037494">
          <w:rPr>
            <w:rFonts w:asciiTheme="minorHAnsi" w:eastAsiaTheme="minorEastAsia" w:hAnsiTheme="minorHAnsi" w:cstheme="minorBidi"/>
            <w:sz w:val="22"/>
            <w:szCs w:val="22"/>
          </w:rPr>
          <w:tab/>
        </w:r>
        <w:r w:rsidR="00037494" w:rsidRPr="00986629">
          <w:rPr>
            <w:rStyle w:val="ae"/>
          </w:rPr>
          <w:t>245 – Просмотр реестра МСЗ</w:t>
        </w:r>
        <w:r w:rsidR="00037494">
          <w:rPr>
            <w:webHidden/>
          </w:rPr>
          <w:tab/>
        </w:r>
        <w:r w:rsidR="00037494">
          <w:rPr>
            <w:webHidden/>
          </w:rPr>
          <w:fldChar w:fldCharType="begin"/>
        </w:r>
        <w:r w:rsidR="00037494">
          <w:rPr>
            <w:webHidden/>
          </w:rPr>
          <w:instrText xml:space="preserve"> PAGEREF _Toc75257756 \h </w:instrText>
        </w:r>
        <w:r w:rsidR="00037494">
          <w:rPr>
            <w:webHidden/>
          </w:rPr>
        </w:r>
        <w:r w:rsidR="00037494">
          <w:rPr>
            <w:webHidden/>
          </w:rPr>
          <w:fldChar w:fldCharType="separate"/>
        </w:r>
        <w:r w:rsidR="00037494">
          <w:rPr>
            <w:webHidden/>
          </w:rPr>
          <w:t>194</w:t>
        </w:r>
        <w:r w:rsidR="00037494">
          <w:rPr>
            <w:webHidden/>
          </w:rPr>
          <w:fldChar w:fldCharType="end"/>
        </w:r>
      </w:hyperlink>
    </w:p>
    <w:p w14:paraId="319F9C38" w14:textId="7C2D1432" w:rsidR="00037494" w:rsidRDefault="00992E4A">
      <w:pPr>
        <w:pStyle w:val="af"/>
        <w:rPr>
          <w:rFonts w:asciiTheme="minorHAnsi" w:eastAsiaTheme="minorEastAsia" w:hAnsiTheme="minorHAnsi" w:cstheme="minorBidi"/>
          <w:sz w:val="22"/>
          <w:szCs w:val="22"/>
        </w:rPr>
      </w:pPr>
      <w:hyperlink w:anchor="_Toc75257757" w:history="1">
        <w:r w:rsidR="00037494" w:rsidRPr="00986629">
          <w:rPr>
            <w:rStyle w:val="ae"/>
          </w:rPr>
          <w:t>Рисунок </w:t>
        </w:r>
        <w:r w:rsidR="00037494">
          <w:rPr>
            <w:rFonts w:asciiTheme="minorHAnsi" w:eastAsiaTheme="minorEastAsia" w:hAnsiTheme="minorHAnsi" w:cstheme="minorBidi"/>
            <w:sz w:val="22"/>
            <w:szCs w:val="22"/>
          </w:rPr>
          <w:tab/>
        </w:r>
        <w:r w:rsidR="00037494" w:rsidRPr="00986629">
          <w:rPr>
            <w:rStyle w:val="ae"/>
          </w:rPr>
          <w:t>246 – Реестр организаций</w:t>
        </w:r>
        <w:r w:rsidR="00037494">
          <w:rPr>
            <w:webHidden/>
          </w:rPr>
          <w:tab/>
        </w:r>
        <w:r w:rsidR="00037494">
          <w:rPr>
            <w:webHidden/>
          </w:rPr>
          <w:fldChar w:fldCharType="begin"/>
        </w:r>
        <w:r w:rsidR="00037494">
          <w:rPr>
            <w:webHidden/>
          </w:rPr>
          <w:instrText xml:space="preserve"> PAGEREF _Toc75257757 \h </w:instrText>
        </w:r>
        <w:r w:rsidR="00037494">
          <w:rPr>
            <w:webHidden/>
          </w:rPr>
        </w:r>
        <w:r w:rsidR="00037494">
          <w:rPr>
            <w:webHidden/>
          </w:rPr>
          <w:fldChar w:fldCharType="separate"/>
        </w:r>
        <w:r w:rsidR="00037494">
          <w:rPr>
            <w:webHidden/>
          </w:rPr>
          <w:t>195</w:t>
        </w:r>
        <w:r w:rsidR="00037494">
          <w:rPr>
            <w:webHidden/>
          </w:rPr>
          <w:fldChar w:fldCharType="end"/>
        </w:r>
      </w:hyperlink>
    </w:p>
    <w:p w14:paraId="5338DAAC" w14:textId="10E41BE7" w:rsidR="00037494" w:rsidRDefault="00992E4A">
      <w:pPr>
        <w:pStyle w:val="af"/>
        <w:rPr>
          <w:rFonts w:asciiTheme="minorHAnsi" w:eastAsiaTheme="minorEastAsia" w:hAnsiTheme="minorHAnsi" w:cstheme="minorBidi"/>
          <w:sz w:val="22"/>
          <w:szCs w:val="22"/>
        </w:rPr>
      </w:pPr>
      <w:hyperlink w:anchor="_Toc75257758" w:history="1">
        <w:r w:rsidR="00037494" w:rsidRPr="00986629">
          <w:rPr>
            <w:rStyle w:val="ae"/>
          </w:rPr>
          <w:t>Рисунок </w:t>
        </w:r>
        <w:r w:rsidR="00037494">
          <w:rPr>
            <w:rFonts w:asciiTheme="minorHAnsi" w:eastAsiaTheme="minorEastAsia" w:hAnsiTheme="minorHAnsi" w:cstheme="minorBidi"/>
            <w:sz w:val="22"/>
            <w:szCs w:val="22"/>
          </w:rPr>
          <w:tab/>
        </w:r>
        <w:r w:rsidR="00037494" w:rsidRPr="00986629">
          <w:rPr>
            <w:rStyle w:val="ae"/>
          </w:rPr>
          <w:t>247 – Реестр фактов назначения МСЗ</w:t>
        </w:r>
        <w:r w:rsidR="00037494">
          <w:rPr>
            <w:webHidden/>
          </w:rPr>
          <w:tab/>
        </w:r>
        <w:r w:rsidR="00037494">
          <w:rPr>
            <w:webHidden/>
          </w:rPr>
          <w:fldChar w:fldCharType="begin"/>
        </w:r>
        <w:r w:rsidR="00037494">
          <w:rPr>
            <w:webHidden/>
          </w:rPr>
          <w:instrText xml:space="preserve"> PAGEREF _Toc75257758 \h </w:instrText>
        </w:r>
        <w:r w:rsidR="00037494">
          <w:rPr>
            <w:webHidden/>
          </w:rPr>
        </w:r>
        <w:r w:rsidR="00037494">
          <w:rPr>
            <w:webHidden/>
          </w:rPr>
          <w:fldChar w:fldCharType="separate"/>
        </w:r>
        <w:r w:rsidR="00037494">
          <w:rPr>
            <w:webHidden/>
          </w:rPr>
          <w:t>195</w:t>
        </w:r>
        <w:r w:rsidR="00037494">
          <w:rPr>
            <w:webHidden/>
          </w:rPr>
          <w:fldChar w:fldCharType="end"/>
        </w:r>
      </w:hyperlink>
    </w:p>
    <w:p w14:paraId="4729D984" w14:textId="6F312017" w:rsidR="00037494" w:rsidRDefault="00992E4A">
      <w:pPr>
        <w:pStyle w:val="af"/>
        <w:rPr>
          <w:rFonts w:asciiTheme="minorHAnsi" w:eastAsiaTheme="minorEastAsia" w:hAnsiTheme="minorHAnsi" w:cstheme="minorBidi"/>
          <w:sz w:val="22"/>
          <w:szCs w:val="22"/>
        </w:rPr>
      </w:pPr>
      <w:hyperlink w:anchor="_Toc75257759" w:history="1">
        <w:r w:rsidR="00037494" w:rsidRPr="00986629">
          <w:rPr>
            <w:rStyle w:val="ae"/>
          </w:rPr>
          <w:t>Рисунок </w:t>
        </w:r>
        <w:r w:rsidR="00037494">
          <w:rPr>
            <w:rFonts w:asciiTheme="minorHAnsi" w:eastAsiaTheme="minorEastAsia" w:hAnsiTheme="minorHAnsi" w:cstheme="minorBidi"/>
            <w:sz w:val="22"/>
            <w:szCs w:val="22"/>
          </w:rPr>
          <w:tab/>
        </w:r>
        <w:r w:rsidR="00037494" w:rsidRPr="00986629">
          <w:rPr>
            <w:rStyle w:val="ae"/>
          </w:rPr>
          <w:t>248 – Журнал «История взаимодействия»</w:t>
        </w:r>
        <w:r w:rsidR="00037494">
          <w:rPr>
            <w:webHidden/>
          </w:rPr>
          <w:tab/>
        </w:r>
        <w:r w:rsidR="00037494">
          <w:rPr>
            <w:webHidden/>
          </w:rPr>
          <w:fldChar w:fldCharType="begin"/>
        </w:r>
        <w:r w:rsidR="00037494">
          <w:rPr>
            <w:webHidden/>
          </w:rPr>
          <w:instrText xml:space="preserve"> PAGEREF _Toc75257759 \h </w:instrText>
        </w:r>
        <w:r w:rsidR="00037494">
          <w:rPr>
            <w:webHidden/>
          </w:rPr>
        </w:r>
        <w:r w:rsidR="00037494">
          <w:rPr>
            <w:webHidden/>
          </w:rPr>
          <w:fldChar w:fldCharType="separate"/>
        </w:r>
        <w:r w:rsidR="00037494">
          <w:rPr>
            <w:webHidden/>
          </w:rPr>
          <w:t>196</w:t>
        </w:r>
        <w:r w:rsidR="00037494">
          <w:rPr>
            <w:webHidden/>
          </w:rPr>
          <w:fldChar w:fldCharType="end"/>
        </w:r>
      </w:hyperlink>
    </w:p>
    <w:p w14:paraId="2B8A7F69" w14:textId="04FCF12D" w:rsidR="00037494" w:rsidRDefault="00992E4A">
      <w:pPr>
        <w:pStyle w:val="af"/>
        <w:rPr>
          <w:rFonts w:asciiTheme="minorHAnsi" w:eastAsiaTheme="minorEastAsia" w:hAnsiTheme="minorHAnsi" w:cstheme="minorBidi"/>
          <w:sz w:val="22"/>
          <w:szCs w:val="22"/>
        </w:rPr>
      </w:pPr>
      <w:hyperlink w:anchor="_Toc75257760" w:history="1">
        <w:r w:rsidR="00037494" w:rsidRPr="00986629">
          <w:rPr>
            <w:rStyle w:val="ae"/>
          </w:rPr>
          <w:t>Рисунок </w:t>
        </w:r>
        <w:r w:rsidR="00037494">
          <w:rPr>
            <w:rFonts w:asciiTheme="minorHAnsi" w:eastAsiaTheme="minorEastAsia" w:hAnsiTheme="minorHAnsi" w:cstheme="minorBidi"/>
            <w:sz w:val="22"/>
            <w:szCs w:val="22"/>
          </w:rPr>
          <w:tab/>
        </w:r>
        <w:r w:rsidR="00037494" w:rsidRPr="00986629">
          <w:rPr>
            <w:rStyle w:val="ae"/>
          </w:rPr>
          <w:t xml:space="preserve">249 – Загрузка подписанных </w:t>
        </w:r>
        <w:r w:rsidR="00037494" w:rsidRPr="00986629">
          <w:rPr>
            <w:rStyle w:val="ae"/>
            <w:lang w:val="en-US"/>
          </w:rPr>
          <w:t xml:space="preserve">XML </w:t>
        </w:r>
        <w:r w:rsidR="00037494" w:rsidRPr="00986629">
          <w:rPr>
            <w:rStyle w:val="ae"/>
          </w:rPr>
          <w:t>файлов</w:t>
        </w:r>
        <w:r w:rsidR="00037494">
          <w:rPr>
            <w:webHidden/>
          </w:rPr>
          <w:tab/>
        </w:r>
        <w:r w:rsidR="00037494">
          <w:rPr>
            <w:webHidden/>
          </w:rPr>
          <w:fldChar w:fldCharType="begin"/>
        </w:r>
        <w:r w:rsidR="00037494">
          <w:rPr>
            <w:webHidden/>
          </w:rPr>
          <w:instrText xml:space="preserve"> PAGEREF _Toc75257760 \h </w:instrText>
        </w:r>
        <w:r w:rsidR="00037494">
          <w:rPr>
            <w:webHidden/>
          </w:rPr>
        </w:r>
        <w:r w:rsidR="00037494">
          <w:rPr>
            <w:webHidden/>
          </w:rPr>
          <w:fldChar w:fldCharType="separate"/>
        </w:r>
        <w:r w:rsidR="00037494">
          <w:rPr>
            <w:webHidden/>
          </w:rPr>
          <w:t>196</w:t>
        </w:r>
        <w:r w:rsidR="00037494">
          <w:rPr>
            <w:webHidden/>
          </w:rPr>
          <w:fldChar w:fldCharType="end"/>
        </w:r>
      </w:hyperlink>
    </w:p>
    <w:p w14:paraId="25DCB58C" w14:textId="109BC2DB" w:rsidR="00E62ED6" w:rsidRPr="00A202E7" w:rsidRDefault="00860F72" w:rsidP="00E62ED6">
      <w:pPr>
        <w:pStyle w:val="af"/>
      </w:pPr>
      <w:r w:rsidRPr="00A202E7">
        <w:rPr>
          <w:bCs/>
        </w:rPr>
        <w:fldChar w:fldCharType="end"/>
      </w:r>
    </w:p>
    <w:p w14:paraId="1F2D958D" w14:textId="460AD8AF" w:rsidR="008D63B8" w:rsidRPr="00A202E7" w:rsidRDefault="008D63B8" w:rsidP="008D63B8">
      <w:pPr>
        <w:pStyle w:val="EGSReg"/>
      </w:pPr>
      <w:bookmarkStart w:id="14" w:name="_Toc72147948"/>
      <w:bookmarkStart w:id="15" w:name="_Toc75257767"/>
      <w:r w:rsidRPr="00A202E7">
        <w:lastRenderedPageBreak/>
        <w:t>Перечень терминов и сокращений</w:t>
      </w:r>
      <w:bookmarkEnd w:id="14"/>
      <w:bookmarkEnd w:id="15"/>
    </w:p>
    <w:p w14:paraId="32CF05F5" w14:textId="02802726" w:rsidR="008D63B8" w:rsidRPr="00A202E7" w:rsidRDefault="008D63B8" w:rsidP="008D63B8">
      <w:pPr>
        <w:pStyle w:val="EGSNormal"/>
      </w:pPr>
      <w:r w:rsidRPr="00A202E7">
        <w:t>Термины и сокращения, используемые в документе, приведены в таблице </w:t>
      </w:r>
      <w:r w:rsidR="00FE1CD2">
        <w:fldChar w:fldCharType="begin"/>
      </w:r>
      <w:r w:rsidR="00FE1CD2">
        <w:instrText xml:space="preserve"> REF _Ref72229349 \h </w:instrText>
      </w:r>
      <w:r w:rsidR="00FE1CD2">
        <w:fldChar w:fldCharType="separate"/>
      </w:r>
      <w:r w:rsidR="00037494">
        <w:rPr>
          <w:noProof/>
        </w:rPr>
        <w:t>1</w:t>
      </w:r>
      <w:r w:rsidR="00FE1CD2">
        <w:fldChar w:fldCharType="end"/>
      </w:r>
      <w:r w:rsidRPr="00A202E7">
        <w:t xml:space="preserve">. </w:t>
      </w:r>
    </w:p>
    <w:p w14:paraId="4B2469A3" w14:textId="554F04DE" w:rsidR="008D63B8" w:rsidRPr="00A202E7" w:rsidRDefault="00B81329" w:rsidP="00B81329">
      <w:pPr>
        <w:pStyle w:val="ad"/>
      </w:pPr>
      <w:bookmarkStart w:id="16" w:name="_Toc75257761"/>
      <w:r>
        <w:t xml:space="preserve">Таблица </w:t>
      </w:r>
      <w:fldSimple w:instr=" SEQ Таблица \* ARABIC ">
        <w:bookmarkStart w:id="17" w:name="_Ref72229349"/>
        <w:bookmarkStart w:id="18" w:name="_Toc72146675"/>
        <w:r w:rsidR="00037494">
          <w:rPr>
            <w:noProof/>
          </w:rPr>
          <w:t>1</w:t>
        </w:r>
        <w:bookmarkEnd w:id="17"/>
      </w:fldSimple>
      <w:r w:rsidR="008D63B8" w:rsidRPr="00A202E7">
        <w:t xml:space="preserve"> – Список терминов и сокращений</w:t>
      </w:r>
      <w:bookmarkEnd w:id="16"/>
      <w:bookmarkEnd w:id="18"/>
      <w:r w:rsidR="008D63B8" w:rsidRPr="00A202E7">
        <w:t xml:space="preserve"> </w:t>
      </w:r>
    </w:p>
    <w:tbl>
      <w:tblPr>
        <w:tblStyle w:val="ScrollTableNormal"/>
        <w:tblW w:w="5000" w:type="pct"/>
        <w:tblLook w:val="0020" w:firstRow="1" w:lastRow="0" w:firstColumn="0" w:lastColumn="0" w:noHBand="0" w:noVBand="0"/>
      </w:tblPr>
      <w:tblGrid>
        <w:gridCol w:w="709"/>
        <w:gridCol w:w="2319"/>
        <w:gridCol w:w="6747"/>
      </w:tblGrid>
      <w:tr w:rsidR="008D63B8" w:rsidRPr="00A202E7" w14:paraId="6840583E" w14:textId="77777777" w:rsidTr="00307316">
        <w:trPr>
          <w:cnfStyle w:val="100000000000" w:firstRow="1" w:lastRow="0" w:firstColumn="0" w:lastColumn="0" w:oddVBand="0" w:evenVBand="0" w:oddHBand="0" w:evenHBand="0" w:firstRowFirstColumn="0" w:firstRowLastColumn="0" w:lastRowFirstColumn="0" w:lastRowLastColumn="0"/>
        </w:trPr>
        <w:tc>
          <w:tcPr>
            <w:tcW w:w="363" w:type="pct"/>
            <w:vAlign w:val="center"/>
          </w:tcPr>
          <w:p w14:paraId="4EF55FB1" w14:textId="77777777" w:rsidR="008D63B8" w:rsidRPr="00A202E7" w:rsidRDefault="008D63B8" w:rsidP="00F26DB9">
            <w:pPr>
              <w:pStyle w:val="EGSTablHead"/>
              <w:rPr>
                <w:rFonts w:eastAsia="Calibri"/>
                <w:b/>
                <w:bCs/>
              </w:rPr>
            </w:pPr>
            <w:r w:rsidRPr="00A202E7">
              <w:rPr>
                <w:rFonts w:eastAsia="Calibri"/>
                <w:b/>
                <w:bCs/>
              </w:rPr>
              <w:t xml:space="preserve">№ </w:t>
            </w:r>
          </w:p>
          <w:p w14:paraId="3664DC19" w14:textId="77777777" w:rsidR="008D63B8" w:rsidRPr="00A202E7" w:rsidRDefault="008D63B8" w:rsidP="00F26DB9">
            <w:pPr>
              <w:pStyle w:val="EGSTablHead"/>
              <w:rPr>
                <w:rFonts w:eastAsia="Calibri"/>
                <w:b/>
                <w:bCs/>
              </w:rPr>
            </w:pPr>
            <w:r w:rsidRPr="00A202E7">
              <w:rPr>
                <w:rFonts w:eastAsia="Calibri"/>
                <w:b/>
                <w:bCs/>
              </w:rPr>
              <w:t>п/п</w:t>
            </w:r>
          </w:p>
        </w:tc>
        <w:tc>
          <w:tcPr>
            <w:tcW w:w="1186" w:type="pct"/>
            <w:tcMar>
              <w:top w:w="30" w:type="dxa"/>
              <w:left w:w="30" w:type="dxa"/>
              <w:bottom w:w="20" w:type="dxa"/>
              <w:right w:w="30" w:type="dxa"/>
            </w:tcMar>
            <w:vAlign w:val="center"/>
          </w:tcPr>
          <w:p w14:paraId="565C79E8" w14:textId="77777777" w:rsidR="008D63B8" w:rsidRPr="00A202E7" w:rsidRDefault="008D63B8" w:rsidP="00F26DB9">
            <w:pPr>
              <w:pStyle w:val="EGSTablHead"/>
              <w:rPr>
                <w:b/>
                <w:bCs/>
              </w:rPr>
            </w:pPr>
            <w:r w:rsidRPr="00A202E7">
              <w:rPr>
                <w:rFonts w:eastAsia="Calibri"/>
                <w:b/>
                <w:bCs/>
              </w:rPr>
              <w:t>Термин/сокращение</w:t>
            </w:r>
          </w:p>
        </w:tc>
        <w:tc>
          <w:tcPr>
            <w:tcW w:w="3451" w:type="pct"/>
            <w:tcMar>
              <w:top w:w="30" w:type="dxa"/>
              <w:left w:w="30" w:type="dxa"/>
              <w:bottom w:w="20" w:type="dxa"/>
              <w:right w:w="30" w:type="dxa"/>
            </w:tcMar>
            <w:vAlign w:val="center"/>
          </w:tcPr>
          <w:p w14:paraId="34BD966B" w14:textId="77777777" w:rsidR="008D63B8" w:rsidRPr="00A202E7" w:rsidRDefault="008D63B8" w:rsidP="00F26DB9">
            <w:pPr>
              <w:pStyle w:val="EGSTablHead"/>
              <w:rPr>
                <w:b/>
                <w:bCs/>
              </w:rPr>
            </w:pPr>
            <w:r w:rsidRPr="00A202E7">
              <w:rPr>
                <w:rFonts w:eastAsia="Calibri"/>
                <w:b/>
                <w:bCs/>
              </w:rPr>
              <w:t>Определение/расшифровка</w:t>
            </w:r>
          </w:p>
        </w:tc>
      </w:tr>
      <w:tr w:rsidR="008D63B8" w:rsidRPr="00FF3451" w14:paraId="17B908B6" w14:textId="77777777" w:rsidTr="00307316">
        <w:trPr>
          <w:cnfStyle w:val="000000100000" w:firstRow="0" w:lastRow="0" w:firstColumn="0" w:lastColumn="0" w:oddVBand="0" w:evenVBand="0" w:oddHBand="1" w:evenHBand="0" w:firstRowFirstColumn="0" w:firstRowLastColumn="0" w:lastRowFirstColumn="0" w:lastRowLastColumn="0"/>
        </w:trPr>
        <w:tc>
          <w:tcPr>
            <w:tcW w:w="363" w:type="pct"/>
          </w:tcPr>
          <w:p w14:paraId="7B2B9621" w14:textId="77777777" w:rsidR="008D63B8" w:rsidRPr="00A202E7" w:rsidRDefault="008D63B8" w:rsidP="00F26DB9">
            <w:pPr>
              <w:pStyle w:val="EGSTablNum1"/>
              <w:rPr>
                <w:rFonts w:eastAsia="Calibri"/>
              </w:rPr>
            </w:pPr>
          </w:p>
        </w:tc>
        <w:tc>
          <w:tcPr>
            <w:tcW w:w="1186" w:type="pct"/>
            <w:tcMar>
              <w:top w:w="30" w:type="dxa"/>
              <w:left w:w="30" w:type="dxa"/>
              <w:bottom w:w="20" w:type="dxa"/>
              <w:right w:w="30" w:type="dxa"/>
            </w:tcMar>
          </w:tcPr>
          <w:p w14:paraId="522B5F68" w14:textId="77777777" w:rsidR="008D63B8" w:rsidRPr="00A202E7" w:rsidRDefault="008D63B8" w:rsidP="00F26DB9">
            <w:pPr>
              <w:pStyle w:val="EGSTablnorm"/>
            </w:pPr>
            <w:r w:rsidRPr="00A202E7">
              <w:rPr>
                <w:rFonts w:eastAsia="Calibri"/>
              </w:rPr>
              <w:t>XML</w:t>
            </w:r>
          </w:p>
        </w:tc>
        <w:tc>
          <w:tcPr>
            <w:tcW w:w="3451" w:type="pct"/>
            <w:tcMar>
              <w:top w:w="30" w:type="dxa"/>
              <w:left w:w="30" w:type="dxa"/>
              <w:bottom w:w="20" w:type="dxa"/>
              <w:right w:w="30" w:type="dxa"/>
            </w:tcMar>
          </w:tcPr>
          <w:p w14:paraId="64F7F684" w14:textId="77777777" w:rsidR="008D63B8" w:rsidRPr="00A202E7" w:rsidRDefault="008D63B8" w:rsidP="00F26DB9">
            <w:pPr>
              <w:pStyle w:val="EGSTablnorm"/>
              <w:jc w:val="both"/>
              <w:rPr>
                <w:lang w:val="en-US"/>
              </w:rPr>
            </w:pPr>
            <w:r>
              <w:rPr>
                <w:rFonts w:eastAsia="Calibri"/>
              </w:rPr>
              <w:t>Р</w:t>
            </w:r>
            <w:r w:rsidRPr="00A202E7">
              <w:rPr>
                <w:rFonts w:eastAsia="Calibri"/>
              </w:rPr>
              <w:t>асширяемый</w:t>
            </w:r>
            <w:r w:rsidRPr="00A202E7">
              <w:rPr>
                <w:rFonts w:eastAsia="Calibri"/>
                <w:lang w:val="en-US"/>
              </w:rPr>
              <w:t xml:space="preserve"> </w:t>
            </w:r>
            <w:r w:rsidRPr="00A202E7">
              <w:rPr>
                <w:rFonts w:eastAsia="Calibri"/>
              </w:rPr>
              <w:t>язык</w:t>
            </w:r>
            <w:r w:rsidRPr="00A202E7">
              <w:rPr>
                <w:rFonts w:eastAsia="Calibri"/>
                <w:lang w:val="en-US"/>
              </w:rPr>
              <w:t xml:space="preserve"> </w:t>
            </w:r>
            <w:r w:rsidRPr="00A202E7">
              <w:rPr>
                <w:rFonts w:eastAsia="Calibri"/>
              </w:rPr>
              <w:t>разметки</w:t>
            </w:r>
            <w:r>
              <w:rPr>
                <w:rFonts w:eastAsia="Calibri"/>
              </w:rPr>
              <w:t xml:space="preserve"> </w:t>
            </w:r>
            <w:r w:rsidRPr="00A202E7">
              <w:rPr>
                <w:rFonts w:eastAsia="Calibri"/>
                <w:lang w:val="en-US"/>
              </w:rPr>
              <w:t>(</w:t>
            </w:r>
            <w:r w:rsidRPr="00A202E7">
              <w:rPr>
                <w:rFonts w:eastAsia="Calibri"/>
              </w:rPr>
              <w:t>англ</w:t>
            </w:r>
            <w:r w:rsidRPr="00A202E7">
              <w:rPr>
                <w:rFonts w:eastAsia="Calibri"/>
                <w:lang w:val="en-US"/>
              </w:rPr>
              <w:t>. eXtensible Markup Language</w:t>
            </w:r>
          </w:p>
        </w:tc>
      </w:tr>
      <w:tr w:rsidR="008D63B8" w:rsidRPr="00A202E7" w14:paraId="68EBED56" w14:textId="77777777" w:rsidTr="00307316">
        <w:trPr>
          <w:cnfStyle w:val="000000010000" w:firstRow="0" w:lastRow="0" w:firstColumn="0" w:lastColumn="0" w:oddVBand="0" w:evenVBand="0" w:oddHBand="0" w:evenHBand="1" w:firstRowFirstColumn="0" w:firstRowLastColumn="0" w:lastRowFirstColumn="0" w:lastRowLastColumn="0"/>
        </w:trPr>
        <w:tc>
          <w:tcPr>
            <w:tcW w:w="363" w:type="pct"/>
          </w:tcPr>
          <w:p w14:paraId="308FF108" w14:textId="77777777" w:rsidR="008D63B8" w:rsidRPr="00A202E7" w:rsidRDefault="008D63B8" w:rsidP="00F26DB9">
            <w:pPr>
              <w:pStyle w:val="EGSTablNum1"/>
              <w:rPr>
                <w:rFonts w:eastAsia="Calibri"/>
                <w:lang w:val="en-US"/>
              </w:rPr>
            </w:pPr>
          </w:p>
        </w:tc>
        <w:tc>
          <w:tcPr>
            <w:tcW w:w="1186" w:type="pct"/>
            <w:tcMar>
              <w:top w:w="30" w:type="dxa"/>
              <w:left w:w="30" w:type="dxa"/>
              <w:bottom w:w="20" w:type="dxa"/>
              <w:right w:w="30" w:type="dxa"/>
            </w:tcMar>
          </w:tcPr>
          <w:p w14:paraId="1D1E7B40" w14:textId="77777777" w:rsidR="008D63B8" w:rsidRPr="00A202E7" w:rsidRDefault="008D63B8" w:rsidP="00F26DB9">
            <w:pPr>
              <w:pStyle w:val="EGSTablnorm"/>
            </w:pPr>
            <w:r w:rsidRPr="00A202E7">
              <w:rPr>
                <w:rFonts w:eastAsia="Calibri"/>
              </w:rPr>
              <w:t>XSD</w:t>
            </w:r>
          </w:p>
        </w:tc>
        <w:tc>
          <w:tcPr>
            <w:tcW w:w="3451" w:type="pct"/>
            <w:tcMar>
              <w:top w:w="30" w:type="dxa"/>
              <w:left w:w="30" w:type="dxa"/>
              <w:bottom w:w="20" w:type="dxa"/>
              <w:right w:w="30" w:type="dxa"/>
            </w:tcMar>
          </w:tcPr>
          <w:p w14:paraId="356B1AB2" w14:textId="77777777" w:rsidR="008D63B8" w:rsidRPr="00A202E7" w:rsidRDefault="008D63B8" w:rsidP="00F26DB9">
            <w:pPr>
              <w:pStyle w:val="EGSTablnorm"/>
              <w:jc w:val="both"/>
            </w:pPr>
            <w:r w:rsidRPr="00A202E7">
              <w:rPr>
                <w:rFonts w:eastAsia="Calibri"/>
              </w:rPr>
              <w:t>Язык описания структуры XML документа</w:t>
            </w:r>
          </w:p>
        </w:tc>
      </w:tr>
      <w:tr w:rsidR="008D63B8" w:rsidRPr="00A202E7" w14:paraId="59E625AD" w14:textId="77777777" w:rsidTr="00307316">
        <w:trPr>
          <w:cnfStyle w:val="000000100000" w:firstRow="0" w:lastRow="0" w:firstColumn="0" w:lastColumn="0" w:oddVBand="0" w:evenVBand="0" w:oddHBand="1" w:evenHBand="0" w:firstRowFirstColumn="0" w:firstRowLastColumn="0" w:lastRowFirstColumn="0" w:lastRowLastColumn="0"/>
        </w:trPr>
        <w:tc>
          <w:tcPr>
            <w:tcW w:w="363" w:type="pct"/>
          </w:tcPr>
          <w:p w14:paraId="4F78CF5F" w14:textId="77777777" w:rsidR="008D63B8" w:rsidRPr="00A202E7" w:rsidRDefault="008D63B8" w:rsidP="00F26DB9">
            <w:pPr>
              <w:pStyle w:val="EGSTablNum1"/>
              <w:rPr>
                <w:rFonts w:eastAsia="Calibri"/>
              </w:rPr>
            </w:pPr>
          </w:p>
        </w:tc>
        <w:tc>
          <w:tcPr>
            <w:tcW w:w="1186" w:type="pct"/>
            <w:tcMar>
              <w:top w:w="30" w:type="dxa"/>
              <w:left w:w="30" w:type="dxa"/>
              <w:bottom w:w="20" w:type="dxa"/>
              <w:right w:w="30" w:type="dxa"/>
            </w:tcMar>
          </w:tcPr>
          <w:p w14:paraId="68B845D4" w14:textId="77777777" w:rsidR="008D63B8" w:rsidRPr="00A202E7" w:rsidRDefault="008D63B8" w:rsidP="00F26DB9">
            <w:pPr>
              <w:pStyle w:val="EGSTablnorm"/>
            </w:pPr>
            <w:r w:rsidRPr="00A202E7">
              <w:rPr>
                <w:rFonts w:eastAsia="Calibri"/>
              </w:rPr>
              <w:t>АРМ пользователя</w:t>
            </w:r>
          </w:p>
        </w:tc>
        <w:tc>
          <w:tcPr>
            <w:tcW w:w="3451" w:type="pct"/>
            <w:tcMar>
              <w:top w:w="30" w:type="dxa"/>
              <w:left w:w="30" w:type="dxa"/>
              <w:bottom w:w="20" w:type="dxa"/>
              <w:right w:w="30" w:type="dxa"/>
            </w:tcMar>
          </w:tcPr>
          <w:p w14:paraId="005BB973" w14:textId="77777777" w:rsidR="008D63B8" w:rsidRPr="00A202E7" w:rsidRDefault="008D63B8" w:rsidP="00F26DB9">
            <w:pPr>
              <w:pStyle w:val="EGSTablnorm"/>
              <w:jc w:val="both"/>
            </w:pPr>
            <w:r w:rsidRPr="00A202E7">
              <w:rPr>
                <w:rFonts w:eastAsia="Calibri"/>
              </w:rPr>
              <w:t>Автоматизированное рабочее место пользователя</w:t>
            </w:r>
          </w:p>
        </w:tc>
      </w:tr>
      <w:tr w:rsidR="008D63B8" w:rsidRPr="00A202E7" w14:paraId="3E6C951E" w14:textId="77777777" w:rsidTr="00307316">
        <w:trPr>
          <w:cnfStyle w:val="000000010000" w:firstRow="0" w:lastRow="0" w:firstColumn="0" w:lastColumn="0" w:oddVBand="0" w:evenVBand="0" w:oddHBand="0" w:evenHBand="1" w:firstRowFirstColumn="0" w:firstRowLastColumn="0" w:lastRowFirstColumn="0" w:lastRowLastColumn="0"/>
        </w:trPr>
        <w:tc>
          <w:tcPr>
            <w:tcW w:w="363" w:type="pct"/>
          </w:tcPr>
          <w:p w14:paraId="180C5F56" w14:textId="77777777" w:rsidR="008D63B8" w:rsidRPr="00A202E7" w:rsidRDefault="008D63B8" w:rsidP="00F26DB9">
            <w:pPr>
              <w:pStyle w:val="EGSTablNum1"/>
              <w:rPr>
                <w:rFonts w:eastAsia="Calibri"/>
              </w:rPr>
            </w:pPr>
          </w:p>
        </w:tc>
        <w:tc>
          <w:tcPr>
            <w:tcW w:w="1186" w:type="pct"/>
            <w:tcMar>
              <w:top w:w="30" w:type="dxa"/>
              <w:left w:w="30" w:type="dxa"/>
              <w:bottom w:w="20" w:type="dxa"/>
              <w:right w:w="30" w:type="dxa"/>
            </w:tcMar>
          </w:tcPr>
          <w:p w14:paraId="2DB22C60" w14:textId="77777777" w:rsidR="008D63B8" w:rsidRPr="00A202E7" w:rsidRDefault="008D63B8" w:rsidP="00F26DB9">
            <w:pPr>
              <w:pStyle w:val="EGSTablnorm"/>
            </w:pPr>
            <w:r w:rsidRPr="00A202E7">
              <w:rPr>
                <w:rFonts w:eastAsia="Calibri"/>
              </w:rPr>
              <w:t>ЕГИССО</w:t>
            </w:r>
          </w:p>
        </w:tc>
        <w:tc>
          <w:tcPr>
            <w:tcW w:w="3451" w:type="pct"/>
            <w:tcMar>
              <w:top w:w="30" w:type="dxa"/>
              <w:left w:w="30" w:type="dxa"/>
              <w:bottom w:w="20" w:type="dxa"/>
              <w:right w:w="30" w:type="dxa"/>
            </w:tcMar>
          </w:tcPr>
          <w:p w14:paraId="275D3951" w14:textId="77777777" w:rsidR="008D63B8" w:rsidRPr="00A202E7" w:rsidRDefault="008D63B8" w:rsidP="00F26DB9">
            <w:pPr>
              <w:pStyle w:val="EGSTablnorm"/>
              <w:jc w:val="both"/>
            </w:pPr>
            <w:r w:rsidRPr="00A202E7">
              <w:rPr>
                <w:rFonts w:eastAsia="Calibri"/>
              </w:rPr>
              <w:t>Единая государственная информационная система социального обеспечения</w:t>
            </w:r>
          </w:p>
        </w:tc>
      </w:tr>
      <w:tr w:rsidR="008D63B8" w:rsidRPr="00A202E7" w14:paraId="0AE3F1AD" w14:textId="77777777" w:rsidTr="00307316">
        <w:trPr>
          <w:cnfStyle w:val="000000100000" w:firstRow="0" w:lastRow="0" w:firstColumn="0" w:lastColumn="0" w:oddVBand="0" w:evenVBand="0" w:oddHBand="1" w:evenHBand="0" w:firstRowFirstColumn="0" w:firstRowLastColumn="0" w:lastRowFirstColumn="0" w:lastRowLastColumn="0"/>
        </w:trPr>
        <w:tc>
          <w:tcPr>
            <w:tcW w:w="363" w:type="pct"/>
          </w:tcPr>
          <w:p w14:paraId="66A17EAE" w14:textId="77777777" w:rsidR="008D63B8" w:rsidRPr="00A202E7" w:rsidRDefault="008D63B8" w:rsidP="00F26DB9">
            <w:pPr>
              <w:pStyle w:val="EGSTablNum1"/>
              <w:rPr>
                <w:rFonts w:eastAsia="Calibri"/>
              </w:rPr>
            </w:pPr>
          </w:p>
        </w:tc>
        <w:tc>
          <w:tcPr>
            <w:tcW w:w="1186" w:type="pct"/>
            <w:tcMar>
              <w:top w:w="30" w:type="dxa"/>
              <w:left w:w="30" w:type="dxa"/>
              <w:bottom w:w="20" w:type="dxa"/>
              <w:right w:w="30" w:type="dxa"/>
            </w:tcMar>
          </w:tcPr>
          <w:p w14:paraId="5C85D0CC" w14:textId="77777777" w:rsidR="008D63B8" w:rsidRPr="00A202E7" w:rsidRDefault="008D63B8" w:rsidP="00F26DB9">
            <w:pPr>
              <w:pStyle w:val="EGSTablnorm"/>
            </w:pPr>
            <w:r w:rsidRPr="00A202E7">
              <w:rPr>
                <w:rFonts w:eastAsia="Calibri"/>
              </w:rPr>
              <w:t>ЕСИА</w:t>
            </w:r>
          </w:p>
        </w:tc>
        <w:tc>
          <w:tcPr>
            <w:tcW w:w="3451" w:type="pct"/>
            <w:tcMar>
              <w:top w:w="30" w:type="dxa"/>
              <w:left w:w="30" w:type="dxa"/>
              <w:bottom w:w="20" w:type="dxa"/>
              <w:right w:w="30" w:type="dxa"/>
            </w:tcMar>
          </w:tcPr>
          <w:p w14:paraId="14A7F80E" w14:textId="77777777" w:rsidR="008D63B8" w:rsidRPr="00A202E7" w:rsidRDefault="008D63B8" w:rsidP="00F26DB9">
            <w:pPr>
              <w:pStyle w:val="EGSTablnorm"/>
              <w:jc w:val="both"/>
            </w:pPr>
            <w:r w:rsidRPr="00A202E7">
              <w:rPr>
                <w:rFonts w:eastAsia="Calibri"/>
              </w:rPr>
              <w:t>Единая система идентификации и аутентификации</w:t>
            </w:r>
          </w:p>
        </w:tc>
      </w:tr>
      <w:tr w:rsidR="008D63B8" w:rsidRPr="00A202E7" w14:paraId="174B11D6" w14:textId="77777777" w:rsidTr="00307316">
        <w:trPr>
          <w:cnfStyle w:val="000000010000" w:firstRow="0" w:lastRow="0" w:firstColumn="0" w:lastColumn="0" w:oddVBand="0" w:evenVBand="0" w:oddHBand="0" w:evenHBand="1" w:firstRowFirstColumn="0" w:firstRowLastColumn="0" w:lastRowFirstColumn="0" w:lastRowLastColumn="0"/>
        </w:trPr>
        <w:tc>
          <w:tcPr>
            <w:tcW w:w="363" w:type="pct"/>
          </w:tcPr>
          <w:p w14:paraId="65BB435A" w14:textId="77777777" w:rsidR="008D63B8" w:rsidRPr="00A202E7" w:rsidRDefault="008D63B8" w:rsidP="00F26DB9">
            <w:pPr>
              <w:pStyle w:val="EGSTablNum1"/>
              <w:rPr>
                <w:rFonts w:eastAsia="Calibri"/>
              </w:rPr>
            </w:pPr>
          </w:p>
        </w:tc>
        <w:tc>
          <w:tcPr>
            <w:tcW w:w="1186" w:type="pct"/>
            <w:tcMar>
              <w:top w:w="30" w:type="dxa"/>
              <w:left w:w="30" w:type="dxa"/>
              <w:bottom w:w="20" w:type="dxa"/>
              <w:right w:w="30" w:type="dxa"/>
            </w:tcMar>
          </w:tcPr>
          <w:p w14:paraId="5C13B4CD" w14:textId="77777777" w:rsidR="008D63B8" w:rsidRPr="0025648F" w:rsidRDefault="008D63B8" w:rsidP="00F26DB9">
            <w:pPr>
              <w:pStyle w:val="EGSTablnorm"/>
            </w:pPr>
            <w:r w:rsidRPr="0025648F">
              <w:t>ЖС</w:t>
            </w:r>
          </w:p>
        </w:tc>
        <w:tc>
          <w:tcPr>
            <w:tcW w:w="3451" w:type="pct"/>
            <w:tcMar>
              <w:top w:w="30" w:type="dxa"/>
              <w:left w:w="30" w:type="dxa"/>
              <w:bottom w:w="20" w:type="dxa"/>
              <w:right w:w="30" w:type="dxa"/>
            </w:tcMar>
          </w:tcPr>
          <w:p w14:paraId="7B0C05E5" w14:textId="71A49648" w:rsidR="008D63B8" w:rsidRDefault="008D63B8" w:rsidP="00F26DB9">
            <w:pPr>
              <w:pStyle w:val="EGSTablnorm"/>
              <w:jc w:val="both"/>
            </w:pPr>
            <w:r w:rsidRPr="0025648F">
              <w:t>Жизненное событие</w:t>
            </w:r>
            <w:r w:rsidR="00037494">
              <w:t xml:space="preserve"> (ситуация)</w:t>
            </w:r>
          </w:p>
        </w:tc>
      </w:tr>
      <w:tr w:rsidR="008D63B8" w:rsidRPr="00A202E7" w14:paraId="46A3F217" w14:textId="77777777" w:rsidTr="00307316">
        <w:trPr>
          <w:cnfStyle w:val="000000100000" w:firstRow="0" w:lastRow="0" w:firstColumn="0" w:lastColumn="0" w:oddVBand="0" w:evenVBand="0" w:oddHBand="1" w:evenHBand="0" w:firstRowFirstColumn="0" w:firstRowLastColumn="0" w:lastRowFirstColumn="0" w:lastRowLastColumn="0"/>
        </w:trPr>
        <w:tc>
          <w:tcPr>
            <w:tcW w:w="363" w:type="pct"/>
          </w:tcPr>
          <w:p w14:paraId="7D1BBF4F" w14:textId="77777777" w:rsidR="008D63B8" w:rsidRPr="00A202E7" w:rsidRDefault="008D63B8" w:rsidP="00F26DB9">
            <w:pPr>
              <w:pStyle w:val="EGSTablNum1"/>
              <w:rPr>
                <w:rFonts w:eastAsia="Calibri"/>
              </w:rPr>
            </w:pPr>
          </w:p>
        </w:tc>
        <w:tc>
          <w:tcPr>
            <w:tcW w:w="1186" w:type="pct"/>
            <w:tcMar>
              <w:top w:w="30" w:type="dxa"/>
              <w:left w:w="30" w:type="dxa"/>
              <w:bottom w:w="20" w:type="dxa"/>
              <w:right w:w="30" w:type="dxa"/>
            </w:tcMar>
          </w:tcPr>
          <w:p w14:paraId="2C87303D" w14:textId="77777777" w:rsidR="008D63B8" w:rsidRPr="00A202E7" w:rsidRDefault="008D63B8" w:rsidP="00F26DB9">
            <w:pPr>
              <w:pStyle w:val="EGSTablnorm"/>
            </w:pPr>
            <w:r w:rsidRPr="00A202E7">
              <w:rPr>
                <w:rFonts w:eastAsia="Calibri"/>
              </w:rPr>
              <w:t>КОНМСЗ</w:t>
            </w:r>
          </w:p>
        </w:tc>
        <w:tc>
          <w:tcPr>
            <w:tcW w:w="3451" w:type="pct"/>
            <w:tcMar>
              <w:top w:w="30" w:type="dxa"/>
              <w:left w:w="30" w:type="dxa"/>
              <w:bottom w:w="20" w:type="dxa"/>
              <w:right w:w="30" w:type="dxa"/>
            </w:tcMar>
          </w:tcPr>
          <w:p w14:paraId="5952556C" w14:textId="7D6402A2" w:rsidR="008D63B8" w:rsidRPr="00A202E7" w:rsidRDefault="008D63B8" w:rsidP="00F06A67">
            <w:pPr>
              <w:pStyle w:val="EGSTablnorm"/>
              <w:jc w:val="both"/>
            </w:pPr>
            <w:r w:rsidRPr="00A202E7">
              <w:rPr>
                <w:rFonts w:eastAsia="Calibri"/>
              </w:rPr>
              <w:t xml:space="preserve">Кабинет </w:t>
            </w:r>
            <w:r w:rsidR="00855874">
              <w:rPr>
                <w:rFonts w:eastAsia="Calibri"/>
              </w:rPr>
              <w:t>органа</w:t>
            </w:r>
            <w:r w:rsidRPr="00A202E7">
              <w:rPr>
                <w:rFonts w:eastAsia="Calibri"/>
              </w:rPr>
              <w:t>, назначающе</w:t>
            </w:r>
            <w:r w:rsidR="00855874">
              <w:rPr>
                <w:rFonts w:eastAsia="Calibri"/>
              </w:rPr>
              <w:t>го</w:t>
            </w:r>
            <w:r w:rsidRPr="00A202E7">
              <w:rPr>
                <w:rFonts w:eastAsia="Calibri"/>
              </w:rPr>
              <w:t xml:space="preserve"> </w:t>
            </w:r>
            <w:r w:rsidR="00F06A67">
              <w:rPr>
                <w:rFonts w:eastAsia="Calibri"/>
              </w:rPr>
              <w:t>меры социальной поддержки</w:t>
            </w:r>
          </w:p>
        </w:tc>
      </w:tr>
      <w:tr w:rsidR="008D63B8" w:rsidRPr="00A202E7" w14:paraId="0EFD3651" w14:textId="77777777" w:rsidTr="00307316">
        <w:trPr>
          <w:cnfStyle w:val="000000010000" w:firstRow="0" w:lastRow="0" w:firstColumn="0" w:lastColumn="0" w:oddVBand="0" w:evenVBand="0" w:oddHBand="0" w:evenHBand="1" w:firstRowFirstColumn="0" w:firstRowLastColumn="0" w:lastRowFirstColumn="0" w:lastRowLastColumn="0"/>
        </w:trPr>
        <w:tc>
          <w:tcPr>
            <w:tcW w:w="363" w:type="pct"/>
          </w:tcPr>
          <w:p w14:paraId="51AC7387" w14:textId="77777777" w:rsidR="008D63B8" w:rsidRPr="00A202E7" w:rsidRDefault="008D63B8" w:rsidP="00F26DB9">
            <w:pPr>
              <w:pStyle w:val="EGSTablNum1"/>
              <w:rPr>
                <w:rFonts w:eastAsia="Calibri"/>
              </w:rPr>
            </w:pPr>
          </w:p>
        </w:tc>
        <w:tc>
          <w:tcPr>
            <w:tcW w:w="1186" w:type="pct"/>
            <w:tcMar>
              <w:top w:w="30" w:type="dxa"/>
              <w:left w:w="30" w:type="dxa"/>
              <w:bottom w:w="20" w:type="dxa"/>
              <w:right w:w="30" w:type="dxa"/>
            </w:tcMar>
          </w:tcPr>
          <w:p w14:paraId="5FD8EE63" w14:textId="77777777" w:rsidR="008D63B8" w:rsidRPr="00A202E7" w:rsidRDefault="008D63B8" w:rsidP="00F26DB9">
            <w:pPr>
              <w:pStyle w:val="EGSTablnorm"/>
            </w:pPr>
            <w:r w:rsidRPr="00A202E7">
              <w:rPr>
                <w:rFonts w:eastAsia="Calibri"/>
              </w:rPr>
              <w:t>КПИ</w:t>
            </w:r>
          </w:p>
        </w:tc>
        <w:tc>
          <w:tcPr>
            <w:tcW w:w="3451" w:type="pct"/>
            <w:tcMar>
              <w:top w:w="30" w:type="dxa"/>
              <w:left w:w="30" w:type="dxa"/>
              <w:bottom w:w="20" w:type="dxa"/>
              <w:right w:w="30" w:type="dxa"/>
            </w:tcMar>
          </w:tcPr>
          <w:p w14:paraId="203E3ED5" w14:textId="77777777" w:rsidR="008D63B8" w:rsidRPr="00A202E7" w:rsidRDefault="008D63B8" w:rsidP="00F26DB9">
            <w:pPr>
              <w:pStyle w:val="EGSTablnorm"/>
              <w:jc w:val="both"/>
            </w:pPr>
            <w:r w:rsidRPr="00A202E7">
              <w:rPr>
                <w:rFonts w:eastAsia="Calibri"/>
              </w:rPr>
              <w:t>Кабинет поставщика информации</w:t>
            </w:r>
          </w:p>
        </w:tc>
      </w:tr>
      <w:tr w:rsidR="008D63B8" w:rsidRPr="00A202E7" w14:paraId="50178777" w14:textId="77777777" w:rsidTr="00307316">
        <w:trPr>
          <w:cnfStyle w:val="000000100000" w:firstRow="0" w:lastRow="0" w:firstColumn="0" w:lastColumn="0" w:oddVBand="0" w:evenVBand="0" w:oddHBand="1" w:evenHBand="0" w:firstRowFirstColumn="0" w:firstRowLastColumn="0" w:lastRowFirstColumn="0" w:lastRowLastColumn="0"/>
        </w:trPr>
        <w:tc>
          <w:tcPr>
            <w:tcW w:w="363" w:type="pct"/>
          </w:tcPr>
          <w:p w14:paraId="23197919" w14:textId="77777777" w:rsidR="008D63B8" w:rsidRPr="00A202E7" w:rsidRDefault="008D63B8" w:rsidP="00F26DB9">
            <w:pPr>
              <w:pStyle w:val="EGSTablNum1"/>
              <w:rPr>
                <w:rFonts w:eastAsia="Calibri"/>
              </w:rPr>
            </w:pPr>
          </w:p>
        </w:tc>
        <w:tc>
          <w:tcPr>
            <w:tcW w:w="1186" w:type="pct"/>
            <w:tcMar>
              <w:top w:w="30" w:type="dxa"/>
              <w:left w:w="30" w:type="dxa"/>
              <w:bottom w:w="20" w:type="dxa"/>
              <w:right w:w="30" w:type="dxa"/>
            </w:tcMar>
          </w:tcPr>
          <w:p w14:paraId="23478C5A" w14:textId="77777777" w:rsidR="008D63B8" w:rsidRPr="00A202E7" w:rsidRDefault="008D63B8" w:rsidP="00F26DB9">
            <w:pPr>
              <w:pStyle w:val="EGSTablnorm"/>
              <w:rPr>
                <w:rFonts w:eastAsia="Calibri"/>
              </w:rPr>
            </w:pPr>
            <w:r>
              <w:rPr>
                <w:rFonts w:eastAsia="Calibri"/>
              </w:rPr>
              <w:t>Криптопровайдер</w:t>
            </w:r>
          </w:p>
        </w:tc>
        <w:tc>
          <w:tcPr>
            <w:tcW w:w="3451" w:type="pct"/>
            <w:tcMar>
              <w:top w:w="30" w:type="dxa"/>
              <w:left w:w="30" w:type="dxa"/>
              <w:bottom w:w="20" w:type="dxa"/>
              <w:right w:w="30" w:type="dxa"/>
            </w:tcMar>
          </w:tcPr>
          <w:p w14:paraId="0AE00B20" w14:textId="77777777" w:rsidR="008D63B8" w:rsidRPr="00A202E7" w:rsidRDefault="008D63B8" w:rsidP="00F26DB9">
            <w:pPr>
              <w:pStyle w:val="EGSTablnorm"/>
              <w:jc w:val="both"/>
              <w:rPr>
                <w:rFonts w:eastAsia="Calibri"/>
              </w:rPr>
            </w:pPr>
            <w:r>
              <w:rPr>
                <w:rFonts w:eastAsia="Calibri"/>
              </w:rPr>
              <w:t>Н</w:t>
            </w:r>
            <w:r w:rsidRPr="00577453">
              <w:rPr>
                <w:rFonts w:eastAsia="Calibri"/>
              </w:rPr>
              <w:t>езависимый модуль, позволяющий осуществлять криптографические операции</w:t>
            </w:r>
          </w:p>
        </w:tc>
      </w:tr>
      <w:tr w:rsidR="008D63B8" w:rsidRPr="00A202E7" w14:paraId="3DF5E90F" w14:textId="77777777" w:rsidTr="00307316">
        <w:trPr>
          <w:cnfStyle w:val="000000010000" w:firstRow="0" w:lastRow="0" w:firstColumn="0" w:lastColumn="0" w:oddVBand="0" w:evenVBand="0" w:oddHBand="0" w:evenHBand="1" w:firstRowFirstColumn="0" w:firstRowLastColumn="0" w:lastRowFirstColumn="0" w:lastRowLastColumn="0"/>
        </w:trPr>
        <w:tc>
          <w:tcPr>
            <w:tcW w:w="363" w:type="pct"/>
          </w:tcPr>
          <w:p w14:paraId="36853A1D" w14:textId="77777777" w:rsidR="008D63B8" w:rsidRPr="00A202E7" w:rsidRDefault="008D63B8" w:rsidP="00F26DB9">
            <w:pPr>
              <w:pStyle w:val="EGSTablNum1"/>
              <w:rPr>
                <w:rFonts w:eastAsia="Calibri"/>
              </w:rPr>
            </w:pPr>
          </w:p>
        </w:tc>
        <w:tc>
          <w:tcPr>
            <w:tcW w:w="1186" w:type="pct"/>
            <w:tcMar>
              <w:top w:w="30" w:type="dxa"/>
              <w:left w:w="30" w:type="dxa"/>
              <w:bottom w:w="20" w:type="dxa"/>
              <w:right w:w="30" w:type="dxa"/>
            </w:tcMar>
          </w:tcPr>
          <w:p w14:paraId="30134114" w14:textId="77777777" w:rsidR="008D63B8" w:rsidRPr="00A202E7" w:rsidRDefault="008D63B8" w:rsidP="00F26DB9">
            <w:pPr>
              <w:pStyle w:val="EGSTablnorm"/>
            </w:pPr>
            <w:r w:rsidRPr="00A202E7">
              <w:rPr>
                <w:rFonts w:eastAsia="Calibri"/>
              </w:rPr>
              <w:t>ЛМСЗ(П)</w:t>
            </w:r>
          </w:p>
        </w:tc>
        <w:tc>
          <w:tcPr>
            <w:tcW w:w="3451" w:type="pct"/>
            <w:tcMar>
              <w:top w:w="30" w:type="dxa"/>
              <w:left w:w="30" w:type="dxa"/>
              <w:bottom w:w="20" w:type="dxa"/>
              <w:right w:w="30" w:type="dxa"/>
            </w:tcMar>
          </w:tcPr>
          <w:p w14:paraId="6DB46E3C" w14:textId="77777777" w:rsidR="008D63B8" w:rsidRPr="00A202E7" w:rsidRDefault="008D63B8" w:rsidP="00F26DB9">
            <w:pPr>
              <w:pStyle w:val="EGSTablnorm"/>
              <w:jc w:val="both"/>
            </w:pPr>
            <w:r w:rsidRPr="00A202E7">
              <w:rPr>
                <w:rFonts w:eastAsia="Calibri"/>
              </w:rPr>
              <w:t>Локальные меры социальной защиты (поддержки) Поставщика информации ЕГИССО</w:t>
            </w:r>
          </w:p>
        </w:tc>
      </w:tr>
      <w:tr w:rsidR="008D63B8" w:rsidRPr="00A202E7" w14:paraId="25ADD6DE" w14:textId="77777777" w:rsidTr="00307316">
        <w:trPr>
          <w:cnfStyle w:val="000000100000" w:firstRow="0" w:lastRow="0" w:firstColumn="0" w:lastColumn="0" w:oddVBand="0" w:evenVBand="0" w:oddHBand="1" w:evenHBand="0" w:firstRowFirstColumn="0" w:firstRowLastColumn="0" w:lastRowFirstColumn="0" w:lastRowLastColumn="0"/>
        </w:trPr>
        <w:tc>
          <w:tcPr>
            <w:tcW w:w="363" w:type="pct"/>
          </w:tcPr>
          <w:p w14:paraId="6D8D8808" w14:textId="77777777" w:rsidR="008D63B8" w:rsidRPr="00A202E7" w:rsidRDefault="008D63B8" w:rsidP="00F26DB9">
            <w:pPr>
              <w:pStyle w:val="EGSTablNum1"/>
              <w:rPr>
                <w:rFonts w:eastAsia="Calibri"/>
              </w:rPr>
            </w:pPr>
          </w:p>
        </w:tc>
        <w:tc>
          <w:tcPr>
            <w:tcW w:w="1186" w:type="pct"/>
            <w:tcMar>
              <w:top w:w="30" w:type="dxa"/>
              <w:left w:w="30" w:type="dxa"/>
              <w:bottom w:w="20" w:type="dxa"/>
              <w:right w:w="30" w:type="dxa"/>
            </w:tcMar>
          </w:tcPr>
          <w:p w14:paraId="69A88899" w14:textId="77777777" w:rsidR="008D63B8" w:rsidRPr="00A202E7" w:rsidRDefault="008D63B8" w:rsidP="00F26DB9">
            <w:pPr>
              <w:pStyle w:val="EGSTablnorm"/>
            </w:pPr>
            <w:r w:rsidRPr="00A202E7">
              <w:rPr>
                <w:rFonts w:eastAsia="Calibri"/>
              </w:rPr>
              <w:t>МСЗ(П)</w:t>
            </w:r>
          </w:p>
        </w:tc>
        <w:tc>
          <w:tcPr>
            <w:tcW w:w="3451" w:type="pct"/>
            <w:tcMar>
              <w:top w:w="30" w:type="dxa"/>
              <w:left w:w="30" w:type="dxa"/>
              <w:bottom w:w="20" w:type="dxa"/>
              <w:right w:w="30" w:type="dxa"/>
            </w:tcMar>
          </w:tcPr>
          <w:p w14:paraId="018D52CB" w14:textId="77777777" w:rsidR="008D63B8" w:rsidRPr="00A202E7" w:rsidRDefault="008D63B8" w:rsidP="00F26DB9">
            <w:pPr>
              <w:pStyle w:val="EGSTablnorm"/>
              <w:jc w:val="both"/>
            </w:pPr>
            <w:r w:rsidRPr="00A202E7">
              <w:rPr>
                <w:rFonts w:eastAsia="Calibri"/>
              </w:rPr>
              <w:t>Мера социальной защиты (поддержки)</w:t>
            </w:r>
          </w:p>
        </w:tc>
      </w:tr>
      <w:tr w:rsidR="008D63B8" w:rsidRPr="00A202E7" w14:paraId="3F100615" w14:textId="77777777" w:rsidTr="00307316">
        <w:trPr>
          <w:cnfStyle w:val="000000010000" w:firstRow="0" w:lastRow="0" w:firstColumn="0" w:lastColumn="0" w:oddVBand="0" w:evenVBand="0" w:oddHBand="0" w:evenHBand="1" w:firstRowFirstColumn="0" w:firstRowLastColumn="0" w:lastRowFirstColumn="0" w:lastRowLastColumn="0"/>
        </w:trPr>
        <w:tc>
          <w:tcPr>
            <w:tcW w:w="363" w:type="pct"/>
          </w:tcPr>
          <w:p w14:paraId="1918C111" w14:textId="77777777" w:rsidR="008D63B8" w:rsidRPr="00A202E7" w:rsidRDefault="008D63B8" w:rsidP="00F26DB9">
            <w:pPr>
              <w:pStyle w:val="EGSTablNum1"/>
              <w:rPr>
                <w:rFonts w:eastAsia="Calibri"/>
              </w:rPr>
            </w:pPr>
          </w:p>
        </w:tc>
        <w:tc>
          <w:tcPr>
            <w:tcW w:w="1186" w:type="pct"/>
            <w:tcMar>
              <w:top w:w="30" w:type="dxa"/>
              <w:left w:w="30" w:type="dxa"/>
              <w:bottom w:w="20" w:type="dxa"/>
              <w:right w:w="30" w:type="dxa"/>
            </w:tcMar>
          </w:tcPr>
          <w:p w14:paraId="65B373EA" w14:textId="77777777" w:rsidR="008D63B8" w:rsidRPr="00A202E7" w:rsidRDefault="008D63B8" w:rsidP="00F26DB9">
            <w:pPr>
              <w:pStyle w:val="EGSTablnorm"/>
            </w:pPr>
            <w:r w:rsidRPr="00A202E7">
              <w:rPr>
                <w:rFonts w:eastAsia="Calibri"/>
              </w:rPr>
              <w:t>НПА</w:t>
            </w:r>
          </w:p>
        </w:tc>
        <w:tc>
          <w:tcPr>
            <w:tcW w:w="3451" w:type="pct"/>
            <w:tcMar>
              <w:top w:w="30" w:type="dxa"/>
              <w:left w:w="30" w:type="dxa"/>
              <w:bottom w:w="20" w:type="dxa"/>
              <w:right w:w="30" w:type="dxa"/>
            </w:tcMar>
          </w:tcPr>
          <w:p w14:paraId="3072CC2F" w14:textId="77777777" w:rsidR="008D63B8" w:rsidRPr="00A202E7" w:rsidRDefault="008D63B8" w:rsidP="00F26DB9">
            <w:pPr>
              <w:pStyle w:val="EGSTablnorm"/>
              <w:jc w:val="both"/>
            </w:pPr>
            <w:r w:rsidRPr="00A202E7">
              <w:rPr>
                <w:rFonts w:eastAsia="Calibri"/>
              </w:rPr>
              <w:t>Нормативно-правовой акт</w:t>
            </w:r>
          </w:p>
        </w:tc>
      </w:tr>
      <w:tr w:rsidR="008D63B8" w:rsidRPr="00A202E7" w14:paraId="5044B7B6" w14:textId="77777777" w:rsidTr="00307316">
        <w:trPr>
          <w:cnfStyle w:val="000000100000" w:firstRow="0" w:lastRow="0" w:firstColumn="0" w:lastColumn="0" w:oddVBand="0" w:evenVBand="0" w:oddHBand="1" w:evenHBand="0" w:firstRowFirstColumn="0" w:firstRowLastColumn="0" w:lastRowFirstColumn="0" w:lastRowLastColumn="0"/>
        </w:trPr>
        <w:tc>
          <w:tcPr>
            <w:tcW w:w="363" w:type="pct"/>
          </w:tcPr>
          <w:p w14:paraId="0C74AE2F" w14:textId="77777777" w:rsidR="008D63B8" w:rsidRPr="00A202E7" w:rsidRDefault="008D63B8" w:rsidP="00F26DB9">
            <w:pPr>
              <w:pStyle w:val="EGSTablNum1"/>
              <w:rPr>
                <w:rFonts w:eastAsia="Calibri"/>
              </w:rPr>
            </w:pPr>
          </w:p>
        </w:tc>
        <w:tc>
          <w:tcPr>
            <w:tcW w:w="1186" w:type="pct"/>
            <w:tcMar>
              <w:top w:w="30" w:type="dxa"/>
              <w:left w:w="30" w:type="dxa"/>
              <w:bottom w:w="20" w:type="dxa"/>
              <w:right w:w="30" w:type="dxa"/>
            </w:tcMar>
          </w:tcPr>
          <w:p w14:paraId="734B09C0" w14:textId="77777777" w:rsidR="008D63B8" w:rsidRPr="00A202E7" w:rsidRDefault="008D63B8" w:rsidP="00F26DB9">
            <w:pPr>
              <w:pStyle w:val="EGSTablnorm"/>
            </w:pPr>
            <w:r w:rsidRPr="00A202E7">
              <w:rPr>
                <w:rFonts w:eastAsia="Calibri"/>
              </w:rPr>
              <w:t>ОИВ</w:t>
            </w:r>
          </w:p>
        </w:tc>
        <w:tc>
          <w:tcPr>
            <w:tcW w:w="3451" w:type="pct"/>
            <w:tcMar>
              <w:top w:w="30" w:type="dxa"/>
              <w:left w:w="30" w:type="dxa"/>
              <w:bottom w:w="20" w:type="dxa"/>
              <w:right w:w="30" w:type="dxa"/>
            </w:tcMar>
          </w:tcPr>
          <w:p w14:paraId="20C2124C" w14:textId="77777777" w:rsidR="008D63B8" w:rsidRPr="00A202E7" w:rsidRDefault="008D63B8" w:rsidP="00F26DB9">
            <w:pPr>
              <w:pStyle w:val="EGSTablnorm"/>
              <w:jc w:val="both"/>
            </w:pPr>
            <w:r w:rsidRPr="00A202E7">
              <w:rPr>
                <w:rFonts w:eastAsia="Calibri"/>
              </w:rPr>
              <w:t>Органы исполнительной власти</w:t>
            </w:r>
          </w:p>
        </w:tc>
      </w:tr>
      <w:tr w:rsidR="008D63B8" w:rsidRPr="00A202E7" w14:paraId="54AC9CF7" w14:textId="77777777" w:rsidTr="00307316">
        <w:trPr>
          <w:cnfStyle w:val="000000010000" w:firstRow="0" w:lastRow="0" w:firstColumn="0" w:lastColumn="0" w:oddVBand="0" w:evenVBand="0" w:oddHBand="0" w:evenHBand="1" w:firstRowFirstColumn="0" w:firstRowLastColumn="0" w:lastRowFirstColumn="0" w:lastRowLastColumn="0"/>
        </w:trPr>
        <w:tc>
          <w:tcPr>
            <w:tcW w:w="363" w:type="pct"/>
          </w:tcPr>
          <w:p w14:paraId="7748B39B" w14:textId="77777777" w:rsidR="008D63B8" w:rsidRPr="00A202E7" w:rsidRDefault="008D63B8" w:rsidP="00F26DB9">
            <w:pPr>
              <w:pStyle w:val="EGSTablNum1"/>
              <w:rPr>
                <w:rFonts w:eastAsia="Calibri"/>
              </w:rPr>
            </w:pPr>
          </w:p>
        </w:tc>
        <w:tc>
          <w:tcPr>
            <w:tcW w:w="1186" w:type="pct"/>
            <w:tcMar>
              <w:top w:w="30" w:type="dxa"/>
              <w:left w:w="30" w:type="dxa"/>
              <w:bottom w:w="20" w:type="dxa"/>
              <w:right w:w="30" w:type="dxa"/>
            </w:tcMar>
          </w:tcPr>
          <w:p w14:paraId="3B1F3021" w14:textId="77777777" w:rsidR="008D63B8" w:rsidRPr="00A202E7" w:rsidRDefault="008D63B8" w:rsidP="00F26DB9">
            <w:pPr>
              <w:pStyle w:val="EGSTablnorm"/>
            </w:pPr>
            <w:r w:rsidRPr="00A202E7">
              <w:rPr>
                <w:rFonts w:eastAsia="Calibri"/>
              </w:rPr>
              <w:t>ОКСМ</w:t>
            </w:r>
          </w:p>
        </w:tc>
        <w:tc>
          <w:tcPr>
            <w:tcW w:w="3451" w:type="pct"/>
            <w:tcMar>
              <w:top w:w="30" w:type="dxa"/>
              <w:left w:w="30" w:type="dxa"/>
              <w:bottom w:w="20" w:type="dxa"/>
              <w:right w:w="30" w:type="dxa"/>
            </w:tcMar>
          </w:tcPr>
          <w:p w14:paraId="36862E57" w14:textId="77777777" w:rsidR="008D63B8" w:rsidRPr="00A202E7" w:rsidRDefault="008D63B8" w:rsidP="00F26DB9">
            <w:pPr>
              <w:pStyle w:val="EGSTablnorm"/>
              <w:jc w:val="both"/>
            </w:pPr>
            <w:r w:rsidRPr="00A202E7">
              <w:rPr>
                <w:rFonts w:eastAsia="Calibri"/>
              </w:rPr>
              <w:t>Общероссийский классификатор стран мира</w:t>
            </w:r>
          </w:p>
        </w:tc>
      </w:tr>
      <w:tr w:rsidR="008D63B8" w:rsidRPr="00A202E7" w14:paraId="01C1FD1D" w14:textId="77777777" w:rsidTr="00307316">
        <w:trPr>
          <w:cnfStyle w:val="000000100000" w:firstRow="0" w:lastRow="0" w:firstColumn="0" w:lastColumn="0" w:oddVBand="0" w:evenVBand="0" w:oddHBand="1" w:evenHBand="0" w:firstRowFirstColumn="0" w:firstRowLastColumn="0" w:lastRowFirstColumn="0" w:lastRowLastColumn="0"/>
        </w:trPr>
        <w:tc>
          <w:tcPr>
            <w:tcW w:w="363" w:type="pct"/>
          </w:tcPr>
          <w:p w14:paraId="7D0E9601" w14:textId="77777777" w:rsidR="008D63B8" w:rsidRPr="00A202E7" w:rsidRDefault="008D63B8" w:rsidP="00F26DB9">
            <w:pPr>
              <w:pStyle w:val="EGSTablNum1"/>
              <w:rPr>
                <w:rFonts w:eastAsia="Calibri"/>
              </w:rPr>
            </w:pPr>
          </w:p>
        </w:tc>
        <w:tc>
          <w:tcPr>
            <w:tcW w:w="1186" w:type="pct"/>
            <w:tcMar>
              <w:top w:w="30" w:type="dxa"/>
              <w:left w:w="30" w:type="dxa"/>
              <w:bottom w:w="20" w:type="dxa"/>
              <w:right w:w="30" w:type="dxa"/>
            </w:tcMar>
          </w:tcPr>
          <w:p w14:paraId="339DA23E" w14:textId="77777777" w:rsidR="008D63B8" w:rsidRPr="00A202E7" w:rsidRDefault="008D63B8" w:rsidP="00F26DB9">
            <w:pPr>
              <w:pStyle w:val="EGSTablnorm"/>
            </w:pPr>
            <w:r w:rsidRPr="00A202E7">
              <w:rPr>
                <w:rFonts w:eastAsia="Calibri"/>
              </w:rPr>
              <w:t>ОКТМО</w:t>
            </w:r>
          </w:p>
        </w:tc>
        <w:tc>
          <w:tcPr>
            <w:tcW w:w="3451" w:type="pct"/>
            <w:tcMar>
              <w:top w:w="30" w:type="dxa"/>
              <w:left w:w="30" w:type="dxa"/>
              <w:bottom w:w="20" w:type="dxa"/>
              <w:right w:w="30" w:type="dxa"/>
            </w:tcMar>
          </w:tcPr>
          <w:p w14:paraId="4166045B" w14:textId="77777777" w:rsidR="008D63B8" w:rsidRPr="00A202E7" w:rsidRDefault="008D63B8" w:rsidP="00F26DB9">
            <w:pPr>
              <w:pStyle w:val="EGSTablnorm"/>
              <w:jc w:val="both"/>
            </w:pPr>
            <w:r w:rsidRPr="00A202E7">
              <w:rPr>
                <w:rFonts w:eastAsia="Calibri"/>
              </w:rPr>
              <w:t>Общероссийский классификатор территорий муниципальных образований</w:t>
            </w:r>
          </w:p>
        </w:tc>
      </w:tr>
      <w:tr w:rsidR="008D63B8" w:rsidRPr="00A202E7" w14:paraId="7331C1E6" w14:textId="77777777" w:rsidTr="00307316">
        <w:trPr>
          <w:cnfStyle w:val="000000010000" w:firstRow="0" w:lastRow="0" w:firstColumn="0" w:lastColumn="0" w:oddVBand="0" w:evenVBand="0" w:oddHBand="0" w:evenHBand="1" w:firstRowFirstColumn="0" w:firstRowLastColumn="0" w:lastRowFirstColumn="0" w:lastRowLastColumn="0"/>
        </w:trPr>
        <w:tc>
          <w:tcPr>
            <w:tcW w:w="363" w:type="pct"/>
          </w:tcPr>
          <w:p w14:paraId="0A180426" w14:textId="77777777" w:rsidR="008D63B8" w:rsidRPr="00A202E7" w:rsidRDefault="008D63B8" w:rsidP="00F26DB9">
            <w:pPr>
              <w:pStyle w:val="EGSTablNum1"/>
              <w:rPr>
                <w:rFonts w:eastAsia="Calibri"/>
              </w:rPr>
            </w:pPr>
          </w:p>
        </w:tc>
        <w:tc>
          <w:tcPr>
            <w:tcW w:w="1186" w:type="pct"/>
            <w:tcMar>
              <w:top w:w="30" w:type="dxa"/>
              <w:left w:w="30" w:type="dxa"/>
              <w:bottom w:w="20" w:type="dxa"/>
              <w:right w:w="30" w:type="dxa"/>
            </w:tcMar>
          </w:tcPr>
          <w:p w14:paraId="5663EBA4" w14:textId="77777777" w:rsidR="008D63B8" w:rsidRPr="00B013C1" w:rsidRDefault="008D63B8" w:rsidP="00F26DB9">
            <w:pPr>
              <w:pStyle w:val="EGSTablnorm"/>
            </w:pPr>
            <w:r w:rsidRPr="00B013C1">
              <w:t>ОНМСЗ</w:t>
            </w:r>
          </w:p>
        </w:tc>
        <w:tc>
          <w:tcPr>
            <w:tcW w:w="3451" w:type="pct"/>
            <w:tcMar>
              <w:top w:w="30" w:type="dxa"/>
              <w:left w:w="30" w:type="dxa"/>
              <w:bottom w:w="20" w:type="dxa"/>
              <w:right w:w="30" w:type="dxa"/>
            </w:tcMar>
          </w:tcPr>
          <w:p w14:paraId="5253C823" w14:textId="3E6C7B90" w:rsidR="008D63B8" w:rsidRDefault="008D63B8" w:rsidP="00523172">
            <w:pPr>
              <w:pStyle w:val="EGSTablnorm"/>
              <w:jc w:val="both"/>
            </w:pPr>
            <w:r w:rsidRPr="00B013C1">
              <w:t>Орган</w:t>
            </w:r>
            <w:r w:rsidR="00523172">
              <w:t>, назначающий</w:t>
            </w:r>
            <w:r w:rsidRPr="00B013C1">
              <w:t xml:space="preserve"> МСЗ(П)</w:t>
            </w:r>
          </w:p>
        </w:tc>
      </w:tr>
      <w:tr w:rsidR="008D63B8" w:rsidRPr="00A202E7" w14:paraId="7CF6040E" w14:textId="77777777" w:rsidTr="00523172">
        <w:trPr>
          <w:cnfStyle w:val="000000100000" w:firstRow="0" w:lastRow="0" w:firstColumn="0" w:lastColumn="0" w:oddVBand="0" w:evenVBand="0" w:oddHBand="1" w:evenHBand="0" w:firstRowFirstColumn="0" w:firstRowLastColumn="0" w:lastRowFirstColumn="0" w:lastRowLastColumn="0"/>
          <w:trHeight w:val="163"/>
        </w:trPr>
        <w:tc>
          <w:tcPr>
            <w:tcW w:w="363" w:type="pct"/>
          </w:tcPr>
          <w:p w14:paraId="35ED0390" w14:textId="77777777" w:rsidR="008D63B8" w:rsidRPr="00A202E7" w:rsidRDefault="008D63B8" w:rsidP="00F26DB9">
            <w:pPr>
              <w:pStyle w:val="EGSTablNum1"/>
              <w:rPr>
                <w:rFonts w:eastAsia="Calibri"/>
              </w:rPr>
            </w:pPr>
          </w:p>
        </w:tc>
        <w:tc>
          <w:tcPr>
            <w:tcW w:w="1186" w:type="pct"/>
            <w:tcMar>
              <w:top w:w="30" w:type="dxa"/>
              <w:left w:w="30" w:type="dxa"/>
              <w:bottom w:w="20" w:type="dxa"/>
              <w:right w:w="30" w:type="dxa"/>
            </w:tcMar>
          </w:tcPr>
          <w:p w14:paraId="60AE8A3F" w14:textId="77777777" w:rsidR="008D63B8" w:rsidRPr="00A202E7" w:rsidRDefault="008D63B8" w:rsidP="00F26DB9">
            <w:pPr>
              <w:pStyle w:val="EGSTablnorm"/>
            </w:pPr>
            <w:r w:rsidRPr="00A202E7">
              <w:rPr>
                <w:rFonts w:eastAsia="Calibri"/>
              </w:rPr>
              <w:t>ПВВС</w:t>
            </w:r>
          </w:p>
        </w:tc>
        <w:tc>
          <w:tcPr>
            <w:tcW w:w="3451" w:type="pct"/>
            <w:tcMar>
              <w:top w:w="30" w:type="dxa"/>
              <w:left w:w="30" w:type="dxa"/>
              <w:bottom w:w="20" w:type="dxa"/>
              <w:right w:w="30" w:type="dxa"/>
            </w:tcMar>
          </w:tcPr>
          <w:p w14:paraId="22FA720C" w14:textId="77777777" w:rsidR="008D63B8" w:rsidRPr="00A202E7" w:rsidRDefault="008D63B8" w:rsidP="00F26DB9">
            <w:pPr>
              <w:pStyle w:val="EGSTablnorm"/>
              <w:jc w:val="both"/>
            </w:pPr>
            <w:r w:rsidRPr="00A202E7">
              <w:rPr>
                <w:rFonts w:eastAsia="Calibri"/>
              </w:rPr>
              <w:t>Подсистема взаимодействия с внешними системами</w:t>
            </w:r>
          </w:p>
        </w:tc>
      </w:tr>
      <w:tr w:rsidR="008D63B8" w:rsidRPr="00A202E7" w14:paraId="06679167" w14:textId="77777777" w:rsidTr="00307316">
        <w:trPr>
          <w:cnfStyle w:val="000000010000" w:firstRow="0" w:lastRow="0" w:firstColumn="0" w:lastColumn="0" w:oddVBand="0" w:evenVBand="0" w:oddHBand="0" w:evenHBand="1" w:firstRowFirstColumn="0" w:firstRowLastColumn="0" w:lastRowFirstColumn="0" w:lastRowLastColumn="0"/>
        </w:trPr>
        <w:tc>
          <w:tcPr>
            <w:tcW w:w="363" w:type="pct"/>
          </w:tcPr>
          <w:p w14:paraId="66021160" w14:textId="77777777" w:rsidR="008D63B8" w:rsidRPr="00A202E7" w:rsidRDefault="008D63B8" w:rsidP="00F26DB9">
            <w:pPr>
              <w:pStyle w:val="EGSTablNum1"/>
              <w:rPr>
                <w:rFonts w:eastAsia="Calibri"/>
              </w:rPr>
            </w:pPr>
          </w:p>
        </w:tc>
        <w:tc>
          <w:tcPr>
            <w:tcW w:w="1186" w:type="pct"/>
            <w:tcMar>
              <w:top w:w="30" w:type="dxa"/>
              <w:left w:w="30" w:type="dxa"/>
              <w:bottom w:w="20" w:type="dxa"/>
              <w:right w:w="30" w:type="dxa"/>
            </w:tcMar>
          </w:tcPr>
          <w:p w14:paraId="78617433" w14:textId="77777777" w:rsidR="008D63B8" w:rsidRPr="00A202E7" w:rsidRDefault="008D63B8" w:rsidP="00F26DB9">
            <w:pPr>
              <w:pStyle w:val="EGSTablnorm"/>
            </w:pPr>
            <w:r w:rsidRPr="00A202E7">
              <w:rPr>
                <w:rFonts w:eastAsia="Calibri"/>
              </w:rPr>
              <w:t>ПИ, Поставщик информации</w:t>
            </w:r>
          </w:p>
        </w:tc>
        <w:tc>
          <w:tcPr>
            <w:tcW w:w="3451" w:type="pct"/>
            <w:tcMar>
              <w:top w:w="30" w:type="dxa"/>
              <w:left w:w="30" w:type="dxa"/>
              <w:bottom w:w="20" w:type="dxa"/>
              <w:right w:w="30" w:type="dxa"/>
            </w:tcMar>
          </w:tcPr>
          <w:p w14:paraId="4DB3D10C" w14:textId="77777777" w:rsidR="008D63B8" w:rsidRPr="00A202E7" w:rsidRDefault="008D63B8" w:rsidP="00F26DB9">
            <w:pPr>
              <w:pStyle w:val="EGSTablnorm"/>
              <w:jc w:val="both"/>
            </w:pPr>
            <w:r w:rsidRPr="00A202E7">
              <w:rPr>
                <w:rFonts w:eastAsia="Calibri"/>
              </w:rPr>
              <w:t>ОИВ или подведомственная ему организация, осуществляющий учет информации о получателях и фактах назначения МСЗ(П), предоставляемых за счет средств федерального бюджета, бюджетов субъектов Российской Федерации и местных бюджетов и фактах их назначения получателям</w:t>
            </w:r>
          </w:p>
        </w:tc>
      </w:tr>
      <w:tr w:rsidR="008D63B8" w:rsidRPr="00A202E7" w14:paraId="6A66D459" w14:textId="77777777" w:rsidTr="00307316">
        <w:trPr>
          <w:cnfStyle w:val="000000100000" w:firstRow="0" w:lastRow="0" w:firstColumn="0" w:lastColumn="0" w:oddVBand="0" w:evenVBand="0" w:oddHBand="1" w:evenHBand="0" w:firstRowFirstColumn="0" w:firstRowLastColumn="0" w:lastRowFirstColumn="0" w:lastRowLastColumn="0"/>
        </w:trPr>
        <w:tc>
          <w:tcPr>
            <w:tcW w:w="363" w:type="pct"/>
          </w:tcPr>
          <w:p w14:paraId="116C6978" w14:textId="77777777" w:rsidR="008D63B8" w:rsidRPr="00A202E7" w:rsidRDefault="008D63B8" w:rsidP="00F26DB9">
            <w:pPr>
              <w:pStyle w:val="EGSTablNum1"/>
              <w:rPr>
                <w:rFonts w:eastAsia="Calibri"/>
              </w:rPr>
            </w:pPr>
          </w:p>
        </w:tc>
        <w:tc>
          <w:tcPr>
            <w:tcW w:w="1186" w:type="pct"/>
            <w:tcMar>
              <w:top w:w="30" w:type="dxa"/>
              <w:left w:w="30" w:type="dxa"/>
              <w:bottom w:w="20" w:type="dxa"/>
              <w:right w:w="30" w:type="dxa"/>
            </w:tcMar>
          </w:tcPr>
          <w:p w14:paraId="0716D486" w14:textId="77777777" w:rsidR="008D63B8" w:rsidRPr="00A202E7" w:rsidRDefault="008D63B8" w:rsidP="00F26DB9">
            <w:pPr>
              <w:pStyle w:val="EGSTablnorm"/>
            </w:pPr>
            <w:r w:rsidRPr="00A202E7">
              <w:rPr>
                <w:rFonts w:eastAsia="Calibri"/>
              </w:rPr>
              <w:t>ПНСИ</w:t>
            </w:r>
          </w:p>
        </w:tc>
        <w:tc>
          <w:tcPr>
            <w:tcW w:w="3451" w:type="pct"/>
            <w:tcMar>
              <w:top w:w="30" w:type="dxa"/>
              <w:left w:w="30" w:type="dxa"/>
              <w:bottom w:w="20" w:type="dxa"/>
              <w:right w:w="30" w:type="dxa"/>
            </w:tcMar>
          </w:tcPr>
          <w:p w14:paraId="11E3C770" w14:textId="77777777" w:rsidR="008D63B8" w:rsidRPr="00A202E7" w:rsidRDefault="008D63B8" w:rsidP="00F26DB9">
            <w:pPr>
              <w:pStyle w:val="EGSTablnorm"/>
              <w:jc w:val="both"/>
            </w:pPr>
            <w:r w:rsidRPr="00A202E7">
              <w:rPr>
                <w:rFonts w:eastAsia="Calibri"/>
              </w:rPr>
              <w:t>Подсистема нормативно-справочной информации ЕГИССО</w:t>
            </w:r>
          </w:p>
        </w:tc>
      </w:tr>
      <w:tr w:rsidR="008D63B8" w:rsidRPr="00A202E7" w14:paraId="5132DEEE" w14:textId="77777777" w:rsidTr="00307316">
        <w:trPr>
          <w:cnfStyle w:val="000000010000" w:firstRow="0" w:lastRow="0" w:firstColumn="0" w:lastColumn="0" w:oddVBand="0" w:evenVBand="0" w:oddHBand="0" w:evenHBand="1" w:firstRowFirstColumn="0" w:firstRowLastColumn="0" w:lastRowFirstColumn="0" w:lastRowLastColumn="0"/>
        </w:trPr>
        <w:tc>
          <w:tcPr>
            <w:tcW w:w="363" w:type="pct"/>
          </w:tcPr>
          <w:p w14:paraId="05ED512C" w14:textId="77777777" w:rsidR="008D63B8" w:rsidRPr="00A202E7" w:rsidRDefault="008D63B8" w:rsidP="00F26DB9">
            <w:pPr>
              <w:pStyle w:val="EGSTablNum1"/>
              <w:rPr>
                <w:rFonts w:eastAsia="Calibri"/>
              </w:rPr>
            </w:pPr>
          </w:p>
        </w:tc>
        <w:tc>
          <w:tcPr>
            <w:tcW w:w="1186" w:type="pct"/>
            <w:tcMar>
              <w:top w:w="30" w:type="dxa"/>
              <w:left w:w="30" w:type="dxa"/>
              <w:bottom w:w="20" w:type="dxa"/>
              <w:right w:w="30" w:type="dxa"/>
            </w:tcMar>
          </w:tcPr>
          <w:p w14:paraId="7C4FBB9B" w14:textId="77777777" w:rsidR="008D63B8" w:rsidRPr="00A202E7" w:rsidRDefault="008D63B8" w:rsidP="00F26DB9">
            <w:pPr>
              <w:pStyle w:val="EGSTablnorm"/>
            </w:pPr>
            <w:r w:rsidRPr="00A202E7">
              <w:rPr>
                <w:rFonts w:eastAsia="Calibri"/>
              </w:rPr>
              <w:t>ПОЗ</w:t>
            </w:r>
          </w:p>
        </w:tc>
        <w:tc>
          <w:tcPr>
            <w:tcW w:w="3451" w:type="pct"/>
            <w:tcMar>
              <w:top w:w="30" w:type="dxa"/>
              <w:left w:w="30" w:type="dxa"/>
              <w:bottom w:w="20" w:type="dxa"/>
              <w:right w:w="30" w:type="dxa"/>
            </w:tcMar>
          </w:tcPr>
          <w:p w14:paraId="19DD131C" w14:textId="77777777" w:rsidR="008D63B8" w:rsidRPr="00A202E7" w:rsidRDefault="008D63B8" w:rsidP="00F26DB9">
            <w:pPr>
              <w:pStyle w:val="EGSTablnorm"/>
              <w:jc w:val="both"/>
            </w:pPr>
            <w:r w:rsidRPr="00A202E7">
              <w:rPr>
                <w:rFonts w:eastAsia="Calibri"/>
              </w:rPr>
              <w:t>Подсистема обработки запросов ЕГИССО</w:t>
            </w:r>
          </w:p>
        </w:tc>
      </w:tr>
      <w:tr w:rsidR="008D63B8" w:rsidRPr="00A202E7" w14:paraId="53EA8F7E" w14:textId="77777777" w:rsidTr="00307316">
        <w:trPr>
          <w:cnfStyle w:val="000000100000" w:firstRow="0" w:lastRow="0" w:firstColumn="0" w:lastColumn="0" w:oddVBand="0" w:evenVBand="0" w:oddHBand="1" w:evenHBand="0" w:firstRowFirstColumn="0" w:firstRowLastColumn="0" w:lastRowFirstColumn="0" w:lastRowLastColumn="0"/>
        </w:trPr>
        <w:tc>
          <w:tcPr>
            <w:tcW w:w="363" w:type="pct"/>
          </w:tcPr>
          <w:p w14:paraId="17F917DC" w14:textId="77777777" w:rsidR="008D63B8" w:rsidRPr="00A202E7" w:rsidRDefault="008D63B8" w:rsidP="00F26DB9">
            <w:pPr>
              <w:pStyle w:val="EGSTablNum1"/>
              <w:rPr>
                <w:rFonts w:eastAsia="Calibri"/>
              </w:rPr>
            </w:pPr>
          </w:p>
        </w:tc>
        <w:tc>
          <w:tcPr>
            <w:tcW w:w="1186" w:type="pct"/>
            <w:tcMar>
              <w:top w:w="30" w:type="dxa"/>
              <w:left w:w="30" w:type="dxa"/>
              <w:bottom w:w="20" w:type="dxa"/>
              <w:right w:w="30" w:type="dxa"/>
            </w:tcMar>
          </w:tcPr>
          <w:p w14:paraId="4A150A25" w14:textId="77777777" w:rsidR="008D63B8" w:rsidRPr="00A202E7" w:rsidRDefault="008D63B8" w:rsidP="00F26DB9">
            <w:pPr>
              <w:pStyle w:val="EGSTablnorm"/>
            </w:pPr>
            <w:r w:rsidRPr="00A202E7">
              <w:rPr>
                <w:rFonts w:eastAsia="Calibri"/>
              </w:rPr>
              <w:t>Получатель МСЗ(П)</w:t>
            </w:r>
          </w:p>
        </w:tc>
        <w:tc>
          <w:tcPr>
            <w:tcW w:w="3451" w:type="pct"/>
            <w:tcMar>
              <w:top w:w="30" w:type="dxa"/>
              <w:left w:w="30" w:type="dxa"/>
              <w:bottom w:w="20" w:type="dxa"/>
              <w:right w:w="30" w:type="dxa"/>
            </w:tcMar>
          </w:tcPr>
          <w:p w14:paraId="24330243" w14:textId="77777777" w:rsidR="008D63B8" w:rsidRPr="00A202E7" w:rsidRDefault="008D63B8" w:rsidP="00F26DB9">
            <w:pPr>
              <w:pStyle w:val="EGSTablnorm"/>
              <w:jc w:val="both"/>
            </w:pPr>
            <w:r>
              <w:rPr>
                <w:rFonts w:eastAsia="Calibri"/>
              </w:rPr>
              <w:t>Ф</w:t>
            </w:r>
            <w:r w:rsidRPr="00A202E7">
              <w:rPr>
                <w:rFonts w:eastAsia="Calibri"/>
              </w:rPr>
              <w:t xml:space="preserve">изическое лицо, проживающее на территории Российской </w:t>
            </w:r>
            <w:r>
              <w:rPr>
                <w:rFonts w:eastAsia="Calibri"/>
              </w:rPr>
              <w:t>Ф</w:t>
            </w:r>
            <w:r w:rsidRPr="00A202E7">
              <w:rPr>
                <w:rFonts w:eastAsia="Calibri"/>
              </w:rPr>
              <w:t>едерации, имеющее право на меры социальной защиты (поддержки)</w:t>
            </w:r>
          </w:p>
        </w:tc>
      </w:tr>
      <w:tr w:rsidR="008D63B8" w:rsidRPr="00A202E7" w14:paraId="221F0FEE" w14:textId="77777777" w:rsidTr="00307316">
        <w:trPr>
          <w:cnfStyle w:val="000000010000" w:firstRow="0" w:lastRow="0" w:firstColumn="0" w:lastColumn="0" w:oddVBand="0" w:evenVBand="0" w:oddHBand="0" w:evenHBand="1" w:firstRowFirstColumn="0" w:firstRowLastColumn="0" w:lastRowFirstColumn="0" w:lastRowLastColumn="0"/>
        </w:trPr>
        <w:tc>
          <w:tcPr>
            <w:tcW w:w="363" w:type="pct"/>
          </w:tcPr>
          <w:p w14:paraId="688FB5BA" w14:textId="77777777" w:rsidR="008D63B8" w:rsidRPr="00A202E7" w:rsidRDefault="008D63B8" w:rsidP="00F26DB9">
            <w:pPr>
              <w:pStyle w:val="EGSTablNum1"/>
              <w:rPr>
                <w:rFonts w:eastAsia="Calibri"/>
              </w:rPr>
            </w:pPr>
          </w:p>
        </w:tc>
        <w:tc>
          <w:tcPr>
            <w:tcW w:w="1186" w:type="pct"/>
            <w:tcMar>
              <w:top w:w="30" w:type="dxa"/>
              <w:left w:w="30" w:type="dxa"/>
              <w:bottom w:w="20" w:type="dxa"/>
              <w:right w:w="30" w:type="dxa"/>
            </w:tcMar>
          </w:tcPr>
          <w:p w14:paraId="6C3BA26B" w14:textId="77777777" w:rsidR="008D63B8" w:rsidRPr="00A202E7" w:rsidRDefault="008D63B8" w:rsidP="00F26DB9">
            <w:pPr>
              <w:pStyle w:val="EGSTablnorm"/>
            </w:pPr>
            <w:r w:rsidRPr="00A202E7">
              <w:rPr>
                <w:rFonts w:eastAsia="Calibri"/>
              </w:rPr>
              <w:t>Пользователь ЕГИССО</w:t>
            </w:r>
          </w:p>
        </w:tc>
        <w:tc>
          <w:tcPr>
            <w:tcW w:w="3451" w:type="pct"/>
            <w:tcMar>
              <w:top w:w="30" w:type="dxa"/>
              <w:left w:w="30" w:type="dxa"/>
              <w:bottom w:w="20" w:type="dxa"/>
              <w:right w:w="30" w:type="dxa"/>
            </w:tcMar>
          </w:tcPr>
          <w:p w14:paraId="46D2DAC2" w14:textId="77777777" w:rsidR="008D63B8" w:rsidRPr="00A202E7" w:rsidRDefault="008D63B8" w:rsidP="00F26DB9">
            <w:pPr>
              <w:pStyle w:val="EGSTablnorm"/>
              <w:jc w:val="both"/>
            </w:pPr>
            <w:r w:rsidRPr="00A202E7">
              <w:rPr>
                <w:rFonts w:eastAsia="Calibri"/>
              </w:rPr>
              <w:t xml:space="preserve">Работники организаций сектора государственного управления, которым предоставлены полномочия по работе в ЕГИССО, на </w:t>
            </w:r>
            <w:r w:rsidRPr="00A202E7">
              <w:rPr>
                <w:rFonts w:eastAsia="Calibri"/>
              </w:rPr>
              <w:lastRenderedPageBreak/>
              <w:t>выполнение определенных функций по обработке определенной информации в соответствии с их ролью в бизнес-процессе организации</w:t>
            </w:r>
          </w:p>
        </w:tc>
      </w:tr>
      <w:tr w:rsidR="008D63B8" w:rsidRPr="00A202E7" w14:paraId="12ED1EFC" w14:textId="77777777" w:rsidTr="00307316">
        <w:trPr>
          <w:cnfStyle w:val="000000100000" w:firstRow="0" w:lastRow="0" w:firstColumn="0" w:lastColumn="0" w:oddVBand="0" w:evenVBand="0" w:oddHBand="1" w:evenHBand="0" w:firstRowFirstColumn="0" w:firstRowLastColumn="0" w:lastRowFirstColumn="0" w:lastRowLastColumn="0"/>
        </w:trPr>
        <w:tc>
          <w:tcPr>
            <w:tcW w:w="363" w:type="pct"/>
          </w:tcPr>
          <w:p w14:paraId="1CB2F3EE" w14:textId="77777777" w:rsidR="008D63B8" w:rsidRPr="00A202E7" w:rsidRDefault="008D63B8" w:rsidP="00F26DB9">
            <w:pPr>
              <w:pStyle w:val="EGSTablNum1"/>
              <w:rPr>
                <w:rFonts w:eastAsia="Calibri"/>
              </w:rPr>
            </w:pPr>
          </w:p>
        </w:tc>
        <w:tc>
          <w:tcPr>
            <w:tcW w:w="1186" w:type="pct"/>
            <w:tcMar>
              <w:top w:w="30" w:type="dxa"/>
              <w:left w:w="30" w:type="dxa"/>
              <w:bottom w:w="20" w:type="dxa"/>
              <w:right w:w="30" w:type="dxa"/>
            </w:tcMar>
          </w:tcPr>
          <w:p w14:paraId="1844BC78" w14:textId="77777777" w:rsidR="008D63B8" w:rsidRPr="00A202E7" w:rsidRDefault="008D63B8" w:rsidP="00F26DB9">
            <w:pPr>
              <w:pStyle w:val="EGSTablnorm"/>
            </w:pPr>
            <w:r w:rsidRPr="00A202E7">
              <w:rPr>
                <w:rFonts w:eastAsia="Calibri"/>
              </w:rPr>
              <w:t>Портал</w:t>
            </w:r>
          </w:p>
        </w:tc>
        <w:tc>
          <w:tcPr>
            <w:tcW w:w="3451" w:type="pct"/>
            <w:tcMar>
              <w:top w:w="30" w:type="dxa"/>
              <w:left w:w="30" w:type="dxa"/>
              <w:bottom w:w="20" w:type="dxa"/>
              <w:right w:w="30" w:type="dxa"/>
            </w:tcMar>
          </w:tcPr>
          <w:p w14:paraId="1FFEF441" w14:textId="77777777" w:rsidR="008D63B8" w:rsidRPr="00A202E7" w:rsidRDefault="008D63B8" w:rsidP="00F26DB9">
            <w:pPr>
              <w:pStyle w:val="EGSTablnorm"/>
              <w:jc w:val="both"/>
            </w:pPr>
            <w:r w:rsidRPr="00A202E7">
              <w:rPr>
                <w:rFonts w:eastAsia="Calibri"/>
              </w:rPr>
              <w:t xml:space="preserve">Подсистема </w:t>
            </w:r>
            <w:r>
              <w:rPr>
                <w:rFonts w:eastAsia="Calibri"/>
              </w:rPr>
              <w:t>«</w:t>
            </w:r>
            <w:r w:rsidRPr="00A202E7">
              <w:rPr>
                <w:rFonts w:eastAsia="Calibri"/>
              </w:rPr>
              <w:t>Портал ЕГИССО</w:t>
            </w:r>
            <w:r>
              <w:rPr>
                <w:rFonts w:eastAsia="Calibri"/>
              </w:rPr>
              <w:t>»</w:t>
            </w:r>
          </w:p>
        </w:tc>
      </w:tr>
      <w:tr w:rsidR="008D63B8" w:rsidRPr="00A202E7" w14:paraId="38ADD42F" w14:textId="77777777" w:rsidTr="00307316">
        <w:trPr>
          <w:cnfStyle w:val="000000010000" w:firstRow="0" w:lastRow="0" w:firstColumn="0" w:lastColumn="0" w:oddVBand="0" w:evenVBand="0" w:oddHBand="0" w:evenHBand="1" w:firstRowFirstColumn="0" w:firstRowLastColumn="0" w:lastRowFirstColumn="0" w:lastRowLastColumn="0"/>
        </w:trPr>
        <w:tc>
          <w:tcPr>
            <w:tcW w:w="363" w:type="pct"/>
          </w:tcPr>
          <w:p w14:paraId="2DCA53F5" w14:textId="77777777" w:rsidR="008D63B8" w:rsidRPr="00A202E7" w:rsidRDefault="008D63B8" w:rsidP="00F26DB9">
            <w:pPr>
              <w:pStyle w:val="EGSTablNum1"/>
              <w:rPr>
                <w:rFonts w:eastAsia="Calibri"/>
              </w:rPr>
            </w:pPr>
          </w:p>
        </w:tc>
        <w:tc>
          <w:tcPr>
            <w:tcW w:w="1186" w:type="pct"/>
            <w:tcMar>
              <w:top w:w="30" w:type="dxa"/>
              <w:left w:w="30" w:type="dxa"/>
              <w:bottom w:w="20" w:type="dxa"/>
              <w:right w:w="30" w:type="dxa"/>
            </w:tcMar>
          </w:tcPr>
          <w:p w14:paraId="4603B080" w14:textId="77777777" w:rsidR="008D63B8" w:rsidRPr="00A202E7" w:rsidRDefault="008D63B8" w:rsidP="00F26DB9">
            <w:pPr>
              <w:pStyle w:val="EGSTablnorm"/>
            </w:pPr>
            <w:r w:rsidRPr="00A202E7">
              <w:rPr>
                <w:rFonts w:eastAsia="Calibri"/>
              </w:rPr>
              <w:t>Протокол TLS</w:t>
            </w:r>
          </w:p>
        </w:tc>
        <w:tc>
          <w:tcPr>
            <w:tcW w:w="3451" w:type="pct"/>
            <w:tcMar>
              <w:top w:w="30" w:type="dxa"/>
              <w:left w:w="30" w:type="dxa"/>
              <w:bottom w:w="20" w:type="dxa"/>
              <w:right w:w="30" w:type="dxa"/>
            </w:tcMar>
          </w:tcPr>
          <w:p w14:paraId="1696F7D1" w14:textId="77777777" w:rsidR="008D63B8" w:rsidRPr="00A202E7" w:rsidRDefault="008D63B8" w:rsidP="00F26DB9">
            <w:pPr>
              <w:pStyle w:val="EGSTablnorm"/>
              <w:jc w:val="both"/>
            </w:pPr>
            <w:r>
              <w:rPr>
                <w:rFonts w:eastAsia="Calibri"/>
              </w:rPr>
              <w:t>С</w:t>
            </w:r>
            <w:r w:rsidRPr="00A202E7">
              <w:rPr>
                <w:rFonts w:eastAsia="Calibri"/>
              </w:rPr>
              <w:t>тандартизированные криптографические протоколы, обеспечивающие защищённую передачу данных между узлами в сети Интернет</w:t>
            </w:r>
            <w:r>
              <w:rPr>
                <w:rFonts w:eastAsia="Calibri"/>
              </w:rPr>
              <w:t xml:space="preserve"> </w:t>
            </w:r>
            <w:r w:rsidRPr="00A202E7">
              <w:rPr>
                <w:rFonts w:eastAsia="Calibri"/>
              </w:rPr>
              <w:t xml:space="preserve">(англ. Transport Layer Security </w:t>
            </w:r>
            <w:r>
              <w:rPr>
                <w:rFonts w:eastAsia="Calibri"/>
              </w:rPr>
              <w:t>–</w:t>
            </w:r>
            <w:r w:rsidRPr="00A202E7">
              <w:rPr>
                <w:rFonts w:eastAsia="Calibri"/>
              </w:rPr>
              <w:t xml:space="preserve"> защищённый транспортный узел)</w:t>
            </w:r>
          </w:p>
        </w:tc>
      </w:tr>
      <w:tr w:rsidR="008D63B8" w:rsidRPr="00A202E7" w14:paraId="0CD8CD14" w14:textId="77777777" w:rsidTr="00307316">
        <w:trPr>
          <w:cnfStyle w:val="000000100000" w:firstRow="0" w:lastRow="0" w:firstColumn="0" w:lastColumn="0" w:oddVBand="0" w:evenVBand="0" w:oddHBand="1" w:evenHBand="0" w:firstRowFirstColumn="0" w:firstRowLastColumn="0" w:lastRowFirstColumn="0" w:lastRowLastColumn="0"/>
        </w:trPr>
        <w:tc>
          <w:tcPr>
            <w:tcW w:w="363" w:type="pct"/>
          </w:tcPr>
          <w:p w14:paraId="7FB1DEF2" w14:textId="77777777" w:rsidR="008D63B8" w:rsidRPr="00A202E7" w:rsidRDefault="008D63B8" w:rsidP="00F26DB9">
            <w:pPr>
              <w:pStyle w:val="EGSTablNum1"/>
              <w:rPr>
                <w:rFonts w:eastAsia="Calibri"/>
              </w:rPr>
            </w:pPr>
          </w:p>
        </w:tc>
        <w:tc>
          <w:tcPr>
            <w:tcW w:w="1186" w:type="pct"/>
            <w:tcMar>
              <w:top w:w="30" w:type="dxa"/>
              <w:left w:w="30" w:type="dxa"/>
              <w:bottom w:w="20" w:type="dxa"/>
              <w:right w:w="30" w:type="dxa"/>
            </w:tcMar>
          </w:tcPr>
          <w:p w14:paraId="65C2DBE1" w14:textId="77777777" w:rsidR="008D63B8" w:rsidRPr="00A202E7" w:rsidRDefault="008D63B8" w:rsidP="00F26DB9">
            <w:pPr>
              <w:pStyle w:val="EGSTablnorm"/>
            </w:pPr>
            <w:r w:rsidRPr="00A202E7">
              <w:rPr>
                <w:rFonts w:eastAsia="Calibri"/>
              </w:rPr>
              <w:t>ПСД</w:t>
            </w:r>
          </w:p>
        </w:tc>
        <w:tc>
          <w:tcPr>
            <w:tcW w:w="3451" w:type="pct"/>
            <w:tcMar>
              <w:top w:w="30" w:type="dxa"/>
              <w:left w:w="30" w:type="dxa"/>
              <w:bottom w:w="20" w:type="dxa"/>
              <w:right w:w="30" w:type="dxa"/>
            </w:tcMar>
          </w:tcPr>
          <w:p w14:paraId="7F7A2B37" w14:textId="77777777" w:rsidR="008D63B8" w:rsidRPr="00A202E7" w:rsidRDefault="008D63B8" w:rsidP="00F26DB9">
            <w:pPr>
              <w:pStyle w:val="EGSTablnorm"/>
              <w:jc w:val="both"/>
            </w:pPr>
            <w:r w:rsidRPr="00A202E7">
              <w:rPr>
                <w:rFonts w:eastAsia="Calibri"/>
              </w:rPr>
              <w:t>Подсистема сбора данных ЕГИССО</w:t>
            </w:r>
          </w:p>
        </w:tc>
      </w:tr>
      <w:tr w:rsidR="008D63B8" w:rsidRPr="00A202E7" w14:paraId="1C727828" w14:textId="77777777" w:rsidTr="00307316">
        <w:trPr>
          <w:cnfStyle w:val="000000010000" w:firstRow="0" w:lastRow="0" w:firstColumn="0" w:lastColumn="0" w:oddVBand="0" w:evenVBand="0" w:oddHBand="0" w:evenHBand="1" w:firstRowFirstColumn="0" w:firstRowLastColumn="0" w:lastRowFirstColumn="0" w:lastRowLastColumn="0"/>
        </w:trPr>
        <w:tc>
          <w:tcPr>
            <w:tcW w:w="363" w:type="pct"/>
          </w:tcPr>
          <w:p w14:paraId="582BE069" w14:textId="77777777" w:rsidR="008D63B8" w:rsidRPr="00A202E7" w:rsidRDefault="008D63B8" w:rsidP="00F26DB9">
            <w:pPr>
              <w:pStyle w:val="EGSTablNum1"/>
              <w:rPr>
                <w:rFonts w:eastAsia="Calibri"/>
              </w:rPr>
            </w:pPr>
          </w:p>
        </w:tc>
        <w:tc>
          <w:tcPr>
            <w:tcW w:w="1186" w:type="pct"/>
            <w:tcMar>
              <w:top w:w="30" w:type="dxa"/>
              <w:left w:w="30" w:type="dxa"/>
              <w:bottom w:w="20" w:type="dxa"/>
              <w:right w:w="30" w:type="dxa"/>
            </w:tcMar>
          </w:tcPr>
          <w:p w14:paraId="264D111C" w14:textId="77777777" w:rsidR="008D63B8" w:rsidRPr="00A202E7" w:rsidRDefault="008D63B8" w:rsidP="00F26DB9">
            <w:pPr>
              <w:pStyle w:val="EGSTablnorm"/>
            </w:pPr>
            <w:r w:rsidRPr="00A202E7">
              <w:rPr>
                <w:rFonts w:eastAsia="Calibri"/>
              </w:rPr>
              <w:t>ПУВ</w:t>
            </w:r>
          </w:p>
        </w:tc>
        <w:tc>
          <w:tcPr>
            <w:tcW w:w="3451" w:type="pct"/>
            <w:tcMar>
              <w:top w:w="30" w:type="dxa"/>
              <w:left w:w="30" w:type="dxa"/>
              <w:bottom w:w="20" w:type="dxa"/>
              <w:right w:w="30" w:type="dxa"/>
            </w:tcMar>
          </w:tcPr>
          <w:p w14:paraId="75962766" w14:textId="77777777" w:rsidR="008D63B8" w:rsidRPr="00A202E7" w:rsidRDefault="008D63B8" w:rsidP="00F26DB9">
            <w:pPr>
              <w:pStyle w:val="EGSTablnorm"/>
              <w:jc w:val="both"/>
            </w:pPr>
            <w:r w:rsidRPr="00A202E7">
              <w:rPr>
                <w:rFonts w:eastAsia="Calibri"/>
              </w:rPr>
              <w:t>Подсистема установления и выплат мер социальной защиты (поддержки)</w:t>
            </w:r>
          </w:p>
        </w:tc>
      </w:tr>
      <w:tr w:rsidR="008D63B8" w:rsidRPr="00A202E7" w14:paraId="2437AFC4" w14:textId="77777777" w:rsidTr="00307316">
        <w:trPr>
          <w:cnfStyle w:val="000000100000" w:firstRow="0" w:lastRow="0" w:firstColumn="0" w:lastColumn="0" w:oddVBand="0" w:evenVBand="0" w:oddHBand="1" w:evenHBand="0" w:firstRowFirstColumn="0" w:firstRowLastColumn="0" w:lastRowFirstColumn="0" w:lastRowLastColumn="0"/>
        </w:trPr>
        <w:tc>
          <w:tcPr>
            <w:tcW w:w="363" w:type="pct"/>
          </w:tcPr>
          <w:p w14:paraId="71844EAD" w14:textId="77777777" w:rsidR="008D63B8" w:rsidRPr="00A202E7" w:rsidRDefault="008D63B8" w:rsidP="00F26DB9">
            <w:pPr>
              <w:pStyle w:val="EGSTablNum1"/>
              <w:rPr>
                <w:rFonts w:eastAsia="Calibri"/>
              </w:rPr>
            </w:pPr>
          </w:p>
        </w:tc>
        <w:tc>
          <w:tcPr>
            <w:tcW w:w="1186" w:type="pct"/>
            <w:tcMar>
              <w:top w:w="30" w:type="dxa"/>
              <w:left w:w="30" w:type="dxa"/>
              <w:bottom w:w="20" w:type="dxa"/>
              <w:right w:w="30" w:type="dxa"/>
            </w:tcMar>
          </w:tcPr>
          <w:p w14:paraId="7BCB29DF" w14:textId="77777777" w:rsidR="008D63B8" w:rsidRPr="00A202E7" w:rsidRDefault="008D63B8" w:rsidP="00F26DB9">
            <w:pPr>
              <w:pStyle w:val="EGSTablnorm"/>
            </w:pPr>
            <w:r w:rsidRPr="00A202E7">
              <w:rPr>
                <w:rFonts w:eastAsia="Calibri"/>
              </w:rPr>
              <w:t>Связанная мера</w:t>
            </w:r>
          </w:p>
        </w:tc>
        <w:tc>
          <w:tcPr>
            <w:tcW w:w="3451" w:type="pct"/>
            <w:tcMar>
              <w:top w:w="30" w:type="dxa"/>
              <w:left w:w="30" w:type="dxa"/>
              <w:bottom w:w="20" w:type="dxa"/>
              <w:right w:w="30" w:type="dxa"/>
            </w:tcMar>
          </w:tcPr>
          <w:p w14:paraId="3C1246EC" w14:textId="77777777" w:rsidR="008D63B8" w:rsidRPr="00A202E7" w:rsidRDefault="008D63B8" w:rsidP="00F26DB9">
            <w:pPr>
              <w:pStyle w:val="EGSTablnorm"/>
              <w:jc w:val="both"/>
            </w:pPr>
            <w:r w:rsidRPr="00A202E7">
              <w:rPr>
                <w:rFonts w:eastAsia="Calibri"/>
              </w:rPr>
              <w:t>ЛМСЗ, получение которой зависит от ограничивающей ее меры из КМСЗ</w:t>
            </w:r>
          </w:p>
        </w:tc>
      </w:tr>
      <w:tr w:rsidR="008D63B8" w:rsidRPr="00A202E7" w14:paraId="5EB30AE4" w14:textId="77777777" w:rsidTr="00307316">
        <w:trPr>
          <w:cnfStyle w:val="000000010000" w:firstRow="0" w:lastRow="0" w:firstColumn="0" w:lastColumn="0" w:oddVBand="0" w:evenVBand="0" w:oddHBand="0" w:evenHBand="1" w:firstRowFirstColumn="0" w:firstRowLastColumn="0" w:lastRowFirstColumn="0" w:lastRowLastColumn="0"/>
        </w:trPr>
        <w:tc>
          <w:tcPr>
            <w:tcW w:w="363" w:type="pct"/>
          </w:tcPr>
          <w:p w14:paraId="075EB87D" w14:textId="77777777" w:rsidR="008D63B8" w:rsidRPr="00A202E7" w:rsidRDefault="008D63B8" w:rsidP="00F26DB9">
            <w:pPr>
              <w:pStyle w:val="EGSTablNum1"/>
              <w:rPr>
                <w:rFonts w:eastAsia="Calibri"/>
              </w:rPr>
            </w:pPr>
          </w:p>
        </w:tc>
        <w:tc>
          <w:tcPr>
            <w:tcW w:w="1186" w:type="pct"/>
            <w:tcMar>
              <w:top w:w="30" w:type="dxa"/>
              <w:left w:w="30" w:type="dxa"/>
              <w:bottom w:w="20" w:type="dxa"/>
              <w:right w:w="30" w:type="dxa"/>
            </w:tcMar>
          </w:tcPr>
          <w:p w14:paraId="57D8556C" w14:textId="77777777" w:rsidR="008D63B8" w:rsidRPr="00A202E7" w:rsidRDefault="008D63B8" w:rsidP="00F26DB9">
            <w:pPr>
              <w:pStyle w:val="EGSTablnorm"/>
            </w:pPr>
            <w:r w:rsidRPr="00A202E7">
              <w:rPr>
                <w:rFonts w:eastAsia="Calibri"/>
              </w:rPr>
              <w:t>Система</w:t>
            </w:r>
          </w:p>
        </w:tc>
        <w:tc>
          <w:tcPr>
            <w:tcW w:w="3451" w:type="pct"/>
            <w:tcMar>
              <w:top w:w="30" w:type="dxa"/>
              <w:left w:w="30" w:type="dxa"/>
              <w:bottom w:w="20" w:type="dxa"/>
              <w:right w:w="30" w:type="dxa"/>
            </w:tcMar>
          </w:tcPr>
          <w:p w14:paraId="2151EB0D" w14:textId="77777777" w:rsidR="008D63B8" w:rsidRPr="00A202E7" w:rsidRDefault="008D63B8" w:rsidP="00F26DB9">
            <w:pPr>
              <w:pStyle w:val="EGSTablnorm"/>
              <w:jc w:val="both"/>
            </w:pPr>
            <w:r w:rsidRPr="00A202E7">
              <w:rPr>
                <w:rFonts w:eastAsia="Calibri"/>
              </w:rPr>
              <w:t>Единая государственная информационная система социального обеспечения</w:t>
            </w:r>
          </w:p>
        </w:tc>
      </w:tr>
      <w:tr w:rsidR="008D63B8" w:rsidRPr="00A202E7" w14:paraId="77330260" w14:textId="77777777" w:rsidTr="00307316">
        <w:trPr>
          <w:cnfStyle w:val="000000100000" w:firstRow="0" w:lastRow="0" w:firstColumn="0" w:lastColumn="0" w:oddVBand="0" w:evenVBand="0" w:oddHBand="1" w:evenHBand="0" w:firstRowFirstColumn="0" w:firstRowLastColumn="0" w:lastRowFirstColumn="0" w:lastRowLastColumn="0"/>
        </w:trPr>
        <w:tc>
          <w:tcPr>
            <w:tcW w:w="363" w:type="pct"/>
          </w:tcPr>
          <w:p w14:paraId="15B5BD60" w14:textId="77777777" w:rsidR="008D63B8" w:rsidRPr="00A202E7" w:rsidRDefault="008D63B8" w:rsidP="00F26DB9">
            <w:pPr>
              <w:pStyle w:val="EGSTablNum1"/>
              <w:rPr>
                <w:rFonts w:eastAsia="Calibri"/>
              </w:rPr>
            </w:pPr>
          </w:p>
        </w:tc>
        <w:tc>
          <w:tcPr>
            <w:tcW w:w="1186" w:type="pct"/>
            <w:tcMar>
              <w:top w:w="30" w:type="dxa"/>
              <w:left w:w="30" w:type="dxa"/>
              <w:bottom w:w="20" w:type="dxa"/>
              <w:right w:w="30" w:type="dxa"/>
            </w:tcMar>
          </w:tcPr>
          <w:p w14:paraId="782EB89B" w14:textId="77777777" w:rsidR="008D63B8" w:rsidRPr="00A202E7" w:rsidRDefault="008D63B8" w:rsidP="00F26DB9">
            <w:pPr>
              <w:pStyle w:val="EGSTablnorm"/>
            </w:pPr>
            <w:r w:rsidRPr="00A202E7">
              <w:rPr>
                <w:rFonts w:eastAsia="Calibri"/>
              </w:rPr>
              <w:t>СМЭВ</w:t>
            </w:r>
          </w:p>
        </w:tc>
        <w:tc>
          <w:tcPr>
            <w:tcW w:w="3451" w:type="pct"/>
            <w:tcMar>
              <w:top w:w="30" w:type="dxa"/>
              <w:left w:w="30" w:type="dxa"/>
              <w:bottom w:w="20" w:type="dxa"/>
              <w:right w:w="30" w:type="dxa"/>
            </w:tcMar>
          </w:tcPr>
          <w:p w14:paraId="336CFD02" w14:textId="77777777" w:rsidR="008D63B8" w:rsidRPr="00A202E7" w:rsidRDefault="008D63B8" w:rsidP="00F26DB9">
            <w:pPr>
              <w:pStyle w:val="EGSTablnorm"/>
              <w:jc w:val="both"/>
            </w:pPr>
            <w:r w:rsidRPr="00A202E7">
              <w:rPr>
                <w:rFonts w:eastAsia="Calibri"/>
              </w:rPr>
              <w:t>Система межведомственного электронного взаимодействия</w:t>
            </w:r>
          </w:p>
        </w:tc>
      </w:tr>
      <w:tr w:rsidR="008D63B8" w:rsidRPr="00A202E7" w14:paraId="1CE2FDCA" w14:textId="77777777" w:rsidTr="00307316">
        <w:trPr>
          <w:cnfStyle w:val="000000010000" w:firstRow="0" w:lastRow="0" w:firstColumn="0" w:lastColumn="0" w:oddVBand="0" w:evenVBand="0" w:oddHBand="0" w:evenHBand="1" w:firstRowFirstColumn="0" w:firstRowLastColumn="0" w:lastRowFirstColumn="0" w:lastRowLastColumn="0"/>
        </w:trPr>
        <w:tc>
          <w:tcPr>
            <w:tcW w:w="363" w:type="pct"/>
          </w:tcPr>
          <w:p w14:paraId="7AEF161B" w14:textId="77777777" w:rsidR="008D63B8" w:rsidRPr="00A202E7" w:rsidRDefault="008D63B8" w:rsidP="00F26DB9">
            <w:pPr>
              <w:pStyle w:val="EGSTablNum1"/>
              <w:rPr>
                <w:rFonts w:eastAsia="Calibri"/>
              </w:rPr>
            </w:pPr>
          </w:p>
        </w:tc>
        <w:tc>
          <w:tcPr>
            <w:tcW w:w="1186" w:type="pct"/>
            <w:tcMar>
              <w:top w:w="30" w:type="dxa"/>
              <w:left w:w="30" w:type="dxa"/>
              <w:bottom w:w="20" w:type="dxa"/>
              <w:right w:w="30" w:type="dxa"/>
            </w:tcMar>
          </w:tcPr>
          <w:p w14:paraId="4130061D" w14:textId="77777777" w:rsidR="008D63B8" w:rsidRPr="00A202E7" w:rsidRDefault="008D63B8" w:rsidP="00F26DB9">
            <w:pPr>
              <w:pStyle w:val="EGSTablnorm"/>
            </w:pPr>
            <w:r w:rsidRPr="00A202E7">
              <w:rPr>
                <w:rFonts w:eastAsia="Calibri"/>
              </w:rPr>
              <w:t>СНИЛС</w:t>
            </w:r>
          </w:p>
        </w:tc>
        <w:tc>
          <w:tcPr>
            <w:tcW w:w="3451" w:type="pct"/>
            <w:tcMar>
              <w:top w:w="30" w:type="dxa"/>
              <w:left w:w="30" w:type="dxa"/>
              <w:bottom w:w="20" w:type="dxa"/>
              <w:right w:w="30" w:type="dxa"/>
            </w:tcMar>
          </w:tcPr>
          <w:p w14:paraId="6A676D8F" w14:textId="77777777" w:rsidR="008D63B8" w:rsidRPr="00A202E7" w:rsidRDefault="008D63B8" w:rsidP="00F26DB9">
            <w:pPr>
              <w:pStyle w:val="EGSTablnorm"/>
              <w:jc w:val="both"/>
            </w:pPr>
            <w:r w:rsidRPr="00A202E7">
              <w:rPr>
                <w:rFonts w:eastAsia="Calibri"/>
              </w:rPr>
              <w:t>Страховой номер индивидуального лицевого счета в системе обязательного пенсионного страхования РФ</w:t>
            </w:r>
          </w:p>
        </w:tc>
      </w:tr>
      <w:tr w:rsidR="008D63B8" w:rsidRPr="00A202E7" w14:paraId="120849CA" w14:textId="77777777" w:rsidTr="00307316">
        <w:trPr>
          <w:cnfStyle w:val="000000100000" w:firstRow="0" w:lastRow="0" w:firstColumn="0" w:lastColumn="0" w:oddVBand="0" w:evenVBand="0" w:oddHBand="1" w:evenHBand="0" w:firstRowFirstColumn="0" w:firstRowLastColumn="0" w:lastRowFirstColumn="0" w:lastRowLastColumn="0"/>
        </w:trPr>
        <w:tc>
          <w:tcPr>
            <w:tcW w:w="363" w:type="pct"/>
          </w:tcPr>
          <w:p w14:paraId="24B8CC85" w14:textId="77777777" w:rsidR="008D63B8" w:rsidRPr="00A202E7" w:rsidRDefault="008D63B8" w:rsidP="00F26DB9">
            <w:pPr>
              <w:pStyle w:val="EGSTablNum1"/>
              <w:rPr>
                <w:rFonts w:eastAsia="Calibri"/>
              </w:rPr>
            </w:pPr>
          </w:p>
        </w:tc>
        <w:tc>
          <w:tcPr>
            <w:tcW w:w="1186" w:type="pct"/>
            <w:tcMar>
              <w:top w:w="30" w:type="dxa"/>
              <w:left w:w="30" w:type="dxa"/>
              <w:bottom w:w="20" w:type="dxa"/>
              <w:right w:w="30" w:type="dxa"/>
            </w:tcMar>
          </w:tcPr>
          <w:p w14:paraId="608AD40B" w14:textId="77777777" w:rsidR="008D63B8" w:rsidRPr="00A202E7" w:rsidRDefault="008D63B8" w:rsidP="00F26DB9">
            <w:pPr>
              <w:pStyle w:val="EGSTablnorm"/>
            </w:pPr>
            <w:r w:rsidRPr="00A202E7">
              <w:rPr>
                <w:rFonts w:eastAsia="Calibri"/>
              </w:rPr>
              <w:t>Точка присутствия</w:t>
            </w:r>
          </w:p>
        </w:tc>
        <w:tc>
          <w:tcPr>
            <w:tcW w:w="3451" w:type="pct"/>
            <w:tcMar>
              <w:top w:w="30" w:type="dxa"/>
              <w:left w:w="30" w:type="dxa"/>
              <w:bottom w:w="20" w:type="dxa"/>
              <w:right w:w="30" w:type="dxa"/>
            </w:tcMar>
          </w:tcPr>
          <w:p w14:paraId="48F5A002" w14:textId="77777777" w:rsidR="008D63B8" w:rsidRPr="00A202E7" w:rsidRDefault="008D63B8" w:rsidP="00F26DB9">
            <w:pPr>
              <w:pStyle w:val="EGSTablnorm"/>
              <w:jc w:val="both"/>
            </w:pPr>
            <w:r w:rsidRPr="00A202E7">
              <w:rPr>
                <w:rFonts w:eastAsia="Calibri"/>
              </w:rPr>
              <w:t>Место, где гражданин может получить МСЗ(П)</w:t>
            </w:r>
          </w:p>
        </w:tc>
      </w:tr>
      <w:tr w:rsidR="008D63B8" w:rsidRPr="00A202E7" w14:paraId="7D1E6EF1" w14:textId="77777777" w:rsidTr="00307316">
        <w:trPr>
          <w:cnfStyle w:val="000000010000" w:firstRow="0" w:lastRow="0" w:firstColumn="0" w:lastColumn="0" w:oddVBand="0" w:evenVBand="0" w:oddHBand="0" w:evenHBand="1" w:firstRowFirstColumn="0" w:firstRowLastColumn="0" w:lastRowFirstColumn="0" w:lastRowLastColumn="0"/>
        </w:trPr>
        <w:tc>
          <w:tcPr>
            <w:tcW w:w="363" w:type="pct"/>
          </w:tcPr>
          <w:p w14:paraId="630394C9" w14:textId="77777777" w:rsidR="008D63B8" w:rsidRPr="00A202E7" w:rsidRDefault="008D63B8" w:rsidP="00F26DB9">
            <w:pPr>
              <w:pStyle w:val="EGSTablNum1"/>
              <w:rPr>
                <w:rFonts w:eastAsia="Calibri"/>
              </w:rPr>
            </w:pPr>
          </w:p>
        </w:tc>
        <w:tc>
          <w:tcPr>
            <w:tcW w:w="1186" w:type="pct"/>
            <w:tcMar>
              <w:top w:w="30" w:type="dxa"/>
              <w:left w:w="30" w:type="dxa"/>
              <w:bottom w:w="20" w:type="dxa"/>
              <w:right w:w="30" w:type="dxa"/>
            </w:tcMar>
          </w:tcPr>
          <w:p w14:paraId="1B6FCB06" w14:textId="77777777" w:rsidR="008D63B8" w:rsidRPr="008B6F08" w:rsidRDefault="008D63B8" w:rsidP="00F26DB9">
            <w:pPr>
              <w:pStyle w:val="EGSTablnorm"/>
            </w:pPr>
            <w:r w:rsidRPr="008B6F08">
              <w:t>Уведомление</w:t>
            </w:r>
          </w:p>
        </w:tc>
        <w:tc>
          <w:tcPr>
            <w:tcW w:w="3451" w:type="pct"/>
            <w:tcMar>
              <w:top w:w="30" w:type="dxa"/>
              <w:left w:w="30" w:type="dxa"/>
              <w:bottom w:w="20" w:type="dxa"/>
              <w:right w:w="30" w:type="dxa"/>
            </w:tcMar>
          </w:tcPr>
          <w:p w14:paraId="2ACC5D27" w14:textId="77777777" w:rsidR="008D63B8" w:rsidRDefault="008D63B8" w:rsidP="00F26DB9">
            <w:pPr>
              <w:pStyle w:val="EGSTablnorm"/>
              <w:jc w:val="both"/>
            </w:pPr>
            <w:r w:rsidRPr="008B6F08">
              <w:t>Информация о возможных МСЗ(П) в связи с возникновением нового жизненного события</w:t>
            </w:r>
          </w:p>
        </w:tc>
      </w:tr>
      <w:tr w:rsidR="008D63B8" w:rsidRPr="00A202E7" w14:paraId="4D8ED35F" w14:textId="77777777" w:rsidTr="00307316">
        <w:trPr>
          <w:cnfStyle w:val="000000100000" w:firstRow="0" w:lastRow="0" w:firstColumn="0" w:lastColumn="0" w:oddVBand="0" w:evenVBand="0" w:oddHBand="1" w:evenHBand="0" w:firstRowFirstColumn="0" w:firstRowLastColumn="0" w:lastRowFirstColumn="0" w:lastRowLastColumn="0"/>
        </w:trPr>
        <w:tc>
          <w:tcPr>
            <w:tcW w:w="363" w:type="pct"/>
          </w:tcPr>
          <w:p w14:paraId="13930239" w14:textId="77777777" w:rsidR="008D63B8" w:rsidRPr="00A202E7" w:rsidRDefault="008D63B8" w:rsidP="00F26DB9">
            <w:pPr>
              <w:pStyle w:val="EGSTablNum1"/>
              <w:rPr>
                <w:rFonts w:eastAsia="Calibri"/>
              </w:rPr>
            </w:pPr>
          </w:p>
        </w:tc>
        <w:tc>
          <w:tcPr>
            <w:tcW w:w="1186" w:type="pct"/>
            <w:tcMar>
              <w:top w:w="30" w:type="dxa"/>
              <w:left w:w="30" w:type="dxa"/>
              <w:bottom w:w="20" w:type="dxa"/>
              <w:right w:w="30" w:type="dxa"/>
            </w:tcMar>
          </w:tcPr>
          <w:p w14:paraId="09C90320" w14:textId="77777777" w:rsidR="008D63B8" w:rsidRPr="00A202E7" w:rsidRDefault="008D63B8" w:rsidP="00F26DB9">
            <w:pPr>
              <w:pStyle w:val="EGSTablnorm"/>
            </w:pPr>
            <w:r w:rsidRPr="00A202E7">
              <w:rPr>
                <w:rFonts w:eastAsia="Calibri"/>
              </w:rPr>
              <w:t>Участник ЕГИССО</w:t>
            </w:r>
          </w:p>
        </w:tc>
        <w:tc>
          <w:tcPr>
            <w:tcW w:w="3451" w:type="pct"/>
            <w:tcMar>
              <w:top w:w="30" w:type="dxa"/>
              <w:left w:w="30" w:type="dxa"/>
              <w:bottom w:w="20" w:type="dxa"/>
              <w:right w:w="30" w:type="dxa"/>
            </w:tcMar>
          </w:tcPr>
          <w:p w14:paraId="7F89A1DC" w14:textId="77777777" w:rsidR="008D63B8" w:rsidRPr="00A202E7" w:rsidRDefault="008D63B8" w:rsidP="00F26DB9">
            <w:pPr>
              <w:pStyle w:val="EGSTablnorm"/>
              <w:jc w:val="both"/>
            </w:pPr>
            <w:r w:rsidRPr="00A202E7">
              <w:rPr>
                <w:rFonts w:eastAsia="Calibri"/>
              </w:rPr>
              <w:t>Участники информационного взаимодействия:</w:t>
            </w:r>
          </w:p>
          <w:p w14:paraId="5E1380D0" w14:textId="77777777" w:rsidR="008D63B8" w:rsidRPr="00A202E7" w:rsidRDefault="008D63B8" w:rsidP="00523172">
            <w:pPr>
              <w:pStyle w:val="EGSTablnorm"/>
              <w:numPr>
                <w:ilvl w:val="0"/>
                <w:numId w:val="243"/>
              </w:numPr>
              <w:ind w:left="524"/>
              <w:jc w:val="both"/>
            </w:pPr>
            <w:r w:rsidRPr="00A202E7">
              <w:rPr>
                <w:rFonts w:eastAsia="Calibri"/>
              </w:rPr>
              <w:t>поставщики информации в ЕГИССО;</w:t>
            </w:r>
          </w:p>
          <w:p w14:paraId="2D418A33" w14:textId="77777777" w:rsidR="008D63B8" w:rsidRPr="00A202E7" w:rsidRDefault="008D63B8" w:rsidP="00523172">
            <w:pPr>
              <w:pStyle w:val="EGSTablnorm"/>
              <w:numPr>
                <w:ilvl w:val="0"/>
                <w:numId w:val="243"/>
              </w:numPr>
              <w:ind w:left="524"/>
              <w:jc w:val="both"/>
            </w:pPr>
            <w:r w:rsidRPr="00A202E7">
              <w:rPr>
                <w:rFonts w:eastAsia="Calibri"/>
              </w:rPr>
              <w:t>организации, назначающие МСЗ(П);</w:t>
            </w:r>
          </w:p>
          <w:p w14:paraId="465F89D0" w14:textId="77777777" w:rsidR="008D63B8" w:rsidRPr="00A202E7" w:rsidRDefault="008D63B8" w:rsidP="00523172">
            <w:pPr>
              <w:pStyle w:val="EGSTablnorm"/>
              <w:numPr>
                <w:ilvl w:val="0"/>
                <w:numId w:val="243"/>
              </w:numPr>
              <w:ind w:left="524"/>
              <w:jc w:val="both"/>
            </w:pPr>
            <w:r w:rsidRPr="00A202E7">
              <w:rPr>
                <w:rFonts w:eastAsia="Calibri"/>
              </w:rPr>
              <w:t>ОИВ – потребители данных аналитической отчетности;</w:t>
            </w:r>
          </w:p>
          <w:p w14:paraId="5A36CEBF" w14:textId="77777777" w:rsidR="008D63B8" w:rsidRPr="00A202E7" w:rsidRDefault="008D63B8" w:rsidP="00523172">
            <w:pPr>
              <w:pStyle w:val="EGSTablnorm"/>
              <w:numPr>
                <w:ilvl w:val="0"/>
                <w:numId w:val="243"/>
              </w:numPr>
              <w:ind w:left="524"/>
              <w:jc w:val="both"/>
            </w:pPr>
            <w:r w:rsidRPr="00A202E7">
              <w:rPr>
                <w:rFonts w:eastAsia="Calibri"/>
              </w:rPr>
              <w:t>граждане, получатели МСЗ(П) – потребители сведений об истории назначений МСЗ(П);</w:t>
            </w:r>
          </w:p>
          <w:p w14:paraId="03A65B98" w14:textId="77777777" w:rsidR="008D63B8" w:rsidRPr="00A202E7" w:rsidRDefault="008D63B8" w:rsidP="00523172">
            <w:pPr>
              <w:pStyle w:val="EGSTablnorm"/>
              <w:numPr>
                <w:ilvl w:val="0"/>
                <w:numId w:val="243"/>
              </w:numPr>
              <w:ind w:left="524"/>
              <w:jc w:val="both"/>
            </w:pPr>
            <w:r w:rsidRPr="00A202E7">
              <w:rPr>
                <w:rFonts w:eastAsia="Calibri"/>
              </w:rPr>
              <w:t>оператор ЕГИССО;</w:t>
            </w:r>
          </w:p>
          <w:p w14:paraId="20148068" w14:textId="77777777" w:rsidR="008D63B8" w:rsidRPr="00A202E7" w:rsidRDefault="008D63B8" w:rsidP="00523172">
            <w:pPr>
              <w:pStyle w:val="EGSTablnorm"/>
              <w:numPr>
                <w:ilvl w:val="0"/>
                <w:numId w:val="243"/>
              </w:numPr>
              <w:ind w:left="524"/>
              <w:jc w:val="both"/>
            </w:pPr>
            <w:r w:rsidRPr="00A202E7">
              <w:rPr>
                <w:rFonts w:eastAsia="Calibri"/>
              </w:rPr>
              <w:t>оператор инфраструктуры ЕГИССО</w:t>
            </w:r>
          </w:p>
        </w:tc>
      </w:tr>
    </w:tbl>
    <w:p w14:paraId="4122077A" w14:textId="77777777" w:rsidR="008D63B8" w:rsidRPr="00A202E7" w:rsidRDefault="008D63B8" w:rsidP="008D63B8">
      <w:pPr>
        <w:pStyle w:val="EGSNormal"/>
      </w:pPr>
    </w:p>
    <w:p w14:paraId="5185A48B" w14:textId="77777777" w:rsidR="0035478C" w:rsidRPr="00A202E7" w:rsidRDefault="0035478C" w:rsidP="0035478C">
      <w:pPr>
        <w:pStyle w:val="11"/>
      </w:pPr>
      <w:bookmarkStart w:id="19" w:name="_Toc72150531"/>
      <w:bookmarkStart w:id="20" w:name="_Toc72150532"/>
      <w:bookmarkStart w:id="21" w:name="_Toc473291462"/>
      <w:bookmarkStart w:id="22" w:name="_Toc72150533"/>
      <w:bookmarkStart w:id="23" w:name="_Toc72150539"/>
      <w:bookmarkStart w:id="24" w:name="_Toc72150543"/>
      <w:bookmarkStart w:id="25" w:name="_Toc72150547"/>
      <w:bookmarkStart w:id="26" w:name="_Toc72150551"/>
      <w:bookmarkStart w:id="27" w:name="_Toc72150555"/>
      <w:bookmarkStart w:id="28" w:name="_Toc72150559"/>
      <w:bookmarkStart w:id="29" w:name="_Toc72150563"/>
      <w:bookmarkStart w:id="30" w:name="_Toc72150567"/>
      <w:bookmarkStart w:id="31" w:name="_Toc72150571"/>
      <w:bookmarkStart w:id="32" w:name="_Toc72150575"/>
      <w:bookmarkStart w:id="33" w:name="_Toc72150579"/>
      <w:bookmarkStart w:id="34" w:name="_Toc72150583"/>
      <w:bookmarkStart w:id="35" w:name="_Toc72150587"/>
      <w:bookmarkStart w:id="36" w:name="_Toc72150591"/>
      <w:bookmarkStart w:id="37" w:name="_Toc72150595"/>
      <w:bookmarkStart w:id="38" w:name="_Toc72150599"/>
      <w:bookmarkStart w:id="39" w:name="_Toc72150603"/>
      <w:bookmarkStart w:id="40" w:name="_Toc72150607"/>
      <w:bookmarkStart w:id="41" w:name="_Toc72150611"/>
      <w:bookmarkStart w:id="42" w:name="_Toc72150615"/>
      <w:bookmarkStart w:id="43" w:name="_Toc72150619"/>
      <w:bookmarkStart w:id="44" w:name="_Toc72150623"/>
      <w:bookmarkStart w:id="45" w:name="_Toc72150627"/>
      <w:bookmarkStart w:id="46" w:name="_Toc72150631"/>
      <w:bookmarkStart w:id="47" w:name="_Toc72150635"/>
      <w:bookmarkStart w:id="48" w:name="_Toc72150639"/>
      <w:bookmarkStart w:id="49" w:name="_Toc72150643"/>
      <w:bookmarkStart w:id="50" w:name="_Toc72150647"/>
      <w:bookmarkStart w:id="51" w:name="_Toc72150651"/>
      <w:bookmarkStart w:id="52" w:name="_Toc72150655"/>
      <w:bookmarkStart w:id="53" w:name="_Toc72150659"/>
      <w:bookmarkStart w:id="54" w:name="_Toc72150663"/>
      <w:bookmarkStart w:id="55" w:name="_Toc72150667"/>
      <w:bookmarkStart w:id="56" w:name="_Toc72150671"/>
      <w:bookmarkStart w:id="57" w:name="_Toc72150675"/>
      <w:bookmarkStart w:id="58" w:name="_Toc72150679"/>
      <w:bookmarkStart w:id="59" w:name="_Toc72150683"/>
      <w:bookmarkStart w:id="60" w:name="_Toc72150687"/>
      <w:bookmarkStart w:id="61" w:name="_Toc72150691"/>
      <w:bookmarkStart w:id="62" w:name="_Toc72150695"/>
      <w:bookmarkStart w:id="63" w:name="_Toc72150699"/>
      <w:bookmarkStart w:id="64" w:name="_Toc72150703"/>
      <w:bookmarkStart w:id="65" w:name="_Toc72150707"/>
      <w:bookmarkStart w:id="66" w:name="_Toc72150711"/>
      <w:bookmarkStart w:id="67" w:name="_Toc72150715"/>
      <w:bookmarkStart w:id="68" w:name="_Toc72150719"/>
      <w:bookmarkStart w:id="69" w:name="_Toc72150723"/>
      <w:bookmarkStart w:id="70" w:name="_Toc72150727"/>
      <w:bookmarkStart w:id="71" w:name="_Toc72150731"/>
      <w:bookmarkStart w:id="72" w:name="_Toc72150735"/>
      <w:bookmarkStart w:id="73" w:name="_Toc72150739"/>
      <w:bookmarkStart w:id="74" w:name="_Toc72150743"/>
      <w:bookmarkStart w:id="75" w:name="_Toc72150747"/>
      <w:bookmarkStart w:id="76" w:name="_Toc72150751"/>
      <w:bookmarkStart w:id="77" w:name="_Toc72150755"/>
      <w:bookmarkStart w:id="78" w:name="_Toc72150759"/>
      <w:bookmarkStart w:id="79" w:name="_Toc72150769"/>
      <w:bookmarkStart w:id="80" w:name="_Toc72150773"/>
      <w:bookmarkStart w:id="81" w:name="_Toc72150777"/>
      <w:bookmarkStart w:id="82" w:name="_Toc72150781"/>
      <w:bookmarkStart w:id="83" w:name="_Toc72150785"/>
      <w:bookmarkStart w:id="84" w:name="_Toc72150789"/>
      <w:bookmarkStart w:id="85" w:name="_Toc72150793"/>
      <w:bookmarkStart w:id="86" w:name="scroll-bookmark-3"/>
      <w:bookmarkStart w:id="87" w:name="_Toc24972041"/>
      <w:bookmarkStart w:id="88" w:name="_Toc75257768"/>
      <w:bookmarkStart w:id="89" w:name="_Toc474859346"/>
      <w:bookmarkStart w:id="90" w:name="_Toc516140028"/>
      <w:bookmarkStart w:id="91" w:name="_Toc33017566"/>
      <w:bookmarkStart w:id="92" w:name="_Toc33020548"/>
      <w:bookmarkStart w:id="93" w:name="_Toc33179551"/>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r w:rsidRPr="00A202E7">
        <w:lastRenderedPageBreak/>
        <w:t>Введение</w:t>
      </w:r>
      <w:bookmarkEnd w:id="86"/>
      <w:bookmarkEnd w:id="87"/>
      <w:bookmarkEnd w:id="88"/>
    </w:p>
    <w:p w14:paraId="0F063E71" w14:textId="77777777" w:rsidR="0035478C" w:rsidRPr="00A202E7" w:rsidRDefault="0035478C" w:rsidP="0035478C">
      <w:pPr>
        <w:pStyle w:val="20"/>
      </w:pPr>
      <w:bookmarkStart w:id="94" w:name="scroll-bookmark-4"/>
      <w:bookmarkStart w:id="95" w:name="_Toc24972042"/>
      <w:bookmarkStart w:id="96" w:name="_Toc75257769"/>
      <w:r w:rsidRPr="00A202E7">
        <w:t>Область применения</w:t>
      </w:r>
      <w:bookmarkEnd w:id="94"/>
      <w:bookmarkEnd w:id="95"/>
      <w:bookmarkEnd w:id="96"/>
    </w:p>
    <w:p w14:paraId="7D9635A3" w14:textId="662BA159" w:rsidR="0035478C" w:rsidRPr="00A202E7" w:rsidRDefault="0035478C" w:rsidP="00467213">
      <w:pPr>
        <w:pStyle w:val="EGSNormal"/>
      </w:pPr>
      <w:r w:rsidRPr="00A202E7">
        <w:t xml:space="preserve">Единая государственная информационная система социального обеспечения </w:t>
      </w:r>
      <w:r w:rsidR="00523172">
        <w:t xml:space="preserve">(ЕГИССО) </w:t>
      </w:r>
      <w:r w:rsidRPr="00A202E7">
        <w:t>создается в целях обеспечения граждан, органов государственной власти, органов местного самоуправления, а также организаций, предоставляющих меры социальной защиты (поддержки), социальные услуги в рамках социального обслуживания и государственной социальной помощи, иные социальные гарантии и выплаты, информацией о мерах социальной защиты (поддержки), социальных услугах в рамках социального обслуживания и государственной социальной помощи, иных социальных гарантиях и выплатах, предоставляемых населению в Российской Федерации за счет средств федерального бюджета, бюджетов субъектов Российской Федерации и местных бюджетов, путем использования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входящей в инфраструктуру электронного правительства.</w:t>
      </w:r>
    </w:p>
    <w:p w14:paraId="06949E16" w14:textId="77777777" w:rsidR="0035478C" w:rsidRPr="00A202E7" w:rsidRDefault="0035478C" w:rsidP="0035478C">
      <w:pPr>
        <w:pStyle w:val="20"/>
      </w:pPr>
      <w:bookmarkStart w:id="97" w:name="scroll-bookmark-5"/>
      <w:bookmarkStart w:id="98" w:name="_Toc24972043"/>
      <w:bookmarkStart w:id="99" w:name="_Toc75257770"/>
      <w:r w:rsidRPr="00A202E7">
        <w:t>Краткое описание возможностей</w:t>
      </w:r>
      <w:bookmarkEnd w:id="97"/>
      <w:bookmarkEnd w:id="98"/>
      <w:bookmarkEnd w:id="99"/>
    </w:p>
    <w:p w14:paraId="0E816CD0" w14:textId="199F2FB3" w:rsidR="0035478C" w:rsidRPr="00A202E7" w:rsidRDefault="00523172" w:rsidP="00467213">
      <w:pPr>
        <w:pStyle w:val="EGSNormal"/>
      </w:pPr>
      <w:r>
        <w:t>ЕГИССО</w:t>
      </w:r>
      <w:r w:rsidR="0035478C" w:rsidRPr="00A202E7">
        <w:t xml:space="preserve"> является федеральной государственной информационной системой, которая создается для решения следующих задач в сфере социального обеспечения населения Российской Федерации:</w:t>
      </w:r>
    </w:p>
    <w:p w14:paraId="16383198" w14:textId="77777777" w:rsidR="0035478C" w:rsidRPr="00A202E7" w:rsidRDefault="0035478C" w:rsidP="00467213">
      <w:pPr>
        <w:pStyle w:val="EGSListmark1"/>
      </w:pPr>
      <w:r w:rsidRPr="00A202E7">
        <w:t>формирование и ведение классификатора мер социальной защиты (поддержки) и перечня категорий получателей мер социальной защиты (поддержки), социальных услуг, предоставляемых в рамках социального обслуживания и государственной социальной помощи, иных социальных гарантий и выплат;</w:t>
      </w:r>
    </w:p>
    <w:p w14:paraId="04D35962" w14:textId="77777777" w:rsidR="0035478C" w:rsidRPr="00A202E7" w:rsidRDefault="0035478C" w:rsidP="00467213">
      <w:pPr>
        <w:pStyle w:val="EGSListmark1"/>
      </w:pPr>
      <w:r w:rsidRPr="00A202E7">
        <w:t>предоставление пользователям информационной системы информации об основаниях, условиях, способах, формах и фактах назначения мер социальной защиты (поддержки), социальных услуг в рамках социального обслуживания и государственной социальной помощи, иных социальных гарантий и выплат, осуществляемых в соответствии с законодательством Российской Федерации, законами и иными нормативными правовыми актами субъектов Российской Федерации, муниципальными нормативными правовыми актами, а также сведений об организациях, предоставляющих меры социальной защиты (поддержки), социальные услуги в рамках социального обслуживания и государственной социальной помощи, иные социальные гарантии и выплаты;</w:t>
      </w:r>
    </w:p>
    <w:p w14:paraId="3B18AAD1" w14:textId="77777777" w:rsidR="0035478C" w:rsidRPr="00A202E7" w:rsidRDefault="0035478C" w:rsidP="00467213">
      <w:pPr>
        <w:pStyle w:val="EGSListmark1"/>
      </w:pPr>
      <w:r w:rsidRPr="00A202E7">
        <w:lastRenderedPageBreak/>
        <w:t>контроль соблюдения гарантированного объема назначения мер социальной защиты (поддержки), социальных услуг в рамках социального обслуживания и государственной социальной помощи, иных социальных гарантий и выплат в соответствии с законодательством Российской Федерации, законами и иными нормативными правовыми актами субъектов Российской Федерации, муниципальными нормативными правовыми актами.</w:t>
      </w:r>
    </w:p>
    <w:p w14:paraId="3C5DDFD4" w14:textId="77777777" w:rsidR="0035478C" w:rsidRPr="00A202E7" w:rsidRDefault="0035478C" w:rsidP="00467213">
      <w:pPr>
        <w:pStyle w:val="EGSNormal"/>
      </w:pPr>
      <w:r w:rsidRPr="00A202E7">
        <w:t>В качестве основного источника данных Системы определены сведения, содержащиеся в федеральных, региональных, муниципальных регистрах, иных государственных и региональных информационных системах в сфере социальной защиты (поддержки) и информационных системах организаций, предоставляющих меры социальной защиты (поддержки), социальные услуги в рамках социального обслуживания и государственной социальной помощи, иные социальные гарантии и выплаты.</w:t>
      </w:r>
    </w:p>
    <w:p w14:paraId="7860A1ED" w14:textId="77777777" w:rsidR="0035478C" w:rsidRPr="00A202E7" w:rsidRDefault="0035478C" w:rsidP="0035478C">
      <w:pPr>
        <w:pStyle w:val="20"/>
      </w:pPr>
      <w:bookmarkStart w:id="100" w:name="scroll-bookmark-6"/>
      <w:bookmarkStart w:id="101" w:name="_Toc24972044"/>
      <w:bookmarkStart w:id="102" w:name="_Toc75257771"/>
      <w:r w:rsidRPr="00A202E7">
        <w:t>Уровень подготовки пользователей</w:t>
      </w:r>
      <w:bookmarkEnd w:id="100"/>
      <w:bookmarkEnd w:id="101"/>
      <w:bookmarkEnd w:id="102"/>
    </w:p>
    <w:p w14:paraId="2E31001A" w14:textId="779DE483" w:rsidR="0035478C" w:rsidRPr="00A202E7" w:rsidRDefault="00523172" w:rsidP="00467213">
      <w:pPr>
        <w:pStyle w:val="EGSNormal"/>
      </w:pPr>
      <w:r>
        <w:t>П</w:t>
      </w:r>
      <w:r w:rsidR="0035478C" w:rsidRPr="00A202E7">
        <w:t xml:space="preserve">ользователи </w:t>
      </w:r>
      <w:r>
        <w:t>ЕГИССО</w:t>
      </w:r>
      <w:r w:rsidR="0035478C" w:rsidRPr="00A202E7">
        <w:t xml:space="preserve"> должны обладать знаниями и навыками работы в качестве Пользователя персональных компьютеров в соответствии с Приложением к приказу Мининформсвязи России от 27.12.2005 № 147 «Квалификационные требования к государственным служащим в области использования информационных технологий».</w:t>
      </w:r>
    </w:p>
    <w:p w14:paraId="28DDBACA" w14:textId="77777777" w:rsidR="0035478C" w:rsidRPr="00A202E7" w:rsidRDefault="0035478C" w:rsidP="0035478C">
      <w:pPr>
        <w:pStyle w:val="20"/>
      </w:pPr>
      <w:bookmarkStart w:id="103" w:name="scroll-bookmark-7"/>
      <w:bookmarkStart w:id="104" w:name="_Toc24972045"/>
      <w:bookmarkStart w:id="105" w:name="_Toc75257772"/>
      <w:r w:rsidRPr="00A202E7">
        <w:t>Перечень эксплуатационной документации, с которыми</w:t>
      </w:r>
      <w:r w:rsidR="00947D4B">
        <w:t xml:space="preserve">, необходимо </w:t>
      </w:r>
      <w:r w:rsidRPr="00A202E7">
        <w:t>ознакомиться пользователю</w:t>
      </w:r>
      <w:bookmarkEnd w:id="103"/>
      <w:bookmarkEnd w:id="104"/>
      <w:bookmarkEnd w:id="105"/>
    </w:p>
    <w:p w14:paraId="5D53ACF3" w14:textId="0F10E646" w:rsidR="0035478C" w:rsidRPr="00A202E7" w:rsidRDefault="0035478C" w:rsidP="00467213">
      <w:pPr>
        <w:pStyle w:val="EGSNormal"/>
      </w:pPr>
      <w:r w:rsidRPr="00A202E7">
        <w:t xml:space="preserve">Для работы в </w:t>
      </w:r>
      <w:r w:rsidR="00F47B30">
        <w:t>ЕГИССО</w:t>
      </w:r>
      <w:r w:rsidRPr="00A202E7">
        <w:t xml:space="preserve"> пользователь должен ознакомиться с настоящим руководством.</w:t>
      </w:r>
    </w:p>
    <w:p w14:paraId="6E1ED0BF" w14:textId="77777777" w:rsidR="0035478C" w:rsidRPr="00A202E7" w:rsidRDefault="0092616A" w:rsidP="0092616A">
      <w:pPr>
        <w:pStyle w:val="11"/>
      </w:pPr>
      <w:bookmarkStart w:id="106" w:name="scroll-bookmark-8"/>
      <w:bookmarkStart w:id="107" w:name="_Toc24972046"/>
      <w:bookmarkStart w:id="108" w:name="_Toc75257773"/>
      <w:r w:rsidRPr="00A202E7">
        <w:t>Назначение и условие применения</w:t>
      </w:r>
      <w:bookmarkEnd w:id="106"/>
      <w:bookmarkEnd w:id="107"/>
      <w:bookmarkEnd w:id="108"/>
    </w:p>
    <w:p w14:paraId="2F3B33DC" w14:textId="77777777" w:rsidR="0035478C" w:rsidRPr="00A202E7" w:rsidRDefault="0035478C" w:rsidP="0035478C">
      <w:pPr>
        <w:pStyle w:val="20"/>
      </w:pPr>
      <w:bookmarkStart w:id="109" w:name="scroll-bookmark-9"/>
      <w:bookmarkStart w:id="110" w:name="_Toc24972047"/>
      <w:bookmarkStart w:id="111" w:name="_Toc75257774"/>
      <w:r w:rsidRPr="00A202E7">
        <w:t>Виды деятельности, функции, для автоматизации которых предназначено данное средство автоматизации</w:t>
      </w:r>
      <w:bookmarkEnd w:id="109"/>
      <w:bookmarkEnd w:id="110"/>
      <w:bookmarkEnd w:id="111"/>
    </w:p>
    <w:p w14:paraId="0D415E29" w14:textId="77777777" w:rsidR="0035478C" w:rsidRPr="00A202E7" w:rsidRDefault="0035478C" w:rsidP="00467213">
      <w:pPr>
        <w:pStyle w:val="EGSNormal"/>
      </w:pPr>
      <w:r w:rsidRPr="00A202E7">
        <w:t>Видами автоматизируемой ЕГИССО деятельности являются:</w:t>
      </w:r>
    </w:p>
    <w:p w14:paraId="1FC5F934" w14:textId="77777777" w:rsidR="0035478C" w:rsidRPr="00A202E7" w:rsidRDefault="0035478C" w:rsidP="00467213">
      <w:pPr>
        <w:pStyle w:val="EGSListmark1"/>
      </w:pPr>
      <w:r w:rsidRPr="00A202E7">
        <w:t>процессы информирования населения Российской Федерации о об основаниях, условиях, способах, формах предоставления мер социальной защиты (поддержки), социальных услуг в рамках социального обслуживания и государственной социальной помощи, иных социальных гарантий и выплат и об организация</w:t>
      </w:r>
      <w:r w:rsidR="00E965EC" w:rsidRPr="00A202E7">
        <w:t>х</w:t>
      </w:r>
      <w:r w:rsidRPr="00A202E7">
        <w:t>, предоставляющих социальные услуги;</w:t>
      </w:r>
    </w:p>
    <w:p w14:paraId="08F5FD1C" w14:textId="77777777" w:rsidR="0035478C" w:rsidRPr="00A202E7" w:rsidRDefault="0035478C" w:rsidP="00467213">
      <w:pPr>
        <w:pStyle w:val="EGSListmark1"/>
      </w:pPr>
      <w:r w:rsidRPr="00A202E7">
        <w:t>контроль со стороны получателей мер соблюдения гарантированного объема и качества предоставления мер социальной защиты (поддержки), социальных услуг в рамках социального обслуживания и государственной социальной помощи, иных социальных гарантий и выплат;</w:t>
      </w:r>
    </w:p>
    <w:p w14:paraId="5FFBDE02" w14:textId="77777777" w:rsidR="0035478C" w:rsidRPr="00A202E7" w:rsidRDefault="0035478C" w:rsidP="00467213">
      <w:pPr>
        <w:pStyle w:val="EGSListmark1"/>
      </w:pPr>
      <w:r w:rsidRPr="00A202E7">
        <w:t>деятельность органов и учреждений исполнительной власти федерального, регионального, муниципального уровней и внебюджетных фондов, участвующих в социальной защите (поддержке), в части процессов определения права гражданина на получение запрошенных им мер социальной защиты (поддержки);</w:t>
      </w:r>
    </w:p>
    <w:p w14:paraId="5C80CD77" w14:textId="77777777" w:rsidR="0035478C" w:rsidRPr="00A202E7" w:rsidRDefault="0035478C" w:rsidP="00467213">
      <w:pPr>
        <w:pStyle w:val="EGSListmark1"/>
      </w:pPr>
      <w:r w:rsidRPr="00A202E7">
        <w:t>деятельность органов и учреждений исполнительной власти федерального, регионального, муниципального уровней и внебюджетных фондов, в части процессов анализа исполнения государственных обязательств по обеспечению населения Российской Федерации социальной защитой (поддержкой), социальными услугами в рамках социального обслуживания и государственной социальной помощи, иными социальными гарантиями и выплатами.</w:t>
      </w:r>
    </w:p>
    <w:p w14:paraId="545726CB" w14:textId="77777777" w:rsidR="0035478C" w:rsidRPr="00A202E7" w:rsidRDefault="0035478C" w:rsidP="0035478C">
      <w:pPr>
        <w:pStyle w:val="20"/>
      </w:pPr>
      <w:bookmarkStart w:id="112" w:name="scroll-bookmark-10"/>
      <w:bookmarkStart w:id="113" w:name="_Toc24972048"/>
      <w:bookmarkStart w:id="114" w:name="_Toc75257775"/>
      <w:r w:rsidRPr="00A202E7">
        <w:t>Требования к АРМ пользователя</w:t>
      </w:r>
      <w:bookmarkEnd w:id="112"/>
      <w:bookmarkEnd w:id="113"/>
      <w:bookmarkEnd w:id="114"/>
    </w:p>
    <w:p w14:paraId="2E782E69" w14:textId="77777777" w:rsidR="0035478C" w:rsidRPr="00A202E7" w:rsidRDefault="0035478C" w:rsidP="00467213">
      <w:pPr>
        <w:pStyle w:val="EGSNormal"/>
      </w:pPr>
      <w:r w:rsidRPr="00A202E7">
        <w:t>Для обеспечения информационного взаимодействия поставщиков информации с ЕГИССО АРМ пользователя должен удовлетворять следующим требованиям:</w:t>
      </w:r>
    </w:p>
    <w:p w14:paraId="07071F59" w14:textId="77777777" w:rsidR="00523172" w:rsidRDefault="00523172" w:rsidP="00467213">
      <w:pPr>
        <w:pStyle w:val="EGSListmark1"/>
      </w:pPr>
      <w:r>
        <w:t>системные требования:</w:t>
      </w:r>
    </w:p>
    <w:p w14:paraId="16268D25" w14:textId="68906888" w:rsidR="00523172" w:rsidRDefault="0035478C" w:rsidP="00523172">
      <w:pPr>
        <w:pStyle w:val="EGSListmark1"/>
        <w:numPr>
          <w:ilvl w:val="1"/>
          <w:numId w:val="107"/>
        </w:numPr>
      </w:pPr>
      <w:r w:rsidRPr="00A202E7">
        <w:t>процессор 32-разрядный (</w:t>
      </w:r>
      <w:r w:rsidRPr="00A202E7">
        <w:rPr>
          <w:lang w:val="en-US"/>
        </w:rPr>
        <w:t>x</w:t>
      </w:r>
      <w:r w:rsidRPr="00A202E7">
        <w:t>86) или 64-разрядный (</w:t>
      </w:r>
      <w:r w:rsidRPr="00A202E7">
        <w:rPr>
          <w:lang w:val="en-US"/>
        </w:rPr>
        <w:t>x</w:t>
      </w:r>
      <w:r w:rsidRPr="00A202E7">
        <w:t>64) с част</w:t>
      </w:r>
      <w:r w:rsidR="00523172">
        <w:t>отой 1 гигагерц (ГГц) или выше;</w:t>
      </w:r>
    </w:p>
    <w:p w14:paraId="03F8393C" w14:textId="77777777" w:rsidR="00523172" w:rsidRDefault="0035478C" w:rsidP="00523172">
      <w:pPr>
        <w:pStyle w:val="EGSListmark1"/>
        <w:numPr>
          <w:ilvl w:val="1"/>
          <w:numId w:val="107"/>
        </w:numPr>
      </w:pPr>
      <w:r w:rsidRPr="00A202E7">
        <w:t>объем оперативной памяти (</w:t>
      </w:r>
      <w:r w:rsidRPr="00A202E7">
        <w:rPr>
          <w:lang w:val="en-US"/>
        </w:rPr>
        <w:t>RAM</w:t>
      </w:r>
      <w:r w:rsidR="00523172">
        <w:t>): 1024 Мб или выше;</w:t>
      </w:r>
    </w:p>
    <w:p w14:paraId="6EF20580" w14:textId="77777777" w:rsidR="00523172" w:rsidRDefault="0035478C" w:rsidP="00523172">
      <w:pPr>
        <w:pStyle w:val="EGSListmark1"/>
        <w:numPr>
          <w:ilvl w:val="1"/>
          <w:numId w:val="107"/>
        </w:numPr>
      </w:pPr>
      <w:r w:rsidRPr="00A202E7">
        <w:t>свободный объем дискового пространства (</w:t>
      </w:r>
      <w:r w:rsidRPr="00A202E7">
        <w:rPr>
          <w:lang w:val="en-US"/>
        </w:rPr>
        <w:t>HDD</w:t>
      </w:r>
      <w:r w:rsidRPr="00A202E7">
        <w:t>) - не менее 10 Г</w:t>
      </w:r>
      <w:r w:rsidR="00523172">
        <w:t>б;</w:t>
      </w:r>
    </w:p>
    <w:p w14:paraId="539944DD" w14:textId="4C2C0524" w:rsidR="0035478C" w:rsidRPr="00A202E7" w:rsidRDefault="00523172" w:rsidP="00523172">
      <w:pPr>
        <w:pStyle w:val="EGSListmark1"/>
        <w:numPr>
          <w:ilvl w:val="1"/>
          <w:numId w:val="107"/>
        </w:numPr>
      </w:pPr>
      <w:r>
        <w:t>с</w:t>
      </w:r>
      <w:r w:rsidR="0035478C" w:rsidRPr="00A202E7">
        <w:t>корость Интернет соединения - не менее 1024Кбит/сек;</w:t>
      </w:r>
    </w:p>
    <w:p w14:paraId="39F3C081" w14:textId="77777777" w:rsidR="0035478C" w:rsidRPr="00A202E7" w:rsidRDefault="0035478C" w:rsidP="00467213">
      <w:pPr>
        <w:pStyle w:val="EGSListmark1"/>
      </w:pPr>
      <w:r w:rsidRPr="00A202E7">
        <w:t xml:space="preserve">операционная система: </w:t>
      </w:r>
      <w:r w:rsidRPr="00A202E7">
        <w:rPr>
          <w:lang w:val="en-US"/>
        </w:rPr>
        <w:t>Windows</w:t>
      </w:r>
      <w:r w:rsidRPr="00A202E7">
        <w:t xml:space="preserve"> 8 (32/64-разрядная), </w:t>
      </w:r>
      <w:r w:rsidRPr="00A202E7">
        <w:rPr>
          <w:lang w:val="en-US"/>
        </w:rPr>
        <w:t>Windows</w:t>
      </w:r>
      <w:r w:rsidRPr="00A202E7">
        <w:t xml:space="preserve"> 8.1 (32/64-разрядная) или </w:t>
      </w:r>
      <w:r w:rsidRPr="00A202E7">
        <w:rPr>
          <w:lang w:val="en-US"/>
        </w:rPr>
        <w:t>Windows</w:t>
      </w:r>
      <w:r w:rsidRPr="00A202E7">
        <w:t xml:space="preserve"> 10 (32/64-разрядная);</w:t>
      </w:r>
    </w:p>
    <w:p w14:paraId="572CF61E" w14:textId="2467EB2B" w:rsidR="0035478C" w:rsidRPr="00A202E7" w:rsidRDefault="00857325" w:rsidP="00467213">
      <w:pPr>
        <w:pStyle w:val="EGSListmark1"/>
      </w:pPr>
      <w:r>
        <w:t>установленный криптопровайдер</w:t>
      </w:r>
      <w:r w:rsidR="0035478C" w:rsidRPr="00A202E7">
        <w:t>. Критерием выбора критопровайдера должен являться тип ПАК УЦ издателя квалифицированного сертификата электронной подписи, используемого пользователем. Описание выбора используемого криптопровайдера приведено в разделе «</w:t>
      </w:r>
      <w:hyperlink w:anchor="scroll-bookmark-11" w:history="1">
        <w:r w:rsidR="0035478C" w:rsidRPr="00A202E7">
          <w:rPr>
            <w:rStyle w:val="ae"/>
          </w:rPr>
          <w:t>Описание выбора криптопровайдера</w:t>
        </w:r>
      </w:hyperlink>
      <w:r w:rsidR="0035478C" w:rsidRPr="00A202E7">
        <w:t>» настоящего документа;</w:t>
      </w:r>
    </w:p>
    <w:p w14:paraId="72EAD442" w14:textId="77777777" w:rsidR="00CA3EA3" w:rsidRPr="00A202E7" w:rsidRDefault="00CA3EA3" w:rsidP="00CA3EA3">
      <w:pPr>
        <w:pStyle w:val="EGSListmark1"/>
      </w:pPr>
      <w:r w:rsidRPr="00A202E7">
        <w:t xml:space="preserve">один из веб-браузеров: </w:t>
      </w:r>
    </w:p>
    <w:p w14:paraId="35DDCF61" w14:textId="77777777" w:rsidR="00CA3EA3" w:rsidRPr="00A202E7" w:rsidRDefault="00CA3EA3" w:rsidP="00523172">
      <w:pPr>
        <w:pStyle w:val="EGSListmark3"/>
        <w:numPr>
          <w:ilvl w:val="1"/>
          <w:numId w:val="107"/>
        </w:numPr>
      </w:pPr>
      <w:r w:rsidRPr="00A202E7">
        <w:t xml:space="preserve">Яндекс Браузер (https://yandex.ru/promo/browser/brand/s/021); </w:t>
      </w:r>
    </w:p>
    <w:p w14:paraId="19698931" w14:textId="77777777" w:rsidR="00CA3EA3" w:rsidRPr="00A202E7" w:rsidRDefault="00CA3EA3" w:rsidP="00523172">
      <w:pPr>
        <w:pStyle w:val="EGSListmark3"/>
        <w:numPr>
          <w:ilvl w:val="1"/>
          <w:numId w:val="107"/>
        </w:numPr>
      </w:pPr>
      <w:r w:rsidRPr="00A202E7">
        <w:t>Спутник (https://www.sputnik-lab.com/#downloads);</w:t>
      </w:r>
    </w:p>
    <w:p w14:paraId="00C0E530" w14:textId="77777777" w:rsidR="0035478C" w:rsidRPr="00A202E7" w:rsidRDefault="0035478C" w:rsidP="00467213">
      <w:pPr>
        <w:pStyle w:val="EGSListmark1"/>
      </w:pPr>
      <w:r w:rsidRPr="00A202E7">
        <w:t xml:space="preserve">установленный модуль криптографической защиты информации для рабочего места пользователя: ППО УЭПШ </w:t>
      </w:r>
      <w:r w:rsidRPr="00A202E7">
        <w:rPr>
          <w:lang w:val="en-US"/>
        </w:rPr>
        <w:t>Crypto</w:t>
      </w:r>
      <w:r w:rsidRPr="00A202E7">
        <w:t xml:space="preserve">+ </w:t>
      </w:r>
      <w:r w:rsidRPr="00A202E7">
        <w:rPr>
          <w:lang w:val="en-US"/>
        </w:rPr>
        <w:t>DE</w:t>
      </w:r>
      <w:r w:rsidRPr="00A202E7">
        <w:t>;</w:t>
      </w:r>
    </w:p>
    <w:p w14:paraId="03250163" w14:textId="77777777" w:rsidR="0035478C" w:rsidRPr="00A202E7" w:rsidRDefault="0035478C" w:rsidP="00467213">
      <w:pPr>
        <w:pStyle w:val="EGSListmark1"/>
      </w:pPr>
      <w:r w:rsidRPr="00A202E7">
        <w:t>для операционной системы и веб-браузера должны быть установлены самые последние пакеты обновлений;</w:t>
      </w:r>
    </w:p>
    <w:p w14:paraId="3DB2E71E" w14:textId="77777777" w:rsidR="0035478C" w:rsidRPr="00A202E7" w:rsidRDefault="0035478C" w:rsidP="00467213">
      <w:pPr>
        <w:pStyle w:val="EGSListmark1"/>
      </w:pPr>
      <w:r w:rsidRPr="00A202E7">
        <w:t>пользователь должен обладать квалифицированным сертификатом электронной подписи.</w:t>
      </w:r>
    </w:p>
    <w:p w14:paraId="13593910" w14:textId="77777777" w:rsidR="003A3BF6" w:rsidRPr="00A202E7" w:rsidRDefault="003A3BF6" w:rsidP="00467213">
      <w:pPr>
        <w:pStyle w:val="EGSNormal"/>
      </w:pPr>
      <w:r w:rsidRPr="00A202E7">
        <w:rPr>
          <w:rFonts w:eastAsia="Calibri"/>
        </w:rPr>
        <w:t>Одновременная установка двух криптопровайдеров недопустима.</w:t>
      </w:r>
    </w:p>
    <w:p w14:paraId="60EEC6CB" w14:textId="77777777" w:rsidR="0035478C" w:rsidRPr="00A202E7" w:rsidRDefault="0035478C" w:rsidP="00467213">
      <w:pPr>
        <w:pStyle w:val="EGSNormal"/>
      </w:pPr>
      <w:r w:rsidRPr="00A202E7">
        <w:t>Для обеспечения использования функций Кабинета аналитика АРМ пользователя должен удовлетворять следующим требованиям:</w:t>
      </w:r>
    </w:p>
    <w:p w14:paraId="434D4B7D" w14:textId="77777777" w:rsidR="0035478C" w:rsidRPr="00A202E7" w:rsidRDefault="0035478C" w:rsidP="003A3BF6">
      <w:pPr>
        <w:pStyle w:val="EGSListmark1"/>
      </w:pPr>
      <w:r w:rsidRPr="00A202E7">
        <w:t>системные требования:</w:t>
      </w:r>
    </w:p>
    <w:p w14:paraId="761868B7" w14:textId="77777777" w:rsidR="00523172" w:rsidRDefault="00523172" w:rsidP="00523172">
      <w:pPr>
        <w:pStyle w:val="EGSListmark3"/>
        <w:numPr>
          <w:ilvl w:val="1"/>
          <w:numId w:val="107"/>
        </w:numPr>
      </w:pPr>
      <w:r>
        <w:t>минимальные:</w:t>
      </w:r>
    </w:p>
    <w:p w14:paraId="57D90D1A" w14:textId="77777777" w:rsidR="00523172" w:rsidRDefault="0035478C" w:rsidP="00523172">
      <w:pPr>
        <w:pStyle w:val="EGSListmark3"/>
        <w:numPr>
          <w:ilvl w:val="2"/>
          <w:numId w:val="107"/>
        </w:numPr>
      </w:pPr>
      <w:r w:rsidRPr="00A202E7">
        <w:t xml:space="preserve">процессор 2-х-ядерный </w:t>
      </w:r>
      <w:r w:rsidRPr="00A202E7">
        <w:rPr>
          <w:lang w:val="en-US"/>
        </w:rPr>
        <w:t>Intel</w:t>
      </w:r>
      <w:r w:rsidRPr="00A202E7">
        <w:t xml:space="preserve"> </w:t>
      </w:r>
      <w:r w:rsidRPr="00A202E7">
        <w:rPr>
          <w:lang w:val="en-US"/>
        </w:rPr>
        <w:t>Pentium</w:t>
      </w:r>
      <w:r w:rsidRPr="00A202E7">
        <w:t xml:space="preserve"> </w:t>
      </w:r>
      <w:r w:rsidRPr="00A202E7">
        <w:rPr>
          <w:lang w:val="en-US"/>
        </w:rPr>
        <w:t>G</w:t>
      </w:r>
      <w:r w:rsidR="00523172">
        <w:t>2020;</w:t>
      </w:r>
    </w:p>
    <w:p w14:paraId="25E095D6" w14:textId="77777777" w:rsidR="00523172" w:rsidRDefault="0035478C" w:rsidP="00523172">
      <w:pPr>
        <w:pStyle w:val="EGSListmark3"/>
        <w:numPr>
          <w:ilvl w:val="2"/>
          <w:numId w:val="107"/>
        </w:numPr>
      </w:pPr>
      <w:r w:rsidRPr="00A202E7">
        <w:t>объем оперативной памяти (</w:t>
      </w:r>
      <w:r w:rsidRPr="00A202E7">
        <w:rPr>
          <w:lang w:val="en-US"/>
        </w:rPr>
        <w:t>RAM</w:t>
      </w:r>
      <w:r w:rsidRPr="00A202E7">
        <w:t xml:space="preserve">): </w:t>
      </w:r>
      <w:r w:rsidRPr="00A202E7">
        <w:rPr>
          <w:lang w:val="en-US"/>
        </w:rPr>
        <w:t>DDR</w:t>
      </w:r>
      <w:r w:rsidRPr="00A202E7">
        <w:t>3 4</w:t>
      </w:r>
      <w:r w:rsidRPr="00A202E7">
        <w:rPr>
          <w:lang w:val="en-US"/>
        </w:rPr>
        <w:t>Gb</w:t>
      </w:r>
      <w:r w:rsidR="00523172">
        <w:t>;</w:t>
      </w:r>
    </w:p>
    <w:p w14:paraId="303C6B2B" w14:textId="77777777" w:rsidR="00523172" w:rsidRDefault="0035478C" w:rsidP="00523172">
      <w:pPr>
        <w:pStyle w:val="EGSListmark3"/>
        <w:numPr>
          <w:ilvl w:val="2"/>
          <w:numId w:val="107"/>
        </w:numPr>
      </w:pPr>
      <w:r w:rsidRPr="00A202E7">
        <w:t>свободный объем дискового пространства (</w:t>
      </w:r>
      <w:r w:rsidRPr="00A202E7">
        <w:rPr>
          <w:lang w:val="en-US"/>
        </w:rPr>
        <w:t>HDD</w:t>
      </w:r>
      <w:r w:rsidRPr="00A202E7">
        <w:t>): 60</w:t>
      </w:r>
      <w:r w:rsidRPr="00A202E7">
        <w:rPr>
          <w:lang w:val="en-US"/>
        </w:rPr>
        <w:t>Gb</w:t>
      </w:r>
      <w:r w:rsidR="00523172">
        <w:t>;</w:t>
      </w:r>
    </w:p>
    <w:p w14:paraId="0755C9EA" w14:textId="04970235" w:rsidR="0035478C" w:rsidRPr="00A202E7" w:rsidRDefault="0035478C" w:rsidP="00523172">
      <w:pPr>
        <w:pStyle w:val="EGSListmark3"/>
        <w:numPr>
          <w:ilvl w:val="2"/>
          <w:numId w:val="107"/>
        </w:numPr>
      </w:pPr>
      <w:r w:rsidRPr="00A202E7">
        <w:t xml:space="preserve">сетевая карта: </w:t>
      </w:r>
      <w:r w:rsidRPr="00A202E7">
        <w:rPr>
          <w:lang w:val="en-US"/>
        </w:rPr>
        <w:t>Ethernet</w:t>
      </w:r>
      <w:r w:rsidRPr="00A202E7">
        <w:t xml:space="preserve"> 100</w:t>
      </w:r>
      <w:r w:rsidRPr="00A202E7">
        <w:rPr>
          <w:lang w:val="en-US"/>
        </w:rPr>
        <w:t>Mb</w:t>
      </w:r>
      <w:r w:rsidRPr="00A202E7">
        <w:t>;</w:t>
      </w:r>
    </w:p>
    <w:p w14:paraId="7F6E6307" w14:textId="77777777" w:rsidR="00523172" w:rsidRDefault="00523172" w:rsidP="00523172">
      <w:pPr>
        <w:pStyle w:val="EGSListmark3"/>
        <w:numPr>
          <w:ilvl w:val="1"/>
          <w:numId w:val="107"/>
        </w:numPr>
      </w:pPr>
      <w:r>
        <w:t>рекомендуемые:</w:t>
      </w:r>
    </w:p>
    <w:p w14:paraId="7B389BEF" w14:textId="77777777" w:rsidR="00523172" w:rsidRPr="00523172" w:rsidRDefault="0035478C" w:rsidP="00523172">
      <w:pPr>
        <w:pStyle w:val="EGSListmark3"/>
        <w:numPr>
          <w:ilvl w:val="2"/>
          <w:numId w:val="107"/>
        </w:numPr>
        <w:rPr>
          <w:lang w:val="en-US"/>
        </w:rPr>
      </w:pPr>
      <w:r w:rsidRPr="00A202E7">
        <w:t>процессор</w:t>
      </w:r>
      <w:r w:rsidRPr="00523172">
        <w:rPr>
          <w:lang w:val="en-US"/>
        </w:rPr>
        <w:t xml:space="preserve"> 2-</w:t>
      </w:r>
      <w:r w:rsidRPr="00A202E7">
        <w:t>х</w:t>
      </w:r>
      <w:r w:rsidRPr="00523172">
        <w:rPr>
          <w:lang w:val="en-US"/>
        </w:rPr>
        <w:t>-</w:t>
      </w:r>
      <w:r w:rsidRPr="00A202E7">
        <w:t>ядерный</w:t>
      </w:r>
      <w:r w:rsidRPr="00523172">
        <w:rPr>
          <w:lang w:val="en-US"/>
        </w:rPr>
        <w:t xml:space="preserve"> </w:t>
      </w:r>
      <w:r w:rsidRPr="00A202E7">
        <w:rPr>
          <w:lang w:val="en-US"/>
        </w:rPr>
        <w:t>Intel</w:t>
      </w:r>
      <w:r w:rsidRPr="00523172">
        <w:rPr>
          <w:lang w:val="en-US"/>
        </w:rPr>
        <w:t xml:space="preserve"> </w:t>
      </w:r>
      <w:r w:rsidRPr="00A202E7">
        <w:rPr>
          <w:lang w:val="en-US"/>
        </w:rPr>
        <w:t>Core</w:t>
      </w:r>
      <w:r w:rsidRPr="00523172">
        <w:rPr>
          <w:lang w:val="en-US"/>
        </w:rPr>
        <w:t xml:space="preserve"> </w:t>
      </w:r>
      <w:r w:rsidRPr="00A202E7">
        <w:rPr>
          <w:lang w:val="en-US"/>
        </w:rPr>
        <w:t>i</w:t>
      </w:r>
      <w:r w:rsidRPr="00523172">
        <w:rPr>
          <w:lang w:val="en-US"/>
        </w:rPr>
        <w:t xml:space="preserve">3 </w:t>
      </w:r>
      <w:r w:rsidRPr="00A202E7">
        <w:rPr>
          <w:lang w:val="en-US"/>
        </w:rPr>
        <w:t>Skylake</w:t>
      </w:r>
      <w:r w:rsidR="00523172" w:rsidRPr="00523172">
        <w:rPr>
          <w:lang w:val="en-US"/>
        </w:rPr>
        <w:t>;</w:t>
      </w:r>
    </w:p>
    <w:p w14:paraId="5FE3D3DB" w14:textId="77777777" w:rsidR="00523172" w:rsidRDefault="0035478C" w:rsidP="00523172">
      <w:pPr>
        <w:pStyle w:val="EGSListmark3"/>
        <w:numPr>
          <w:ilvl w:val="2"/>
          <w:numId w:val="107"/>
        </w:numPr>
      </w:pPr>
      <w:r w:rsidRPr="00A202E7">
        <w:t>объем оперативной памяти (</w:t>
      </w:r>
      <w:r w:rsidRPr="00A202E7">
        <w:rPr>
          <w:lang w:val="en-US"/>
        </w:rPr>
        <w:t>RAM</w:t>
      </w:r>
      <w:r w:rsidRPr="00A202E7">
        <w:t xml:space="preserve">): </w:t>
      </w:r>
      <w:r w:rsidRPr="00A202E7">
        <w:rPr>
          <w:lang w:val="en-US"/>
        </w:rPr>
        <w:t>DDR</w:t>
      </w:r>
      <w:r w:rsidRPr="00A202E7">
        <w:t>3 8</w:t>
      </w:r>
      <w:r w:rsidRPr="00A202E7">
        <w:rPr>
          <w:lang w:val="en-US"/>
        </w:rPr>
        <w:t>Gb</w:t>
      </w:r>
      <w:r w:rsidR="00523172">
        <w:t>;</w:t>
      </w:r>
    </w:p>
    <w:p w14:paraId="5255888C" w14:textId="77777777" w:rsidR="00523172" w:rsidRDefault="0035478C" w:rsidP="00523172">
      <w:pPr>
        <w:pStyle w:val="EGSListmark3"/>
        <w:numPr>
          <w:ilvl w:val="2"/>
          <w:numId w:val="107"/>
        </w:numPr>
      </w:pPr>
      <w:r w:rsidRPr="00A202E7">
        <w:t>свободный объем дискового пространства (</w:t>
      </w:r>
      <w:r w:rsidRPr="00A202E7">
        <w:rPr>
          <w:lang w:val="en-US"/>
        </w:rPr>
        <w:t>HDD</w:t>
      </w:r>
      <w:r w:rsidRPr="00A202E7">
        <w:t>): 60</w:t>
      </w:r>
      <w:r w:rsidRPr="00A202E7">
        <w:rPr>
          <w:lang w:val="en-US"/>
        </w:rPr>
        <w:t>Gb</w:t>
      </w:r>
      <w:r w:rsidR="00523172">
        <w:t>;</w:t>
      </w:r>
    </w:p>
    <w:p w14:paraId="012FBEC6" w14:textId="08F8F82D" w:rsidR="0035478C" w:rsidRPr="00A202E7" w:rsidRDefault="0035478C" w:rsidP="00523172">
      <w:pPr>
        <w:pStyle w:val="EGSListmark3"/>
        <w:numPr>
          <w:ilvl w:val="2"/>
          <w:numId w:val="107"/>
        </w:numPr>
      </w:pPr>
      <w:r w:rsidRPr="00A202E7">
        <w:t xml:space="preserve">сетевая карта: </w:t>
      </w:r>
      <w:r w:rsidRPr="00A202E7">
        <w:rPr>
          <w:lang w:val="en-US"/>
        </w:rPr>
        <w:t>Ethernet</w:t>
      </w:r>
      <w:r w:rsidRPr="00A202E7">
        <w:t xml:space="preserve"> 1 </w:t>
      </w:r>
      <w:r w:rsidRPr="00A202E7">
        <w:rPr>
          <w:lang w:val="en-US"/>
        </w:rPr>
        <w:t>Gb</w:t>
      </w:r>
      <w:r w:rsidRPr="00A202E7">
        <w:t>;</w:t>
      </w:r>
    </w:p>
    <w:p w14:paraId="1FB65E37" w14:textId="77777777" w:rsidR="00CA3EA3" w:rsidRPr="00A202E7" w:rsidRDefault="00CA3EA3" w:rsidP="00CA3EA3">
      <w:pPr>
        <w:pStyle w:val="EGSListmark1"/>
      </w:pPr>
      <w:r w:rsidRPr="00A202E7">
        <w:t xml:space="preserve">один из веб-браузеров: </w:t>
      </w:r>
    </w:p>
    <w:p w14:paraId="324924DF" w14:textId="77777777" w:rsidR="00CA3EA3" w:rsidRPr="00A202E7" w:rsidRDefault="00CA3EA3" w:rsidP="00523172">
      <w:pPr>
        <w:pStyle w:val="EGSListmark3"/>
        <w:numPr>
          <w:ilvl w:val="1"/>
          <w:numId w:val="107"/>
        </w:numPr>
      </w:pPr>
      <w:r w:rsidRPr="00A202E7">
        <w:t xml:space="preserve">Яндекс Браузер (https://yandex.ru/promo/browser/brand/s/021); </w:t>
      </w:r>
    </w:p>
    <w:p w14:paraId="3B184987" w14:textId="77777777" w:rsidR="00CA3EA3" w:rsidRPr="00A202E7" w:rsidRDefault="00CA3EA3" w:rsidP="00523172">
      <w:pPr>
        <w:pStyle w:val="EGSListmark3"/>
        <w:numPr>
          <w:ilvl w:val="1"/>
          <w:numId w:val="107"/>
        </w:numPr>
      </w:pPr>
      <w:r w:rsidRPr="00A202E7">
        <w:t>Спутник (https://www.sputnik-lab.com/#downloads);</w:t>
      </w:r>
    </w:p>
    <w:p w14:paraId="2DC99F51" w14:textId="77777777" w:rsidR="0035478C" w:rsidRPr="00A202E7" w:rsidRDefault="0035478C" w:rsidP="003A3BF6">
      <w:pPr>
        <w:pStyle w:val="EGSListmark1"/>
      </w:pPr>
      <w:r w:rsidRPr="00A202E7">
        <w:t>операционная система: любая, обеспечивающая работу указанных веб-браузеров.</w:t>
      </w:r>
    </w:p>
    <w:p w14:paraId="2AF1AB5D" w14:textId="77777777" w:rsidR="0035478C" w:rsidRPr="00A202E7" w:rsidRDefault="0092616A" w:rsidP="0092616A">
      <w:pPr>
        <w:pStyle w:val="11"/>
      </w:pPr>
      <w:bookmarkStart w:id="115" w:name="scroll-bookmark-12"/>
      <w:bookmarkStart w:id="116" w:name="_Toc24972049"/>
      <w:bookmarkStart w:id="117" w:name="_Toc75257776"/>
      <w:r w:rsidRPr="00A202E7">
        <w:t>Подготовка к работе</w:t>
      </w:r>
      <w:bookmarkEnd w:id="115"/>
      <w:bookmarkEnd w:id="116"/>
      <w:bookmarkEnd w:id="117"/>
    </w:p>
    <w:p w14:paraId="1447C676" w14:textId="41B593A5" w:rsidR="0035478C" w:rsidRPr="00A202E7" w:rsidRDefault="0035478C" w:rsidP="00467213">
      <w:pPr>
        <w:pStyle w:val="EGSNormal"/>
      </w:pPr>
      <w:r w:rsidRPr="00A202E7">
        <w:t xml:space="preserve">В рамках подготовки должна быть произведена регистрация поставщика информации в ЕГИССО путем подачи соответствующей заявки </w:t>
      </w:r>
      <w:r w:rsidR="00523172">
        <w:t>о</w:t>
      </w:r>
      <w:r w:rsidRPr="00A202E7">
        <w:t xml:space="preserve">ператору ЕГИССО. Регистрация поставщика информации осуществляется в соответствии с приложением Порядок регистрации, изменения регистрационных данных и аннулирования регистрации поставщиков информации и пользователей ЕГИССО к документу </w:t>
      </w:r>
      <w:r w:rsidR="005F0FCB" w:rsidRPr="00A202E7">
        <w:t>«</w:t>
      </w:r>
      <w:hyperlink r:id="rId10" w:anchor="/documents-categories/4" w:history="1">
        <w:r w:rsidRPr="000B740B">
          <w:rPr>
            <w:rStyle w:val="ae"/>
          </w:rPr>
          <w:t>Регламент информационного взаимодействия поставщиков и потребителей информации с ЕГИССО</w:t>
        </w:r>
      </w:hyperlink>
      <w:r w:rsidR="005F0FCB" w:rsidRPr="00A202E7">
        <w:t>»</w:t>
      </w:r>
      <w:r w:rsidRPr="00A202E7">
        <w:t>.</w:t>
      </w:r>
    </w:p>
    <w:p w14:paraId="20954EC6" w14:textId="77777777" w:rsidR="0035478C" w:rsidRPr="00A202E7" w:rsidRDefault="0035478C" w:rsidP="00467213">
      <w:pPr>
        <w:pStyle w:val="EGSNormal"/>
      </w:pPr>
      <w:r w:rsidRPr="00A202E7">
        <w:t xml:space="preserve">Правила и сроки передачи поставщиками информации данных о перечне предоставляемых МСЗ(П), фактах назначения МСЗ(П) и организациях-поставщиках социальных услуг приведены в документе </w:t>
      </w:r>
      <w:r w:rsidR="005F0FCB" w:rsidRPr="00A202E7">
        <w:t>«</w:t>
      </w:r>
      <w:r w:rsidRPr="00A202E7">
        <w:t>Регламент оказания услуг по сопровождению программного обеспечения Единой государственной информационной системы социального обеспечения (ЕГИССО)</w:t>
      </w:r>
      <w:r w:rsidR="005F0FCB" w:rsidRPr="00A202E7">
        <w:t>»</w:t>
      </w:r>
      <w:r w:rsidRPr="00A202E7">
        <w:t>.</w:t>
      </w:r>
    </w:p>
    <w:p w14:paraId="1AFBB45C" w14:textId="525EFB54" w:rsidR="00257659" w:rsidRPr="00A202E7" w:rsidRDefault="00257659" w:rsidP="00257659">
      <w:pPr>
        <w:pStyle w:val="20"/>
      </w:pPr>
      <w:bookmarkStart w:id="118" w:name="_Toc72147958"/>
      <w:bookmarkStart w:id="119" w:name="_Toc75257777"/>
      <w:bookmarkStart w:id="120" w:name="scroll-bookmark-13"/>
      <w:bookmarkStart w:id="121" w:name="_Toc24972050"/>
      <w:r w:rsidRPr="00A202E7">
        <w:t xml:space="preserve">Организация защищенного подключения к КПИ, </w:t>
      </w:r>
      <w:r w:rsidR="00FC7EC2">
        <w:t>КОНМСЗ</w:t>
      </w:r>
      <w:r w:rsidRPr="00A202E7">
        <w:t xml:space="preserve"> и ПУВ</w:t>
      </w:r>
      <w:bookmarkEnd w:id="118"/>
      <w:bookmarkEnd w:id="119"/>
    </w:p>
    <w:p w14:paraId="4542EA43" w14:textId="77777777" w:rsidR="00257659" w:rsidRPr="00A202E7" w:rsidRDefault="00257659" w:rsidP="00257659">
      <w:pPr>
        <w:pStyle w:val="EGSNormal"/>
      </w:pPr>
      <w:r w:rsidRPr="00A202E7">
        <w:t xml:space="preserve">Подключение к внутренним порталам ЕГИССО осуществляется по Интернет-соединению, защищенному протоколом </w:t>
      </w:r>
      <w:r w:rsidRPr="00A202E7">
        <w:rPr>
          <w:lang w:val="en-US"/>
        </w:rPr>
        <w:t>TLS</w:t>
      </w:r>
      <w:r>
        <w:t xml:space="preserve"> по ГОСТ</w:t>
      </w:r>
      <w:r w:rsidRPr="00A202E7">
        <w:t xml:space="preserve"> с прохождением односторонней аутентификации. В результате канал подключения к внутренним порталам будет защищен от перехвата и подмены информации с использованием удовлетворяющих нормативным требованиям криптографических алгоритмов, обеспечивающих конфиденциальность передаваемой информации.</w:t>
      </w:r>
    </w:p>
    <w:p w14:paraId="3321F910" w14:textId="0C08E523" w:rsidR="00257659" w:rsidRPr="00A202E7" w:rsidRDefault="00257659" w:rsidP="00257659">
      <w:pPr>
        <w:pStyle w:val="EGSNormal"/>
      </w:pPr>
      <w:r w:rsidRPr="00A202E7">
        <w:t>Чтобы организовать защищенное подключение</w:t>
      </w:r>
      <w:r w:rsidR="00523172">
        <w:t>, необходимо выполнить следующие действия</w:t>
      </w:r>
      <w:r w:rsidRPr="00A202E7">
        <w:t>:</w:t>
      </w:r>
    </w:p>
    <w:p w14:paraId="395CA3CB" w14:textId="20FC2F74" w:rsidR="00257659" w:rsidRDefault="00257659" w:rsidP="00257659">
      <w:pPr>
        <w:pStyle w:val="EGSListnum1"/>
      </w:pPr>
      <w:r>
        <w:t xml:space="preserve">Установите на АРМ пользователя криптопровайдер и корневой сертификат кабинета поставщика информации ЕГИССО. Криптопровайдер ViPNet CSP 4.4 является бесплатным и рекомендованным к использованию в ЕГИССО криптопровайдером, работающим совместно с браузером Microsoft Internet Explorer 11. Подробнее см. </w:t>
      </w:r>
      <w:r w:rsidR="00FF78A3">
        <w:t>п.</w:t>
      </w:r>
      <w:r w:rsidR="00FF78A3">
        <w:fldChar w:fldCharType="begin"/>
      </w:r>
      <w:r w:rsidR="00FF78A3">
        <w:instrText xml:space="preserve"> REF _Ref72317705 \n \h </w:instrText>
      </w:r>
      <w:r w:rsidR="00FF78A3">
        <w:fldChar w:fldCharType="separate"/>
      </w:r>
      <w:r w:rsidR="00037494">
        <w:t>0</w:t>
      </w:r>
      <w:r w:rsidR="00FF78A3">
        <w:fldChar w:fldCharType="end"/>
      </w:r>
      <w:r>
        <w:t>.</w:t>
      </w:r>
    </w:p>
    <w:p w14:paraId="32047970" w14:textId="77777777" w:rsidR="00257659" w:rsidRDefault="00257659" w:rsidP="00257659">
      <w:pPr>
        <w:pStyle w:val="EGSListnum1"/>
        <w:numPr>
          <w:ilvl w:val="0"/>
          <w:numId w:val="0"/>
        </w:numPr>
        <w:tabs>
          <w:tab w:val="clear" w:pos="964"/>
        </w:tabs>
        <w:ind w:firstLine="567"/>
      </w:pPr>
      <w:r>
        <w:t>При использовании браузера Спутник с встроенным ГОСТ установка дополнительных криптопровайдеров не требуется.</w:t>
      </w:r>
    </w:p>
    <w:p w14:paraId="70B39D98" w14:textId="77777777" w:rsidR="00257659" w:rsidRDefault="00257659" w:rsidP="00257659">
      <w:pPr>
        <w:pStyle w:val="EGSListnum1"/>
        <w:numPr>
          <w:ilvl w:val="0"/>
          <w:numId w:val="0"/>
        </w:numPr>
        <w:tabs>
          <w:tab w:val="clear" w:pos="964"/>
        </w:tabs>
        <w:ind w:firstLine="567"/>
      </w:pPr>
      <w:r>
        <w:t xml:space="preserve">При использовании других браузеров рекомендуется использование полнофункциональных СКЗИ ViPNet PKI Client или КриптоПро CSP </w:t>
      </w:r>
      <w:r w:rsidR="00841552">
        <w:t xml:space="preserve">версии </w:t>
      </w:r>
      <w:r>
        <w:t>4.0 R</w:t>
      </w:r>
      <w:r w:rsidR="00841552">
        <w:t>4 и выше</w:t>
      </w:r>
      <w:r>
        <w:t>. Установка и настройка этих СКЗИ осуществляется в соответствии с поставляемой с ним эксплуатационной документацией.</w:t>
      </w:r>
    </w:p>
    <w:p w14:paraId="35B1BD3E" w14:textId="5EDF930D" w:rsidR="00257659" w:rsidRPr="00A202E7" w:rsidRDefault="00257659" w:rsidP="00257659">
      <w:pPr>
        <w:pStyle w:val="EGSListnum1"/>
      </w:pPr>
      <w:r w:rsidRPr="00A202E7">
        <w:t xml:space="preserve">Установите на АРМ криптопровайдер </w:t>
      </w:r>
      <w:r>
        <w:rPr>
          <w:lang w:val="en-US"/>
        </w:rPr>
        <w:t>ViPNet</w:t>
      </w:r>
      <w:r w:rsidRPr="00FF3451">
        <w:t xml:space="preserve"> </w:t>
      </w:r>
      <w:r>
        <w:rPr>
          <w:lang w:val="en-US"/>
        </w:rPr>
        <w:t>CSP</w:t>
      </w:r>
      <w:r w:rsidRPr="00A202E7">
        <w:t xml:space="preserve"> 4.</w:t>
      </w:r>
      <w:r>
        <w:t>4</w:t>
      </w:r>
      <w:r w:rsidRPr="00A202E7">
        <w:t xml:space="preserve"> или КриптоПро </w:t>
      </w:r>
      <w:r w:rsidRPr="00A202E7">
        <w:rPr>
          <w:lang w:val="en-US"/>
        </w:rPr>
        <w:t>CSP</w:t>
      </w:r>
      <w:r w:rsidRPr="00A202E7">
        <w:t xml:space="preserve"> 4.0 </w:t>
      </w:r>
      <w:r w:rsidRPr="00A202E7">
        <w:rPr>
          <w:lang w:val="en-US"/>
        </w:rPr>
        <w:t>R</w:t>
      </w:r>
      <w:r w:rsidR="00841552">
        <w:t>4</w:t>
      </w:r>
      <w:r w:rsidRPr="00A202E7">
        <w:t xml:space="preserve"> (сертифицированная версия) и корневой сертификат кабинета поставщика информации ЕГИССО. </w:t>
      </w:r>
      <w:r>
        <w:rPr>
          <w:lang w:val="en-US"/>
        </w:rPr>
        <w:t>ViPNet</w:t>
      </w:r>
      <w:r w:rsidRPr="00FF3451">
        <w:t xml:space="preserve"> </w:t>
      </w:r>
      <w:r>
        <w:rPr>
          <w:lang w:val="en-US"/>
        </w:rPr>
        <w:t>CSP</w:t>
      </w:r>
      <w:r w:rsidRPr="00A202E7">
        <w:t xml:space="preserve"> 4.</w:t>
      </w:r>
      <w:r>
        <w:t>4</w:t>
      </w:r>
      <w:r w:rsidRPr="00A202E7">
        <w:t xml:space="preserve"> является бесплатным и рекомендованным к использованию в ЕГИССО криптопровайдером. Подробнее см. раздел </w:t>
      </w:r>
      <w:hyperlink w:anchor="scroll-bookmark-14" w:history="1">
        <w:r w:rsidRPr="00A202E7">
          <w:rPr>
            <w:rStyle w:val="ae"/>
          </w:rPr>
          <w:t xml:space="preserve">«Установка </w:t>
        </w:r>
        <w:r>
          <w:rPr>
            <w:rStyle w:val="ae"/>
            <w:lang w:val="en-US"/>
          </w:rPr>
          <w:t>ViPNet</w:t>
        </w:r>
        <w:r w:rsidRPr="00FF3451">
          <w:rPr>
            <w:rStyle w:val="ae"/>
          </w:rPr>
          <w:t xml:space="preserve"> </w:t>
        </w:r>
        <w:r>
          <w:rPr>
            <w:rStyle w:val="ae"/>
            <w:lang w:val="en-US"/>
          </w:rPr>
          <w:t>CSP</w:t>
        </w:r>
        <w:r w:rsidRPr="00A202E7">
          <w:rPr>
            <w:rStyle w:val="ae"/>
          </w:rPr>
          <w:t xml:space="preserve"> 4.</w:t>
        </w:r>
        <w:r>
          <w:rPr>
            <w:rStyle w:val="ae"/>
          </w:rPr>
          <w:t>4</w:t>
        </w:r>
        <w:r w:rsidRPr="00A202E7">
          <w:rPr>
            <w:rStyle w:val="ae"/>
          </w:rPr>
          <w:t xml:space="preserve"> и корневого сертификата кабинета поставщика информации ЕГИССО»</w:t>
        </w:r>
      </w:hyperlink>
      <w:r w:rsidRPr="00A202E7">
        <w:t xml:space="preserve">. Установка и настройка КриптоПро </w:t>
      </w:r>
      <w:r w:rsidRPr="00A202E7">
        <w:rPr>
          <w:lang w:val="en-US"/>
        </w:rPr>
        <w:t>CSP</w:t>
      </w:r>
      <w:r w:rsidRPr="00A202E7">
        <w:t xml:space="preserve"> 4.0 </w:t>
      </w:r>
      <w:r w:rsidRPr="00A202E7">
        <w:rPr>
          <w:lang w:val="en-US"/>
        </w:rPr>
        <w:t>R</w:t>
      </w:r>
      <w:r w:rsidR="00841552">
        <w:t>4</w:t>
      </w:r>
      <w:r w:rsidRPr="00A202E7">
        <w:t xml:space="preserve"> осуществляется в соответствии с поставляемой с ним эксплуатационной документацией. Подробнее см. раздел </w:t>
      </w:r>
      <w:hyperlink w:anchor="scroll-bookmark-15" w:history="1">
        <w:r w:rsidRPr="00A202E7">
          <w:rPr>
            <w:rStyle w:val="ae"/>
          </w:rPr>
          <w:t xml:space="preserve">«Рекомендации по настройке КриптоПро </w:t>
        </w:r>
        <w:r w:rsidRPr="00A202E7">
          <w:rPr>
            <w:rStyle w:val="ae"/>
            <w:lang w:val="en-US"/>
          </w:rPr>
          <w:t>CSP</w:t>
        </w:r>
        <w:r w:rsidRPr="00A202E7">
          <w:rPr>
            <w:rStyle w:val="ae"/>
          </w:rPr>
          <w:t xml:space="preserve"> 4.0 для взаимодействия с кабинетом поставщика информации ЕГИССО»</w:t>
        </w:r>
      </w:hyperlink>
      <w:r w:rsidRPr="00A202E7">
        <w:t>.</w:t>
      </w:r>
    </w:p>
    <w:p w14:paraId="7EB5B216" w14:textId="4219428C" w:rsidR="00257659" w:rsidRPr="00A202E7" w:rsidRDefault="00257659" w:rsidP="00257659">
      <w:pPr>
        <w:pStyle w:val="EGSListnum1"/>
      </w:pPr>
      <w:r w:rsidRPr="00A202E7">
        <w:t xml:space="preserve">Настройте интернет-подключение и браузер для взаимодействия с кабинетом поставщика информации ЕГИССО. Подробнее см. раздел </w:t>
      </w:r>
      <w:hyperlink w:anchor="scroll-bookmark-16" w:history="1">
        <w:r w:rsidRPr="00A202E7">
          <w:rPr>
            <w:rStyle w:val="ae"/>
          </w:rPr>
          <w:t>«Требования и рекомендации по настройке интернет подключения и веб-браузера для взаимодействия с кабинетом поставщика информации ЕГИССО»</w:t>
        </w:r>
      </w:hyperlink>
      <w:r w:rsidRPr="00A202E7">
        <w:t>.</w:t>
      </w:r>
    </w:p>
    <w:p w14:paraId="1B7DE989" w14:textId="77777777" w:rsidR="00257659" w:rsidRPr="00A202E7" w:rsidRDefault="00257659" w:rsidP="00257659">
      <w:pPr>
        <w:pStyle w:val="EGSListnum1"/>
      </w:pPr>
      <w:r w:rsidRPr="00A202E7">
        <w:t xml:space="preserve">Установите и настройте модуль криптографической защиты информации для рабочего места пользователя ППО УЭПШ </w:t>
      </w:r>
      <w:r w:rsidRPr="00A202E7">
        <w:rPr>
          <w:lang w:val="en-US"/>
        </w:rPr>
        <w:t>Crypto</w:t>
      </w:r>
      <w:r w:rsidRPr="00A202E7">
        <w:t xml:space="preserve">+ </w:t>
      </w:r>
      <w:r w:rsidRPr="00A202E7">
        <w:rPr>
          <w:lang w:val="en-US"/>
        </w:rPr>
        <w:t>DE</w:t>
      </w:r>
      <w:r w:rsidRPr="00A202E7">
        <w:t>.</w:t>
      </w:r>
    </w:p>
    <w:p w14:paraId="59E4031F" w14:textId="77777777" w:rsidR="00440B54" w:rsidRDefault="00440B54" w:rsidP="00440B54">
      <w:pPr>
        <w:pStyle w:val="EGSListnormal1"/>
        <w:rPr>
          <w:snapToGrid/>
        </w:rPr>
      </w:pPr>
      <w:bookmarkStart w:id="122" w:name="_Toc72147959"/>
      <w:bookmarkStart w:id="123" w:name="_Ref72163382"/>
      <w:bookmarkStart w:id="124" w:name="_Ref72317705"/>
      <w:r>
        <w:t xml:space="preserve">Установка и настройка ППО УЭПШ </w:t>
      </w:r>
      <w:r>
        <w:rPr>
          <w:lang w:val="en-US"/>
        </w:rPr>
        <w:t>Crypto</w:t>
      </w:r>
      <w:r>
        <w:t xml:space="preserve">+ </w:t>
      </w:r>
      <w:r>
        <w:rPr>
          <w:lang w:val="en-US"/>
        </w:rPr>
        <w:t>DE</w:t>
      </w:r>
      <w:r>
        <w:t xml:space="preserve"> осуществляется в соответствии с положениями документов:</w:t>
      </w:r>
    </w:p>
    <w:p w14:paraId="1B58AD08" w14:textId="6DEDF9EB" w:rsidR="00440B54" w:rsidRDefault="00440B54" w:rsidP="00440B54">
      <w:pPr>
        <w:pStyle w:val="EGSListmark3"/>
        <w:numPr>
          <w:ilvl w:val="0"/>
          <w:numId w:val="10"/>
        </w:numPr>
        <w:tabs>
          <w:tab w:val="left" w:pos="708"/>
        </w:tabs>
        <w:ind w:left="993"/>
        <w:jc w:val="left"/>
      </w:pPr>
      <w:r>
        <w:t>«ППО_УЭПШ_Руководство пользователя» (</w:t>
      </w:r>
      <w:hyperlink r:id="rId11" w:anchor="/documents-categories/3" w:history="1">
        <w:r>
          <w:rPr>
            <w:rStyle w:val="ae"/>
          </w:rPr>
          <w:t>http://egisso.ru/site/client/#/documents-categories/</w:t>
        </w:r>
      </w:hyperlink>
      <w:r>
        <w:rPr>
          <w:rStyle w:val="ae"/>
        </w:rPr>
        <w:t>3</w:t>
      </w:r>
      <w:r>
        <w:t>);</w:t>
      </w:r>
    </w:p>
    <w:p w14:paraId="33F2CD8B" w14:textId="5D998DC7" w:rsidR="00440B54" w:rsidRDefault="00440B54" w:rsidP="00440B54">
      <w:pPr>
        <w:pStyle w:val="EGSListmark3"/>
        <w:numPr>
          <w:ilvl w:val="0"/>
          <w:numId w:val="10"/>
        </w:numPr>
        <w:tabs>
          <w:tab w:val="left" w:pos="708"/>
        </w:tabs>
        <w:ind w:left="993"/>
      </w:pPr>
      <w:r>
        <w:t xml:space="preserve">«Установка </w:t>
      </w:r>
      <w:r>
        <w:rPr>
          <w:lang w:val="en-US"/>
        </w:rPr>
        <w:t>Crypto</w:t>
      </w:r>
      <w:r>
        <w:t xml:space="preserve">+ </w:t>
      </w:r>
      <w:r>
        <w:rPr>
          <w:lang w:val="en-US"/>
        </w:rPr>
        <w:t>DE</w:t>
      </w:r>
      <w:r>
        <w:t>» (</w:t>
      </w:r>
      <w:hyperlink r:id="rId12" w:anchor="crypto" w:history="1">
        <w:r>
          <w:rPr>
            <w:rStyle w:val="ae"/>
          </w:rPr>
          <w:t>https://es.pfrf.ru/uepsh_signature_info/#crypto</w:t>
        </w:r>
      </w:hyperlink>
      <w:r>
        <w:t>).</w:t>
      </w:r>
    </w:p>
    <w:p w14:paraId="75E2DE8F" w14:textId="77777777" w:rsidR="00257659" w:rsidRPr="00A202E7" w:rsidRDefault="00257659" w:rsidP="00257659">
      <w:pPr>
        <w:pStyle w:val="30"/>
      </w:pPr>
      <w:bookmarkStart w:id="125" w:name="_Toc75257778"/>
      <w:r w:rsidRPr="00A202E7">
        <w:t xml:space="preserve">Установка </w:t>
      </w:r>
      <w:r>
        <w:rPr>
          <w:lang w:val="en-US"/>
        </w:rPr>
        <w:t>ViPNet</w:t>
      </w:r>
      <w:r w:rsidRPr="00FF3451">
        <w:t xml:space="preserve"> </w:t>
      </w:r>
      <w:r>
        <w:rPr>
          <w:lang w:val="en-US"/>
        </w:rPr>
        <w:t>CSP</w:t>
      </w:r>
      <w:r w:rsidRPr="00A202E7">
        <w:t xml:space="preserve"> 4.</w:t>
      </w:r>
      <w:r>
        <w:t>4</w:t>
      </w:r>
      <w:r w:rsidRPr="00A202E7">
        <w:t xml:space="preserve"> и корневого сертификата кабинета поставщика информации ЕГИССО</w:t>
      </w:r>
      <w:bookmarkEnd w:id="122"/>
      <w:bookmarkEnd w:id="123"/>
      <w:bookmarkEnd w:id="124"/>
      <w:bookmarkEnd w:id="125"/>
    </w:p>
    <w:p w14:paraId="1B811CD9" w14:textId="77777777" w:rsidR="00257659" w:rsidRPr="00A202E7" w:rsidRDefault="00257659" w:rsidP="00257659">
      <w:pPr>
        <w:pStyle w:val="40"/>
      </w:pPr>
      <w:r w:rsidRPr="00A202E7">
        <w:t xml:space="preserve">Загрузка и установка </w:t>
      </w:r>
      <w:r>
        <w:rPr>
          <w:lang w:val="en-US"/>
        </w:rPr>
        <w:t>ViPNet CSP</w:t>
      </w:r>
    </w:p>
    <w:p w14:paraId="433C5EEA" w14:textId="221A32DB" w:rsidR="00257659" w:rsidRPr="00A202E7" w:rsidRDefault="00523172" w:rsidP="00257659">
      <w:pPr>
        <w:pStyle w:val="EGSNormal"/>
      </w:pPr>
      <w:r>
        <w:t>Д</w:t>
      </w:r>
      <w:r w:rsidR="00257659" w:rsidRPr="00A202E7">
        <w:t xml:space="preserve">ля загрузки и установки </w:t>
      </w:r>
      <w:r w:rsidR="00257659">
        <w:rPr>
          <w:lang w:val="en-US"/>
        </w:rPr>
        <w:t>ViPNet</w:t>
      </w:r>
      <w:r w:rsidR="00257659" w:rsidRPr="00FF3451">
        <w:t xml:space="preserve"> </w:t>
      </w:r>
      <w:r w:rsidR="00257659">
        <w:rPr>
          <w:lang w:val="en-US"/>
        </w:rPr>
        <w:t>CSP</w:t>
      </w:r>
      <w:r>
        <w:t xml:space="preserve"> необходимо выполнить следующие действия</w:t>
      </w:r>
      <w:r w:rsidR="00257659" w:rsidRPr="00A202E7">
        <w:t>:</w:t>
      </w:r>
    </w:p>
    <w:p w14:paraId="7E1205AE" w14:textId="5E1AD31E" w:rsidR="00257659" w:rsidRPr="00A202E7" w:rsidRDefault="00257659" w:rsidP="00257659">
      <w:pPr>
        <w:pStyle w:val="EGSListnum1"/>
        <w:numPr>
          <w:ilvl w:val="0"/>
          <w:numId w:val="11"/>
        </w:numPr>
      </w:pPr>
      <w:r w:rsidRPr="00A202E7">
        <w:t xml:space="preserve">Зайдите на сайт </w:t>
      </w:r>
      <w:hyperlink r:id="rId13" w:history="1">
        <w:r w:rsidRPr="00A202E7">
          <w:rPr>
            <w:rStyle w:val="ae"/>
            <w:lang w:val="en-US"/>
          </w:rPr>
          <w:t>https</w:t>
        </w:r>
        <w:r w:rsidRPr="00A202E7">
          <w:rPr>
            <w:rStyle w:val="ae"/>
          </w:rPr>
          <w:t>://</w:t>
        </w:r>
        <w:r w:rsidRPr="00A202E7">
          <w:rPr>
            <w:rStyle w:val="ae"/>
            <w:lang w:val="en-US"/>
          </w:rPr>
          <w:t>infotecs</w:t>
        </w:r>
        <w:r w:rsidRPr="00A202E7">
          <w:rPr>
            <w:rStyle w:val="ae"/>
          </w:rPr>
          <w:t>.</w:t>
        </w:r>
        <w:r w:rsidRPr="00A202E7">
          <w:rPr>
            <w:rStyle w:val="ae"/>
            <w:lang w:val="en-US"/>
          </w:rPr>
          <w:t>ru</w:t>
        </w:r>
        <w:r w:rsidRPr="00A202E7">
          <w:rPr>
            <w:rStyle w:val="ae"/>
          </w:rPr>
          <w:t>/</w:t>
        </w:r>
      </w:hyperlink>
    </w:p>
    <w:p w14:paraId="1470D9C7" w14:textId="26F0CA36" w:rsidR="00257659" w:rsidRPr="00A202E7" w:rsidRDefault="00257659" w:rsidP="00257659">
      <w:pPr>
        <w:pStyle w:val="EGSListnum1"/>
      </w:pPr>
      <w:r w:rsidRPr="00A202E7">
        <w:t xml:space="preserve">Нажмите поиск и в появившемся поле ввода введите </w:t>
      </w:r>
      <w:r w:rsidRPr="00A202E7">
        <w:rPr>
          <w:lang w:val="en-US"/>
        </w:rPr>
        <w:t>CSP</w:t>
      </w:r>
      <w:r w:rsidRPr="00A202E7">
        <w:t xml:space="preserve"> (рис. </w:t>
      </w:r>
      <w:r w:rsidR="00C72B6C">
        <w:fldChar w:fldCharType="begin"/>
      </w:r>
      <w:r w:rsidR="00C72B6C">
        <w:instrText xml:space="preserve"> REF _Ref72164411 \h </w:instrText>
      </w:r>
      <w:r w:rsidR="00C72B6C">
        <w:fldChar w:fldCharType="separate"/>
      </w:r>
      <w:r w:rsidR="00037494">
        <w:rPr>
          <w:noProof/>
        </w:rPr>
        <w:t>1</w:t>
      </w:r>
      <w:r w:rsidR="00C72B6C">
        <w:fldChar w:fldCharType="end"/>
      </w:r>
      <w:r w:rsidRPr="00A202E7">
        <w:t>).</w:t>
      </w:r>
    </w:p>
    <w:p w14:paraId="485F5A9E" w14:textId="77777777" w:rsidR="00257659" w:rsidRPr="00A202E7" w:rsidRDefault="00257659" w:rsidP="00257659">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317A23C2" wp14:editId="3730EC71">
            <wp:extent cx="6358964" cy="857250"/>
            <wp:effectExtent l="19050" t="19050" r="22860" b="19050"/>
            <wp:docPr id="99968" name="Рисунок 99968" descr="— Поиск CSP"/>
            <wp:cNvGraphicFramePr/>
            <a:graphic xmlns:a="http://schemas.openxmlformats.org/drawingml/2006/main">
              <a:graphicData uri="http://schemas.openxmlformats.org/drawingml/2006/picture">
                <pic:pic xmlns:pic="http://schemas.openxmlformats.org/drawingml/2006/picture">
                  <pic:nvPicPr>
                    <pic:cNvPr id="100000" name=""/>
                    <pic:cNvPicPr/>
                  </pic:nvPicPr>
                  <pic:blipFill>
                    <a:blip r:embed="rId14" cstate="email">
                      <a:lum bright="-10000" contrast="20000"/>
                      <a:extLst>
                        <a:ext uri="{28A0092B-C50C-407E-A947-70E740481C1C}">
                          <a14:useLocalDpi xmlns:a14="http://schemas.microsoft.com/office/drawing/2010/main"/>
                        </a:ext>
                      </a:extLst>
                    </a:blip>
                    <a:stretch>
                      <a:fillRect/>
                    </a:stretch>
                  </pic:blipFill>
                  <pic:spPr>
                    <a:xfrm>
                      <a:off x="0" y="0"/>
                      <a:ext cx="6364315" cy="857971"/>
                    </a:xfrm>
                    <a:prstGeom prst="rect">
                      <a:avLst/>
                    </a:prstGeom>
                    <a:ln>
                      <a:solidFill>
                        <a:schemeClr val="tx1"/>
                      </a:solidFill>
                    </a:ln>
                  </pic:spPr>
                </pic:pic>
              </a:graphicData>
            </a:graphic>
          </wp:inline>
        </w:drawing>
      </w:r>
    </w:p>
    <w:p w14:paraId="0D244980" w14:textId="79BC13A1" w:rsidR="00257659" w:rsidRPr="00A202E7" w:rsidRDefault="00257659" w:rsidP="00257659">
      <w:pPr>
        <w:pStyle w:val="EGSFigName"/>
      </w:pPr>
      <w:r w:rsidRPr="00A202E7">
        <w:t xml:space="preserve"> </w:t>
      </w:r>
      <w:r w:rsidRPr="00A202E7">
        <w:fldChar w:fldCharType="begin"/>
      </w:r>
      <w:r w:rsidRPr="00A202E7">
        <w:instrText>SEQ Рисунок \* ARABIC</w:instrText>
      </w:r>
      <w:r w:rsidRPr="00A202E7">
        <w:fldChar w:fldCharType="separate"/>
      </w:r>
      <w:bookmarkStart w:id="126" w:name="_Ref72164411"/>
      <w:bookmarkStart w:id="127" w:name="_Toc72160509"/>
      <w:bookmarkStart w:id="128" w:name="_Toc75257512"/>
      <w:r w:rsidR="00037494">
        <w:rPr>
          <w:noProof/>
        </w:rPr>
        <w:t>1</w:t>
      </w:r>
      <w:bookmarkEnd w:id="126"/>
      <w:r w:rsidRPr="00A202E7">
        <w:fldChar w:fldCharType="end"/>
      </w:r>
      <w:r w:rsidRPr="00A202E7">
        <w:t xml:space="preserve"> – Поиск </w:t>
      </w:r>
      <w:r w:rsidRPr="00A202E7">
        <w:rPr>
          <w:lang w:val="en-US"/>
        </w:rPr>
        <w:t>CSP</w:t>
      </w:r>
      <w:bookmarkEnd w:id="127"/>
      <w:bookmarkEnd w:id="128"/>
    </w:p>
    <w:p w14:paraId="44246EC5" w14:textId="26E23FA3" w:rsidR="00257659" w:rsidRPr="00A202E7" w:rsidRDefault="00257659" w:rsidP="00257659">
      <w:pPr>
        <w:pStyle w:val="EGSListnum1"/>
      </w:pPr>
      <w:r w:rsidRPr="00A202E7">
        <w:t>На открывшейся странице выберите раздел «</w:t>
      </w:r>
      <w:r>
        <w:rPr>
          <w:lang w:val="en-US"/>
        </w:rPr>
        <w:t>ViPNet</w:t>
      </w:r>
      <w:r w:rsidRPr="00FF3451">
        <w:t xml:space="preserve"> </w:t>
      </w:r>
      <w:r>
        <w:rPr>
          <w:lang w:val="en-US"/>
        </w:rPr>
        <w:t>CSP</w:t>
      </w:r>
      <w:r>
        <w:t xml:space="preserve"> 4</w:t>
      </w:r>
      <w:r w:rsidRPr="00A202E7">
        <w:t>» (</w:t>
      </w:r>
      <w:r w:rsidR="00C72B6C">
        <w:t xml:space="preserve">рис. </w:t>
      </w:r>
      <w:r w:rsidR="00C72B6C">
        <w:fldChar w:fldCharType="begin"/>
      </w:r>
      <w:r w:rsidR="00C72B6C">
        <w:instrText xml:space="preserve"> REF _Ref72164422 \h </w:instrText>
      </w:r>
      <w:r w:rsidR="00C72B6C">
        <w:fldChar w:fldCharType="separate"/>
      </w:r>
      <w:r w:rsidR="00037494">
        <w:rPr>
          <w:noProof/>
        </w:rPr>
        <w:t>2</w:t>
      </w:r>
      <w:r w:rsidR="00C72B6C">
        <w:fldChar w:fldCharType="end"/>
      </w:r>
      <w:r w:rsidRPr="00A202E7">
        <w:t>).</w:t>
      </w:r>
    </w:p>
    <w:p w14:paraId="44BA490B" w14:textId="77777777" w:rsidR="00257659" w:rsidRPr="00A202E7" w:rsidRDefault="00257659" w:rsidP="00257659">
      <w:pPr>
        <w:pStyle w:val="EGSFigure"/>
        <w:spacing w:after="0"/>
        <w:rPr>
          <w14:props3d w14:extrusionH="0" w14:contourW="6350" w14:prstMaterial="none">
            <w14:contourClr>
              <w14:schemeClr w14:val="tx1"/>
            </w14:contourClr>
          </w14:props3d>
        </w:rPr>
      </w:pPr>
      <w:r w:rsidRPr="006061D3">
        <w:t xml:space="preserve"> </w:t>
      </w:r>
      <w:r>
        <w:drawing>
          <wp:inline distT="0" distB="0" distL="0" distR="0" wp14:anchorId="53A25166" wp14:editId="15199EF5">
            <wp:extent cx="6119495" cy="3550285"/>
            <wp:effectExtent l="19050" t="19050" r="14605" b="12065"/>
            <wp:docPr id="99969" name="Рисунок 999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email">
                      <a:lum bright="-10000" contrast="20000"/>
                      <a:extLst>
                        <a:ext uri="{28A0092B-C50C-407E-A947-70E740481C1C}">
                          <a14:useLocalDpi xmlns:a14="http://schemas.microsoft.com/office/drawing/2010/main"/>
                        </a:ext>
                      </a:extLst>
                    </a:blip>
                    <a:stretch>
                      <a:fillRect/>
                    </a:stretch>
                  </pic:blipFill>
                  <pic:spPr>
                    <a:xfrm>
                      <a:off x="0" y="0"/>
                      <a:ext cx="6119495" cy="3550285"/>
                    </a:xfrm>
                    <a:prstGeom prst="rect">
                      <a:avLst/>
                    </a:prstGeom>
                    <a:ln>
                      <a:solidFill>
                        <a:schemeClr val="tx1"/>
                      </a:solidFill>
                    </a:ln>
                  </pic:spPr>
                </pic:pic>
              </a:graphicData>
            </a:graphic>
          </wp:inline>
        </w:drawing>
      </w:r>
    </w:p>
    <w:p w14:paraId="3990FDCB" w14:textId="6A2AE7EB" w:rsidR="00257659" w:rsidRPr="00A202E7" w:rsidRDefault="00257659" w:rsidP="00257659">
      <w:pPr>
        <w:pStyle w:val="EGSFigName"/>
      </w:pPr>
      <w:r w:rsidRPr="00A202E7">
        <w:t xml:space="preserve"> </w:t>
      </w:r>
      <w:r w:rsidRPr="00A202E7">
        <w:fldChar w:fldCharType="begin"/>
      </w:r>
      <w:r w:rsidRPr="00A202E7">
        <w:instrText>SEQ Рисунок \* ARABIC</w:instrText>
      </w:r>
      <w:r w:rsidRPr="00A202E7">
        <w:fldChar w:fldCharType="separate"/>
      </w:r>
      <w:bookmarkStart w:id="129" w:name="_Ref72164422"/>
      <w:bookmarkStart w:id="130" w:name="_Toc72160510"/>
      <w:bookmarkStart w:id="131" w:name="_Toc75257513"/>
      <w:r w:rsidR="00037494">
        <w:rPr>
          <w:noProof/>
        </w:rPr>
        <w:t>2</w:t>
      </w:r>
      <w:bookmarkEnd w:id="129"/>
      <w:r w:rsidRPr="00A202E7">
        <w:fldChar w:fldCharType="end"/>
      </w:r>
      <w:r w:rsidRPr="00A202E7">
        <w:t xml:space="preserve"> – Выбор раздела «</w:t>
      </w:r>
      <w:r>
        <w:rPr>
          <w:lang w:val="en-US"/>
        </w:rPr>
        <w:t>ViPNet</w:t>
      </w:r>
      <w:r w:rsidRPr="00C72B6C">
        <w:t xml:space="preserve"> </w:t>
      </w:r>
      <w:r>
        <w:rPr>
          <w:lang w:val="en-US"/>
        </w:rPr>
        <w:t>CSP</w:t>
      </w:r>
      <w:r w:rsidRPr="00A202E7">
        <w:t>»</w:t>
      </w:r>
      <w:bookmarkEnd w:id="130"/>
      <w:bookmarkEnd w:id="131"/>
    </w:p>
    <w:p w14:paraId="0A652393" w14:textId="723DE815" w:rsidR="00257659" w:rsidRPr="00A202E7" w:rsidRDefault="00257659" w:rsidP="00257659">
      <w:pPr>
        <w:pStyle w:val="EGSListnum1"/>
      </w:pPr>
      <w:r w:rsidRPr="00A202E7">
        <w:t xml:space="preserve">Нажмите на ссылку «Загрузить» (рис. </w:t>
      </w:r>
      <w:r w:rsidR="00C72B6C">
        <w:fldChar w:fldCharType="begin"/>
      </w:r>
      <w:r w:rsidR="00C72B6C">
        <w:instrText xml:space="preserve"> REF _Ref72164549 \h </w:instrText>
      </w:r>
      <w:r w:rsidR="00C72B6C">
        <w:fldChar w:fldCharType="separate"/>
      </w:r>
      <w:r w:rsidR="00037494">
        <w:rPr>
          <w:noProof/>
        </w:rPr>
        <w:t>3</w:t>
      </w:r>
      <w:r w:rsidR="00C72B6C">
        <w:fldChar w:fldCharType="end"/>
      </w:r>
      <w:r w:rsidRPr="00A202E7">
        <w:t>).</w:t>
      </w:r>
    </w:p>
    <w:p w14:paraId="6512752C" w14:textId="77777777" w:rsidR="00257659" w:rsidRPr="00A202E7" w:rsidRDefault="00257659" w:rsidP="00257659">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12F3DBDF" wp14:editId="3046BCB3">
            <wp:extent cx="6209665" cy="2037048"/>
            <wp:effectExtent l="19050" t="19050" r="19685" b="20955"/>
            <wp:docPr id="99970" name="Рисунок 99970" descr="— Ссылка «Загрузить»"/>
            <wp:cNvGraphicFramePr/>
            <a:graphic xmlns:a="http://schemas.openxmlformats.org/drawingml/2006/main">
              <a:graphicData uri="http://schemas.openxmlformats.org/drawingml/2006/picture">
                <pic:pic xmlns:pic="http://schemas.openxmlformats.org/drawingml/2006/picture">
                  <pic:nvPicPr>
                    <pic:cNvPr id="100002" name=""/>
                    <pic:cNvPicPr/>
                  </pic:nvPicPr>
                  <pic:blipFill>
                    <a:blip r:embed="rId16" cstate="email">
                      <a:lum bright="-10000" contrast="20000"/>
                      <a:extLst>
                        <a:ext uri="{28A0092B-C50C-407E-A947-70E740481C1C}">
                          <a14:useLocalDpi xmlns:a14="http://schemas.microsoft.com/office/drawing/2010/main"/>
                        </a:ext>
                      </a:extLst>
                    </a:blip>
                    <a:stretch>
                      <a:fillRect/>
                    </a:stretch>
                  </pic:blipFill>
                  <pic:spPr>
                    <a:xfrm>
                      <a:off x="0" y="0"/>
                      <a:ext cx="6227848" cy="2043013"/>
                    </a:xfrm>
                    <a:prstGeom prst="rect">
                      <a:avLst/>
                    </a:prstGeom>
                    <a:ln>
                      <a:solidFill>
                        <a:schemeClr val="tx1"/>
                      </a:solidFill>
                    </a:ln>
                  </pic:spPr>
                </pic:pic>
              </a:graphicData>
            </a:graphic>
          </wp:inline>
        </w:drawing>
      </w:r>
    </w:p>
    <w:p w14:paraId="102610B9" w14:textId="4B7493D5" w:rsidR="00257659" w:rsidRPr="00A202E7" w:rsidRDefault="00257659" w:rsidP="00257659">
      <w:pPr>
        <w:pStyle w:val="EGSFigName"/>
      </w:pPr>
      <w:r w:rsidRPr="00A202E7">
        <w:fldChar w:fldCharType="begin"/>
      </w:r>
      <w:r w:rsidRPr="00A202E7">
        <w:instrText>SEQ Рисунок \* ARABIC</w:instrText>
      </w:r>
      <w:r w:rsidRPr="00A202E7">
        <w:fldChar w:fldCharType="separate"/>
      </w:r>
      <w:bookmarkStart w:id="132" w:name="_Ref72164549"/>
      <w:bookmarkStart w:id="133" w:name="_Toc72160511"/>
      <w:bookmarkStart w:id="134" w:name="_Toc75257514"/>
      <w:r w:rsidR="00037494">
        <w:rPr>
          <w:noProof/>
        </w:rPr>
        <w:t>3</w:t>
      </w:r>
      <w:bookmarkEnd w:id="132"/>
      <w:r w:rsidRPr="00A202E7">
        <w:fldChar w:fldCharType="end"/>
      </w:r>
      <w:r w:rsidRPr="00A202E7">
        <w:t xml:space="preserve"> – Ссылка «Загрузить»</w:t>
      </w:r>
      <w:bookmarkEnd w:id="133"/>
      <w:bookmarkEnd w:id="134"/>
    </w:p>
    <w:p w14:paraId="1F5C46BA" w14:textId="3BE4FEB9" w:rsidR="00257659" w:rsidRPr="00A202E7" w:rsidRDefault="00257659" w:rsidP="00257659">
      <w:pPr>
        <w:pStyle w:val="EGSListnum1"/>
      </w:pPr>
      <w:r w:rsidRPr="00A202E7">
        <w:t>В открывшемся списке выберите «</w:t>
      </w:r>
      <w:r>
        <w:rPr>
          <w:lang w:val="en-US"/>
        </w:rPr>
        <w:t>ViPNet</w:t>
      </w:r>
      <w:r w:rsidRPr="00FF3451">
        <w:t xml:space="preserve"> </w:t>
      </w:r>
      <w:r>
        <w:rPr>
          <w:lang w:val="en-US"/>
        </w:rPr>
        <w:t>CSP</w:t>
      </w:r>
      <w:r w:rsidRPr="00A202E7">
        <w:t xml:space="preserve"> </w:t>
      </w:r>
      <w:r w:rsidR="00C72B6C">
        <w:rPr>
          <w:lang w:val="en-US"/>
        </w:rPr>
        <w:t>Win</w:t>
      </w:r>
      <w:r w:rsidR="00C72B6C" w:rsidRPr="00C72B6C">
        <w:t xml:space="preserve"> </w:t>
      </w:r>
      <w:r w:rsidRPr="00A202E7">
        <w:t>4.</w:t>
      </w:r>
      <w:r>
        <w:t>4</w:t>
      </w:r>
      <w:r w:rsidR="00C72B6C" w:rsidRPr="00C72B6C">
        <w:t xml:space="preserve"> </w:t>
      </w:r>
      <w:r w:rsidR="00C72B6C">
        <w:rPr>
          <w:lang w:val="en-US"/>
        </w:rPr>
        <w:t>Windows</w:t>
      </w:r>
      <w:r w:rsidR="00C72B6C" w:rsidRPr="00C72B6C">
        <w:t xml:space="preserve"> </w:t>
      </w:r>
      <w:r w:rsidR="00C72B6C">
        <w:rPr>
          <w:lang w:val="en-US"/>
        </w:rPr>
        <w:t>RUS</w:t>
      </w:r>
      <w:r w:rsidRPr="00A202E7">
        <w:t>» (рис.</w:t>
      </w:r>
      <w:r w:rsidR="00C72B6C">
        <w:fldChar w:fldCharType="begin"/>
      </w:r>
      <w:r w:rsidR="00C72B6C">
        <w:instrText xml:space="preserve"> REF _Ref72164559 \h </w:instrText>
      </w:r>
      <w:r w:rsidR="00C72B6C">
        <w:fldChar w:fldCharType="separate"/>
      </w:r>
      <w:r w:rsidR="00037494">
        <w:rPr>
          <w:noProof/>
        </w:rPr>
        <w:t>4</w:t>
      </w:r>
      <w:r w:rsidR="00C72B6C">
        <w:fldChar w:fldCharType="end"/>
      </w:r>
      <w:r w:rsidRPr="00A202E7">
        <w:t>).</w:t>
      </w:r>
    </w:p>
    <w:p w14:paraId="321205EB" w14:textId="77777777" w:rsidR="00257659" w:rsidRPr="00A202E7" w:rsidRDefault="00257659" w:rsidP="00257659">
      <w:pPr>
        <w:pStyle w:val="EGSFigure"/>
        <w:spacing w:after="0"/>
        <w:rPr>
          <w14:props3d w14:extrusionH="0" w14:contourW="6350" w14:prstMaterial="none">
            <w14:contourClr>
              <w14:schemeClr w14:val="tx1"/>
            </w14:contourClr>
          </w14:props3d>
        </w:rPr>
      </w:pPr>
      <w:r w:rsidRPr="006061D3">
        <w:t xml:space="preserve"> </w:t>
      </w:r>
      <w:r>
        <w:drawing>
          <wp:inline distT="0" distB="0" distL="0" distR="0" wp14:anchorId="24C1EBD5" wp14:editId="3E8104D3">
            <wp:extent cx="6119495" cy="3880485"/>
            <wp:effectExtent l="19050" t="19050" r="14605" b="24765"/>
            <wp:docPr id="99971" name="Рисунок 999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email">
                      <a:lum bright="-10000" contrast="20000"/>
                      <a:extLst>
                        <a:ext uri="{28A0092B-C50C-407E-A947-70E740481C1C}">
                          <a14:useLocalDpi xmlns:a14="http://schemas.microsoft.com/office/drawing/2010/main"/>
                        </a:ext>
                      </a:extLst>
                    </a:blip>
                    <a:stretch>
                      <a:fillRect/>
                    </a:stretch>
                  </pic:blipFill>
                  <pic:spPr>
                    <a:xfrm>
                      <a:off x="0" y="0"/>
                      <a:ext cx="6119495" cy="3880485"/>
                    </a:xfrm>
                    <a:prstGeom prst="rect">
                      <a:avLst/>
                    </a:prstGeom>
                    <a:ln>
                      <a:solidFill>
                        <a:schemeClr val="tx1"/>
                      </a:solidFill>
                    </a:ln>
                  </pic:spPr>
                </pic:pic>
              </a:graphicData>
            </a:graphic>
          </wp:inline>
        </w:drawing>
      </w:r>
    </w:p>
    <w:p w14:paraId="7879D29F" w14:textId="1B398C31" w:rsidR="00257659" w:rsidRPr="00A202E7" w:rsidRDefault="00257659" w:rsidP="00257659">
      <w:pPr>
        <w:pStyle w:val="EGSFigName"/>
      </w:pPr>
      <w:r w:rsidRPr="00A202E7">
        <w:fldChar w:fldCharType="begin"/>
      </w:r>
      <w:r w:rsidRPr="00A202E7">
        <w:instrText>SEQ Рисунок \* ARABIC</w:instrText>
      </w:r>
      <w:r w:rsidRPr="00A202E7">
        <w:fldChar w:fldCharType="separate"/>
      </w:r>
      <w:bookmarkStart w:id="135" w:name="_Ref72164559"/>
      <w:bookmarkStart w:id="136" w:name="_Toc72160512"/>
      <w:bookmarkStart w:id="137" w:name="_Toc75257515"/>
      <w:r w:rsidR="00037494">
        <w:rPr>
          <w:noProof/>
        </w:rPr>
        <w:t>4</w:t>
      </w:r>
      <w:bookmarkEnd w:id="135"/>
      <w:r w:rsidRPr="00A202E7">
        <w:fldChar w:fldCharType="end"/>
      </w:r>
      <w:r w:rsidRPr="00A202E7">
        <w:t xml:space="preserve"> – Выбор «</w:t>
      </w:r>
      <w:r>
        <w:rPr>
          <w:lang w:val="en-US"/>
        </w:rPr>
        <w:t>ViPNet CSP</w:t>
      </w:r>
      <w:r w:rsidRPr="00A202E7">
        <w:rPr>
          <w:lang w:val="en-US"/>
        </w:rPr>
        <w:t xml:space="preserve"> </w:t>
      </w:r>
      <w:r w:rsidRPr="00A202E7">
        <w:t>4.</w:t>
      </w:r>
      <w:r>
        <w:t>4</w:t>
      </w:r>
      <w:r w:rsidRPr="00A202E7">
        <w:t>»</w:t>
      </w:r>
      <w:bookmarkEnd w:id="136"/>
      <w:bookmarkEnd w:id="137"/>
      <w:r w:rsidRPr="00A202E7">
        <w:t xml:space="preserve"> </w:t>
      </w:r>
    </w:p>
    <w:p w14:paraId="74921E30" w14:textId="7C84D6CE" w:rsidR="00257659" w:rsidRPr="00A202E7" w:rsidRDefault="00257659" w:rsidP="00257659">
      <w:pPr>
        <w:pStyle w:val="EGSListnum1"/>
      </w:pPr>
      <w:r w:rsidRPr="00A202E7">
        <w:t xml:space="preserve">Заполните форму и нажмите кнопку «Отправить заявку» (рис. </w:t>
      </w:r>
      <w:r w:rsidR="00C72B6C">
        <w:fldChar w:fldCharType="begin"/>
      </w:r>
      <w:r w:rsidR="00C72B6C">
        <w:instrText xml:space="preserve"> REF _Ref72164572 \h </w:instrText>
      </w:r>
      <w:r w:rsidR="00C72B6C">
        <w:fldChar w:fldCharType="separate"/>
      </w:r>
      <w:r w:rsidR="00037494">
        <w:rPr>
          <w:noProof/>
        </w:rPr>
        <w:t>5</w:t>
      </w:r>
      <w:r w:rsidR="00C72B6C">
        <w:fldChar w:fldCharType="end"/>
      </w:r>
      <w:r w:rsidRPr="00A202E7">
        <w:t>).</w:t>
      </w:r>
    </w:p>
    <w:p w14:paraId="249CFE2B" w14:textId="77777777" w:rsidR="00257659" w:rsidRPr="00A202E7" w:rsidRDefault="00257659" w:rsidP="00257659">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76A2E033" wp14:editId="618004A7">
            <wp:extent cx="4314825" cy="1990725"/>
            <wp:effectExtent l="19050" t="19050" r="28575" b="28575"/>
            <wp:docPr id="99972" name="Рисунок 99972" descr="— Отправление заявки"/>
            <wp:cNvGraphicFramePr/>
            <a:graphic xmlns:a="http://schemas.openxmlformats.org/drawingml/2006/main">
              <a:graphicData uri="http://schemas.openxmlformats.org/drawingml/2006/picture">
                <pic:pic xmlns:pic="http://schemas.openxmlformats.org/drawingml/2006/picture">
                  <pic:nvPicPr>
                    <pic:cNvPr id="100004" name=""/>
                    <pic:cNvPicPr/>
                  </pic:nvPicPr>
                  <pic:blipFill>
                    <a:blip r:embed="rId18" cstate="email">
                      <a:lum bright="-10000" contrast="20000"/>
                      <a:extLst>
                        <a:ext uri="{28A0092B-C50C-407E-A947-70E740481C1C}">
                          <a14:useLocalDpi xmlns:a14="http://schemas.microsoft.com/office/drawing/2010/main"/>
                        </a:ext>
                      </a:extLst>
                    </a:blip>
                    <a:stretch>
                      <a:fillRect/>
                    </a:stretch>
                  </pic:blipFill>
                  <pic:spPr>
                    <a:xfrm>
                      <a:off x="0" y="0"/>
                      <a:ext cx="4314968" cy="1990791"/>
                    </a:xfrm>
                    <a:prstGeom prst="rect">
                      <a:avLst/>
                    </a:prstGeom>
                    <a:ln>
                      <a:solidFill>
                        <a:schemeClr val="tx1"/>
                      </a:solidFill>
                    </a:ln>
                  </pic:spPr>
                </pic:pic>
              </a:graphicData>
            </a:graphic>
          </wp:inline>
        </w:drawing>
      </w:r>
    </w:p>
    <w:p w14:paraId="35CF6C4C" w14:textId="1D762596" w:rsidR="00257659" w:rsidRPr="00A202E7" w:rsidRDefault="00257659" w:rsidP="00257659">
      <w:pPr>
        <w:pStyle w:val="EGSFigName"/>
      </w:pPr>
      <w:r w:rsidRPr="00A202E7">
        <w:t xml:space="preserve"> </w:t>
      </w:r>
      <w:r w:rsidRPr="00A202E7">
        <w:fldChar w:fldCharType="begin"/>
      </w:r>
      <w:r w:rsidRPr="00A202E7">
        <w:instrText>SEQ Рисунок \* ARABIC</w:instrText>
      </w:r>
      <w:r w:rsidRPr="00A202E7">
        <w:fldChar w:fldCharType="separate"/>
      </w:r>
      <w:bookmarkStart w:id="138" w:name="_Ref72164572"/>
      <w:bookmarkStart w:id="139" w:name="_Toc72160513"/>
      <w:bookmarkStart w:id="140" w:name="_Toc75257516"/>
      <w:r w:rsidR="00037494">
        <w:rPr>
          <w:noProof/>
        </w:rPr>
        <w:t>5</w:t>
      </w:r>
      <w:bookmarkEnd w:id="138"/>
      <w:r w:rsidRPr="00A202E7">
        <w:fldChar w:fldCharType="end"/>
      </w:r>
      <w:r w:rsidRPr="00A202E7">
        <w:t xml:space="preserve"> – Отправление заявки</w:t>
      </w:r>
      <w:bookmarkEnd w:id="139"/>
      <w:bookmarkEnd w:id="140"/>
    </w:p>
    <w:p w14:paraId="717A6DAF" w14:textId="77777777" w:rsidR="00257659" w:rsidRPr="00A202E7" w:rsidRDefault="00257659" w:rsidP="00257659">
      <w:pPr>
        <w:pStyle w:val="EGSListnum1"/>
      </w:pPr>
      <w:r w:rsidRPr="00A202E7">
        <w:t>Дождитесь получения электронного письма.</w:t>
      </w:r>
    </w:p>
    <w:p w14:paraId="00CEB6C2" w14:textId="77777777" w:rsidR="00257659" w:rsidRPr="00A202E7" w:rsidRDefault="00257659" w:rsidP="00257659">
      <w:pPr>
        <w:pStyle w:val="EGSListnum1"/>
      </w:pPr>
      <w:r w:rsidRPr="00A202E7">
        <w:t xml:space="preserve">Загрузите </w:t>
      </w:r>
      <w:r>
        <w:rPr>
          <w:lang w:val="en-US"/>
        </w:rPr>
        <w:t>ViPNet</w:t>
      </w:r>
      <w:r w:rsidRPr="00FF3451">
        <w:t xml:space="preserve"> </w:t>
      </w:r>
      <w:r>
        <w:rPr>
          <w:lang w:val="en-US"/>
        </w:rPr>
        <w:t>CSP</w:t>
      </w:r>
      <w:r w:rsidRPr="00A202E7">
        <w:t xml:space="preserve"> по инструкции в письме.</w:t>
      </w:r>
    </w:p>
    <w:p w14:paraId="1545DE69" w14:textId="77777777" w:rsidR="00257659" w:rsidRPr="00A202E7" w:rsidRDefault="00257659" w:rsidP="00257659">
      <w:pPr>
        <w:pStyle w:val="EGSListnum1"/>
      </w:pPr>
      <w:r w:rsidRPr="00A202E7">
        <w:t xml:space="preserve">Установите </w:t>
      </w:r>
      <w:r>
        <w:rPr>
          <w:lang w:val="en-US"/>
        </w:rPr>
        <w:t>ViPNet</w:t>
      </w:r>
      <w:r w:rsidRPr="00FF3451">
        <w:t xml:space="preserve"> </w:t>
      </w:r>
      <w:r>
        <w:rPr>
          <w:lang w:val="en-US"/>
        </w:rPr>
        <w:t>CSP</w:t>
      </w:r>
      <w:r w:rsidRPr="00A202E7">
        <w:t xml:space="preserve"> и перезагрузите компьютер.</w:t>
      </w:r>
    </w:p>
    <w:p w14:paraId="347222E3" w14:textId="77777777" w:rsidR="00257659" w:rsidRPr="00A202E7" w:rsidRDefault="00257659" w:rsidP="00257659">
      <w:pPr>
        <w:pStyle w:val="40"/>
      </w:pPr>
      <w:r w:rsidRPr="00A202E7">
        <w:t xml:space="preserve">Активация </w:t>
      </w:r>
      <w:r>
        <w:rPr>
          <w:lang w:val="en-US"/>
        </w:rPr>
        <w:t>ViPNet CSP</w:t>
      </w:r>
    </w:p>
    <w:p w14:paraId="19B11B0C" w14:textId="77777777" w:rsidR="00257659" w:rsidRPr="00A202E7" w:rsidRDefault="00257659" w:rsidP="00257659">
      <w:pPr>
        <w:pStyle w:val="EGSNormal"/>
      </w:pPr>
      <w:r w:rsidRPr="00A202E7">
        <w:t xml:space="preserve">Чтобы активировать </w:t>
      </w:r>
      <w:r>
        <w:rPr>
          <w:lang w:val="en-US"/>
        </w:rPr>
        <w:t>ViPNet</w:t>
      </w:r>
      <w:r w:rsidRPr="00FF3451">
        <w:t xml:space="preserve"> </w:t>
      </w:r>
      <w:r>
        <w:rPr>
          <w:lang w:val="en-US"/>
        </w:rPr>
        <w:t>CSP</w:t>
      </w:r>
      <w:r w:rsidR="00947D4B">
        <w:t xml:space="preserve">, необходимо </w:t>
      </w:r>
      <w:r w:rsidRPr="00A202E7">
        <w:t>выполнить следующие действия:</w:t>
      </w:r>
    </w:p>
    <w:p w14:paraId="3A675C83" w14:textId="79C3CCBA" w:rsidR="00257659" w:rsidRPr="00A202E7" w:rsidRDefault="00257659" w:rsidP="000E6507">
      <w:pPr>
        <w:pStyle w:val="EGSListnum1"/>
        <w:numPr>
          <w:ilvl w:val="0"/>
          <w:numId w:val="178"/>
        </w:numPr>
      </w:pPr>
      <w:r w:rsidRPr="00A202E7">
        <w:t xml:space="preserve">Запустите </w:t>
      </w:r>
      <w:r w:rsidRPr="00C72B6C">
        <w:rPr>
          <w:lang w:val="en-US"/>
        </w:rPr>
        <w:t>ViPNet</w:t>
      </w:r>
      <w:r w:rsidRPr="00982082">
        <w:t xml:space="preserve"> </w:t>
      </w:r>
      <w:r w:rsidRPr="00C72B6C">
        <w:rPr>
          <w:lang w:val="en-US"/>
        </w:rPr>
        <w:t>CSP</w:t>
      </w:r>
      <w:r w:rsidRPr="00A202E7">
        <w:t xml:space="preserve">. Откроется окно (рис. </w:t>
      </w:r>
      <w:r w:rsidR="00C72B6C">
        <w:fldChar w:fldCharType="begin"/>
      </w:r>
      <w:r w:rsidR="00C72B6C">
        <w:instrText xml:space="preserve"> REF _Ref72164934 \h </w:instrText>
      </w:r>
      <w:r w:rsidR="00C72B6C">
        <w:fldChar w:fldCharType="separate"/>
      </w:r>
      <w:r w:rsidR="00037494">
        <w:rPr>
          <w:noProof/>
        </w:rPr>
        <w:t>6</w:t>
      </w:r>
      <w:r w:rsidR="00C72B6C">
        <w:fldChar w:fldCharType="end"/>
      </w:r>
      <w:r w:rsidRPr="00A202E7">
        <w:t>).</w:t>
      </w:r>
    </w:p>
    <w:p w14:paraId="2A54D1D0" w14:textId="77777777" w:rsidR="00257659" w:rsidRPr="00A202E7" w:rsidRDefault="00257659" w:rsidP="00257659">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073F6BE3" wp14:editId="271AA88D">
            <wp:extent cx="4181475" cy="2286000"/>
            <wp:effectExtent l="19050" t="19050" r="28575" b="19050"/>
            <wp:docPr id="99973" name="Рисунок 99973" descr="— Форма «ViPNet CSP»"/>
            <wp:cNvGraphicFramePr/>
            <a:graphic xmlns:a="http://schemas.openxmlformats.org/drawingml/2006/main">
              <a:graphicData uri="http://schemas.openxmlformats.org/drawingml/2006/picture">
                <pic:pic xmlns:pic="http://schemas.openxmlformats.org/drawingml/2006/picture">
                  <pic:nvPicPr>
                    <pic:cNvPr id="100005" name=""/>
                    <pic:cNvPicPr/>
                  </pic:nvPicPr>
                  <pic:blipFill>
                    <a:blip r:embed="rId19">
                      <a:lum bright="-10000" contrast="20000"/>
                    </a:blip>
                    <a:stretch>
                      <a:fillRect/>
                    </a:stretch>
                  </pic:blipFill>
                  <pic:spPr>
                    <a:xfrm>
                      <a:off x="0" y="0"/>
                      <a:ext cx="4181475" cy="2286000"/>
                    </a:xfrm>
                    <a:prstGeom prst="rect">
                      <a:avLst/>
                    </a:prstGeom>
                    <a:ln>
                      <a:solidFill>
                        <a:schemeClr val="tx1"/>
                      </a:solidFill>
                    </a:ln>
                  </pic:spPr>
                </pic:pic>
              </a:graphicData>
            </a:graphic>
          </wp:inline>
        </w:drawing>
      </w:r>
    </w:p>
    <w:p w14:paraId="1301EDFC" w14:textId="3F006A76" w:rsidR="00257659" w:rsidRPr="00A202E7" w:rsidRDefault="00257659" w:rsidP="00257659">
      <w:pPr>
        <w:pStyle w:val="EGSFigName"/>
      </w:pPr>
      <w:r w:rsidRPr="00A202E7">
        <w:fldChar w:fldCharType="begin"/>
      </w:r>
      <w:r w:rsidRPr="00A202E7">
        <w:instrText>SEQ Рисунок \* ARABIC</w:instrText>
      </w:r>
      <w:r w:rsidRPr="00A202E7">
        <w:fldChar w:fldCharType="separate"/>
      </w:r>
      <w:bookmarkStart w:id="141" w:name="_Ref72164934"/>
      <w:bookmarkStart w:id="142" w:name="_Toc72160514"/>
      <w:bookmarkStart w:id="143" w:name="_Toc75257517"/>
      <w:r w:rsidR="00037494">
        <w:rPr>
          <w:noProof/>
        </w:rPr>
        <w:t>6</w:t>
      </w:r>
      <w:bookmarkEnd w:id="141"/>
      <w:r w:rsidRPr="00A202E7">
        <w:fldChar w:fldCharType="end"/>
      </w:r>
      <w:r w:rsidRPr="00A202E7">
        <w:t xml:space="preserve"> – Форма </w:t>
      </w:r>
      <w:r w:rsidR="003D21AC">
        <w:t xml:space="preserve">выбора регистрации или запуска </w:t>
      </w:r>
      <w:r>
        <w:rPr>
          <w:lang w:val="en-US"/>
        </w:rPr>
        <w:t>ViPNet</w:t>
      </w:r>
      <w:r w:rsidRPr="003D21AC">
        <w:t xml:space="preserve"> </w:t>
      </w:r>
      <w:r>
        <w:rPr>
          <w:lang w:val="en-US"/>
        </w:rPr>
        <w:t>CSP</w:t>
      </w:r>
      <w:bookmarkEnd w:id="142"/>
      <w:bookmarkEnd w:id="143"/>
    </w:p>
    <w:p w14:paraId="4C1392B8" w14:textId="4F13BB1B" w:rsidR="00257659" w:rsidRPr="00A202E7" w:rsidRDefault="00257659" w:rsidP="00257659">
      <w:pPr>
        <w:pStyle w:val="EGSListnum1"/>
      </w:pPr>
      <w:r w:rsidRPr="00A202E7">
        <w:t xml:space="preserve">Выберите переключатель «Зарегистрировать </w:t>
      </w:r>
      <w:r>
        <w:rPr>
          <w:lang w:val="en-US"/>
        </w:rPr>
        <w:t>ViPNet</w:t>
      </w:r>
      <w:r w:rsidRPr="00FF3451">
        <w:t xml:space="preserve"> </w:t>
      </w:r>
      <w:r>
        <w:rPr>
          <w:lang w:val="en-US"/>
        </w:rPr>
        <w:t>CSP</w:t>
      </w:r>
      <w:r w:rsidRPr="00A202E7">
        <w:t xml:space="preserve">» и нажмите кнопку «Далее». Откроется окно (рис. </w:t>
      </w:r>
      <w:r w:rsidR="003D21AC">
        <w:fldChar w:fldCharType="begin"/>
      </w:r>
      <w:r w:rsidR="003D21AC">
        <w:instrText xml:space="preserve"> REF _Ref72167329 \h </w:instrText>
      </w:r>
      <w:r w:rsidR="003D21AC">
        <w:fldChar w:fldCharType="separate"/>
      </w:r>
      <w:r w:rsidR="00037494">
        <w:rPr>
          <w:noProof/>
        </w:rPr>
        <w:t>7</w:t>
      </w:r>
      <w:r w:rsidR="003D21AC">
        <w:fldChar w:fldCharType="end"/>
      </w:r>
      <w:r w:rsidRPr="00A202E7">
        <w:t>).</w:t>
      </w:r>
    </w:p>
    <w:p w14:paraId="25F08333" w14:textId="77777777" w:rsidR="00257659" w:rsidRPr="00A202E7" w:rsidRDefault="00257659" w:rsidP="00257659">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44C0EED5" wp14:editId="38973167">
            <wp:extent cx="4388485" cy="3444349"/>
            <wp:effectExtent l="19050" t="19050" r="12065" b="22860"/>
            <wp:docPr id="99974" name="Рисунок 99974" descr="— Регистрация ViPNet CSP"/>
            <wp:cNvGraphicFramePr/>
            <a:graphic xmlns:a="http://schemas.openxmlformats.org/drawingml/2006/main">
              <a:graphicData uri="http://schemas.openxmlformats.org/drawingml/2006/picture">
                <pic:pic xmlns:pic="http://schemas.openxmlformats.org/drawingml/2006/picture">
                  <pic:nvPicPr>
                    <pic:cNvPr id="100006" name=""/>
                    <pic:cNvPicPr/>
                  </pic:nvPicPr>
                  <pic:blipFill>
                    <a:blip r:embed="rId20" cstate="email">
                      <a:lum bright="-10000" contrast="20000"/>
                      <a:extLst>
                        <a:ext uri="{28A0092B-C50C-407E-A947-70E740481C1C}">
                          <a14:useLocalDpi xmlns:a14="http://schemas.microsoft.com/office/drawing/2010/main"/>
                        </a:ext>
                      </a:extLst>
                    </a:blip>
                    <a:stretch>
                      <a:fillRect/>
                    </a:stretch>
                  </pic:blipFill>
                  <pic:spPr>
                    <a:xfrm>
                      <a:off x="0" y="0"/>
                      <a:ext cx="4388485" cy="3444349"/>
                    </a:xfrm>
                    <a:prstGeom prst="rect">
                      <a:avLst/>
                    </a:prstGeom>
                    <a:ln>
                      <a:solidFill>
                        <a:schemeClr val="tx1"/>
                      </a:solidFill>
                    </a:ln>
                  </pic:spPr>
                </pic:pic>
              </a:graphicData>
            </a:graphic>
          </wp:inline>
        </w:drawing>
      </w:r>
    </w:p>
    <w:p w14:paraId="16E5F3A7" w14:textId="1AED93B6" w:rsidR="00257659" w:rsidRPr="00A202E7" w:rsidRDefault="00257659" w:rsidP="00257659">
      <w:pPr>
        <w:pStyle w:val="EGSFigName"/>
      </w:pPr>
      <w:r w:rsidRPr="00A202E7">
        <w:fldChar w:fldCharType="begin"/>
      </w:r>
      <w:r w:rsidRPr="00A202E7">
        <w:instrText>SEQ Рисунок \* ARABIC</w:instrText>
      </w:r>
      <w:r w:rsidRPr="00A202E7">
        <w:fldChar w:fldCharType="separate"/>
      </w:r>
      <w:bookmarkStart w:id="144" w:name="_Ref72167329"/>
      <w:bookmarkStart w:id="145" w:name="_Toc72160515"/>
      <w:bookmarkStart w:id="146" w:name="_Toc75257518"/>
      <w:r w:rsidR="00037494">
        <w:rPr>
          <w:noProof/>
        </w:rPr>
        <w:t>7</w:t>
      </w:r>
      <w:bookmarkEnd w:id="144"/>
      <w:r w:rsidRPr="00A202E7">
        <w:fldChar w:fldCharType="end"/>
      </w:r>
      <w:r w:rsidRPr="00A202E7">
        <w:t xml:space="preserve"> – Регистрация </w:t>
      </w:r>
      <w:r>
        <w:rPr>
          <w:lang w:val="en-US"/>
        </w:rPr>
        <w:t>ViPNet CSP</w:t>
      </w:r>
      <w:bookmarkEnd w:id="145"/>
      <w:bookmarkEnd w:id="146"/>
    </w:p>
    <w:p w14:paraId="0EC10305" w14:textId="4023A37E" w:rsidR="00257659" w:rsidRPr="00A202E7" w:rsidRDefault="00257659" w:rsidP="00257659">
      <w:pPr>
        <w:pStyle w:val="EGSListnum1"/>
      </w:pPr>
      <w:r w:rsidRPr="00A202E7">
        <w:t xml:space="preserve">Выберите переключатель «Запрос на регистрацию» и нажмите кнопку «Далее». Откроется окно (рис. </w:t>
      </w:r>
      <w:r w:rsidR="00E35BEA">
        <w:fldChar w:fldCharType="begin"/>
      </w:r>
      <w:r w:rsidR="00E35BEA">
        <w:instrText xml:space="preserve"> REF _Ref72167463 \h </w:instrText>
      </w:r>
      <w:r w:rsidR="00E35BEA">
        <w:fldChar w:fldCharType="separate"/>
      </w:r>
      <w:r w:rsidR="00037494">
        <w:rPr>
          <w:noProof/>
        </w:rPr>
        <w:t>8</w:t>
      </w:r>
      <w:r w:rsidR="00E35BEA">
        <w:fldChar w:fldCharType="end"/>
      </w:r>
      <w:r w:rsidRPr="00A202E7">
        <w:t>).</w:t>
      </w:r>
    </w:p>
    <w:p w14:paraId="1D9D96E2" w14:textId="77777777" w:rsidR="00257659" w:rsidRPr="00A202E7" w:rsidRDefault="00257659" w:rsidP="00257659">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1B4F15F6" wp14:editId="440A342A">
            <wp:extent cx="4388485" cy="3403494"/>
            <wp:effectExtent l="19050" t="19050" r="12065" b="26035"/>
            <wp:docPr id="99975" name="Рисунок 99975" descr="— Выбор способа запроса на регистрацию "/>
            <wp:cNvGraphicFramePr/>
            <a:graphic xmlns:a="http://schemas.openxmlformats.org/drawingml/2006/main">
              <a:graphicData uri="http://schemas.openxmlformats.org/drawingml/2006/picture">
                <pic:pic xmlns:pic="http://schemas.openxmlformats.org/drawingml/2006/picture">
                  <pic:nvPicPr>
                    <pic:cNvPr id="100007" name=""/>
                    <pic:cNvPicPr/>
                  </pic:nvPicPr>
                  <pic:blipFill>
                    <a:blip r:embed="rId21" cstate="email">
                      <a:lum bright="-10000" contrast="20000"/>
                      <a:extLst>
                        <a:ext uri="{28A0092B-C50C-407E-A947-70E740481C1C}">
                          <a14:useLocalDpi xmlns:a14="http://schemas.microsoft.com/office/drawing/2010/main"/>
                        </a:ext>
                      </a:extLst>
                    </a:blip>
                    <a:stretch>
                      <a:fillRect/>
                    </a:stretch>
                  </pic:blipFill>
                  <pic:spPr>
                    <a:xfrm>
                      <a:off x="0" y="0"/>
                      <a:ext cx="4388485" cy="3403494"/>
                    </a:xfrm>
                    <a:prstGeom prst="rect">
                      <a:avLst/>
                    </a:prstGeom>
                    <a:ln>
                      <a:solidFill>
                        <a:schemeClr val="tx1"/>
                      </a:solidFill>
                    </a:ln>
                  </pic:spPr>
                </pic:pic>
              </a:graphicData>
            </a:graphic>
          </wp:inline>
        </w:drawing>
      </w:r>
    </w:p>
    <w:p w14:paraId="41B21B31" w14:textId="13AA4EF5" w:rsidR="00257659" w:rsidRPr="00A202E7" w:rsidRDefault="00257659" w:rsidP="00257659">
      <w:pPr>
        <w:pStyle w:val="EGSFigName"/>
      </w:pPr>
      <w:r w:rsidRPr="00A202E7">
        <w:t xml:space="preserve"> </w:t>
      </w:r>
      <w:r w:rsidRPr="00A202E7">
        <w:fldChar w:fldCharType="begin"/>
      </w:r>
      <w:r w:rsidRPr="00A202E7">
        <w:instrText>SEQ Рисунок \* ARABIC</w:instrText>
      </w:r>
      <w:r w:rsidRPr="00A202E7">
        <w:fldChar w:fldCharType="separate"/>
      </w:r>
      <w:bookmarkStart w:id="147" w:name="_Ref72167463"/>
      <w:bookmarkStart w:id="148" w:name="_Toc72160516"/>
      <w:bookmarkStart w:id="149" w:name="_Toc75257519"/>
      <w:r w:rsidR="00037494">
        <w:rPr>
          <w:noProof/>
        </w:rPr>
        <w:t>8</w:t>
      </w:r>
      <w:bookmarkEnd w:id="147"/>
      <w:r w:rsidRPr="00A202E7">
        <w:fldChar w:fldCharType="end"/>
      </w:r>
      <w:r w:rsidRPr="00A202E7">
        <w:t xml:space="preserve"> – Выбор способа запроса на регистрацию</w:t>
      </w:r>
      <w:bookmarkEnd w:id="148"/>
      <w:bookmarkEnd w:id="149"/>
      <w:r w:rsidRPr="00A202E7">
        <w:t xml:space="preserve"> </w:t>
      </w:r>
    </w:p>
    <w:p w14:paraId="68C9FE64" w14:textId="77777777" w:rsidR="00257659" w:rsidRPr="00A202E7" w:rsidRDefault="00257659" w:rsidP="00257659">
      <w:pPr>
        <w:pStyle w:val="EGSListnum1"/>
      </w:pPr>
      <w:r w:rsidRPr="00A202E7">
        <w:t>Выберите переключатель «Через Интернет» и нажмите кнопку «Далее».</w:t>
      </w:r>
    </w:p>
    <w:p w14:paraId="28312922" w14:textId="7AE967DC" w:rsidR="00257659" w:rsidRPr="00A202E7" w:rsidRDefault="00257659" w:rsidP="00257659">
      <w:pPr>
        <w:pStyle w:val="EGSListnum1"/>
      </w:pPr>
      <w:r w:rsidRPr="00A202E7">
        <w:t xml:space="preserve">Заполните обязательные поля «Электронная почта» </w:t>
      </w:r>
      <w:r w:rsidRPr="00FF3451">
        <w:t>(</w:t>
      </w:r>
      <w:r>
        <w:t>вставьте свой адрес</w:t>
      </w:r>
      <w:r w:rsidRPr="00FF3451">
        <w:t xml:space="preserve">) </w:t>
      </w:r>
      <w:r w:rsidRPr="00A202E7">
        <w:t xml:space="preserve">и «Серийный номер» </w:t>
      </w:r>
      <w:r>
        <w:t>(</w:t>
      </w:r>
      <w:r w:rsidRPr="00A202E7">
        <w:t xml:space="preserve">из электронного письма от </w:t>
      </w:r>
      <w:r w:rsidRPr="00A202E7">
        <w:rPr>
          <w:lang w:val="en-US"/>
        </w:rPr>
        <w:t>Infotecs</w:t>
      </w:r>
      <w:r>
        <w:t>)</w:t>
      </w:r>
      <w:r w:rsidRPr="00A202E7">
        <w:t xml:space="preserve"> и нажмите кнопку «Далее» (рис. </w:t>
      </w:r>
      <w:r w:rsidR="00E35BEA">
        <w:fldChar w:fldCharType="begin"/>
      </w:r>
      <w:r w:rsidR="00E35BEA">
        <w:instrText xml:space="preserve"> REF _Ref72167521 \h </w:instrText>
      </w:r>
      <w:r w:rsidR="00E35BEA">
        <w:fldChar w:fldCharType="separate"/>
      </w:r>
      <w:r w:rsidR="00037494">
        <w:rPr>
          <w:noProof/>
        </w:rPr>
        <w:t>9</w:t>
      </w:r>
      <w:r w:rsidR="00E35BEA">
        <w:fldChar w:fldCharType="end"/>
      </w:r>
      <w:r w:rsidRPr="00A202E7">
        <w:t>).</w:t>
      </w:r>
    </w:p>
    <w:p w14:paraId="0103B8EC" w14:textId="77777777" w:rsidR="00257659" w:rsidRPr="00A202E7" w:rsidRDefault="00257659" w:rsidP="00257659">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56801921" wp14:editId="0B50FA15">
            <wp:extent cx="4388485" cy="3401300"/>
            <wp:effectExtent l="19050" t="19050" r="12065" b="27940"/>
            <wp:docPr id="99976" name="Рисунок 99976" descr="— ViPNet CSP. Регистрационные данные"/>
            <wp:cNvGraphicFramePr/>
            <a:graphic xmlns:a="http://schemas.openxmlformats.org/drawingml/2006/main">
              <a:graphicData uri="http://schemas.openxmlformats.org/drawingml/2006/picture">
                <pic:pic xmlns:pic="http://schemas.openxmlformats.org/drawingml/2006/picture">
                  <pic:nvPicPr>
                    <pic:cNvPr id="100008" name=""/>
                    <pic:cNvPicPr/>
                  </pic:nvPicPr>
                  <pic:blipFill>
                    <a:blip r:embed="rId22" cstate="email">
                      <a:lum bright="-10000" contrast="20000"/>
                      <a:extLst>
                        <a:ext uri="{28A0092B-C50C-407E-A947-70E740481C1C}">
                          <a14:useLocalDpi xmlns:a14="http://schemas.microsoft.com/office/drawing/2010/main"/>
                        </a:ext>
                      </a:extLst>
                    </a:blip>
                    <a:stretch>
                      <a:fillRect/>
                    </a:stretch>
                  </pic:blipFill>
                  <pic:spPr>
                    <a:xfrm>
                      <a:off x="0" y="0"/>
                      <a:ext cx="4388485" cy="3401300"/>
                    </a:xfrm>
                    <a:prstGeom prst="rect">
                      <a:avLst/>
                    </a:prstGeom>
                    <a:ln>
                      <a:solidFill>
                        <a:schemeClr val="tx1"/>
                      </a:solidFill>
                    </a:ln>
                  </pic:spPr>
                </pic:pic>
              </a:graphicData>
            </a:graphic>
          </wp:inline>
        </w:drawing>
      </w:r>
    </w:p>
    <w:p w14:paraId="06D9F8B9" w14:textId="470B8E96" w:rsidR="00257659" w:rsidRPr="00A202E7" w:rsidRDefault="00257659" w:rsidP="00257659">
      <w:pPr>
        <w:pStyle w:val="EGSFigName"/>
      </w:pPr>
      <w:r w:rsidRPr="00A202E7">
        <w:t xml:space="preserve"> </w:t>
      </w:r>
      <w:r w:rsidRPr="00A202E7">
        <w:fldChar w:fldCharType="begin"/>
      </w:r>
      <w:r w:rsidRPr="00A202E7">
        <w:instrText>SEQ Рисунок \* ARABIC</w:instrText>
      </w:r>
      <w:r w:rsidRPr="00A202E7">
        <w:fldChar w:fldCharType="separate"/>
      </w:r>
      <w:bookmarkStart w:id="150" w:name="_Ref72167521"/>
      <w:bookmarkStart w:id="151" w:name="_Toc72160517"/>
      <w:bookmarkStart w:id="152" w:name="_Toc75257520"/>
      <w:r w:rsidR="00037494">
        <w:rPr>
          <w:noProof/>
        </w:rPr>
        <w:t>9</w:t>
      </w:r>
      <w:bookmarkEnd w:id="150"/>
      <w:r w:rsidRPr="00A202E7">
        <w:fldChar w:fldCharType="end"/>
      </w:r>
      <w:r w:rsidRPr="00A202E7">
        <w:t xml:space="preserve"> – </w:t>
      </w:r>
      <w:r>
        <w:rPr>
          <w:lang w:val="en-US"/>
        </w:rPr>
        <w:t>ViPNet CSP</w:t>
      </w:r>
      <w:r w:rsidRPr="00A202E7">
        <w:t>. Регистрационные данные</w:t>
      </w:r>
      <w:bookmarkEnd w:id="151"/>
      <w:bookmarkEnd w:id="152"/>
    </w:p>
    <w:p w14:paraId="73279384" w14:textId="74E21128" w:rsidR="00257659" w:rsidRPr="00A202E7" w:rsidRDefault="00257659" w:rsidP="00257659">
      <w:pPr>
        <w:pStyle w:val="EGSListnum1"/>
      </w:pPr>
      <w:r w:rsidRPr="00A202E7">
        <w:t xml:space="preserve">Дождитесь окончания регистрации и нажмите кнопку «Готово» (рис. </w:t>
      </w:r>
      <w:r w:rsidR="00E35BEA">
        <w:fldChar w:fldCharType="begin"/>
      </w:r>
      <w:r w:rsidR="00E35BEA">
        <w:instrText xml:space="preserve"> REF _Ref72167578 \h </w:instrText>
      </w:r>
      <w:r w:rsidR="00E35BEA">
        <w:fldChar w:fldCharType="separate"/>
      </w:r>
      <w:r w:rsidR="00037494">
        <w:rPr>
          <w:noProof/>
        </w:rPr>
        <w:t>10</w:t>
      </w:r>
      <w:r w:rsidR="00E35BEA">
        <w:fldChar w:fldCharType="end"/>
      </w:r>
      <w:r w:rsidRPr="00A202E7">
        <w:t>).</w:t>
      </w:r>
    </w:p>
    <w:p w14:paraId="50533124" w14:textId="77777777" w:rsidR="00257659" w:rsidRPr="00A202E7" w:rsidRDefault="00257659" w:rsidP="00257659">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3C96AB1B" wp14:editId="7B2EFC7A">
            <wp:extent cx="5013222" cy="3625702"/>
            <wp:effectExtent l="19050" t="19050" r="16510" b="13335"/>
            <wp:docPr id="99977" name="Рисунок 99977" descr="— Завершение регистрации ViPNet CSP "/>
            <wp:cNvGraphicFramePr/>
            <a:graphic xmlns:a="http://schemas.openxmlformats.org/drawingml/2006/main">
              <a:graphicData uri="http://schemas.openxmlformats.org/drawingml/2006/picture">
                <pic:pic xmlns:pic="http://schemas.openxmlformats.org/drawingml/2006/picture">
                  <pic:nvPicPr>
                    <pic:cNvPr id="100009" name=""/>
                    <pic:cNvPicPr/>
                  </pic:nvPicPr>
                  <pic:blipFill>
                    <a:blip r:embed="rId23">
                      <a:lum bright="-10000" contrast="20000"/>
                    </a:blip>
                    <a:stretch>
                      <a:fillRect/>
                    </a:stretch>
                  </pic:blipFill>
                  <pic:spPr>
                    <a:xfrm>
                      <a:off x="0" y="0"/>
                      <a:ext cx="5043418" cy="3647541"/>
                    </a:xfrm>
                    <a:prstGeom prst="rect">
                      <a:avLst/>
                    </a:prstGeom>
                    <a:ln>
                      <a:solidFill>
                        <a:schemeClr val="tx1"/>
                      </a:solidFill>
                    </a:ln>
                  </pic:spPr>
                </pic:pic>
              </a:graphicData>
            </a:graphic>
          </wp:inline>
        </w:drawing>
      </w:r>
    </w:p>
    <w:p w14:paraId="22910FD1" w14:textId="7550D48A" w:rsidR="00257659" w:rsidRPr="00A202E7" w:rsidRDefault="00257659" w:rsidP="00257659">
      <w:pPr>
        <w:pStyle w:val="EGSFigName"/>
      </w:pPr>
      <w:r w:rsidRPr="00A202E7">
        <w:t xml:space="preserve"> </w:t>
      </w:r>
      <w:r w:rsidRPr="00A202E7">
        <w:fldChar w:fldCharType="begin"/>
      </w:r>
      <w:r w:rsidRPr="00A202E7">
        <w:instrText>SEQ Рисунок \* ARABIC</w:instrText>
      </w:r>
      <w:r w:rsidRPr="00A202E7">
        <w:fldChar w:fldCharType="separate"/>
      </w:r>
      <w:bookmarkStart w:id="153" w:name="_Ref72167578"/>
      <w:bookmarkStart w:id="154" w:name="_Toc72160518"/>
      <w:bookmarkStart w:id="155" w:name="_Toc75257521"/>
      <w:r w:rsidR="00037494">
        <w:rPr>
          <w:noProof/>
        </w:rPr>
        <w:t>10</w:t>
      </w:r>
      <w:bookmarkEnd w:id="153"/>
      <w:r w:rsidRPr="00A202E7">
        <w:fldChar w:fldCharType="end"/>
      </w:r>
      <w:r w:rsidRPr="00A202E7">
        <w:t xml:space="preserve"> – Завершение регистрации </w:t>
      </w:r>
      <w:r>
        <w:rPr>
          <w:lang w:val="en-US"/>
        </w:rPr>
        <w:t>ViPNet CSP</w:t>
      </w:r>
      <w:bookmarkEnd w:id="154"/>
      <w:bookmarkEnd w:id="155"/>
      <w:r w:rsidRPr="00A202E7">
        <w:rPr>
          <w:lang w:val="en-US"/>
        </w:rPr>
        <w:t xml:space="preserve"> </w:t>
      </w:r>
    </w:p>
    <w:p w14:paraId="32188152" w14:textId="77777777" w:rsidR="00257659" w:rsidRPr="00A202E7" w:rsidRDefault="00257659" w:rsidP="00257659">
      <w:pPr>
        <w:pStyle w:val="EGSListnum1"/>
      </w:pPr>
      <w:r w:rsidRPr="00A202E7">
        <w:t xml:space="preserve">Запустите </w:t>
      </w:r>
      <w:r w:rsidR="00E35BEA">
        <w:t xml:space="preserve">приложение </w:t>
      </w:r>
      <w:r>
        <w:rPr>
          <w:lang w:val="en-US"/>
        </w:rPr>
        <w:t>ViPNet CSP</w:t>
      </w:r>
      <w:r w:rsidRPr="00A202E7">
        <w:t>.</w:t>
      </w:r>
    </w:p>
    <w:p w14:paraId="7125E9B3" w14:textId="77777777" w:rsidR="00257659" w:rsidRPr="00A202E7" w:rsidRDefault="00257659" w:rsidP="00257659">
      <w:pPr>
        <w:pStyle w:val="40"/>
      </w:pPr>
      <w:r w:rsidRPr="00A202E7">
        <w:t>Установка корневого сертификата ЕГИССО</w:t>
      </w:r>
    </w:p>
    <w:p w14:paraId="568359BC" w14:textId="77777777" w:rsidR="00257659" w:rsidRPr="00A202E7" w:rsidRDefault="00257659" w:rsidP="00257659">
      <w:pPr>
        <w:pStyle w:val="EGSNormal"/>
      </w:pPr>
      <w:r w:rsidRPr="00A202E7">
        <w:t>Чтобы установить корневой сертификат ЕГИССО</w:t>
      </w:r>
      <w:r w:rsidR="00947D4B">
        <w:t xml:space="preserve">, необходимо </w:t>
      </w:r>
      <w:r w:rsidRPr="00A202E7">
        <w:t>выполнить следующие дейс</w:t>
      </w:r>
      <w:r>
        <w:t>тв</w:t>
      </w:r>
      <w:r w:rsidRPr="00A202E7">
        <w:t>ия:</w:t>
      </w:r>
    </w:p>
    <w:p w14:paraId="081655BF" w14:textId="77777777" w:rsidR="00257659" w:rsidRDefault="00257659" w:rsidP="000E6507">
      <w:pPr>
        <w:pStyle w:val="EGSListnum1"/>
        <w:numPr>
          <w:ilvl w:val="0"/>
          <w:numId w:val="179"/>
        </w:numPr>
      </w:pPr>
      <w:r w:rsidRPr="00A202E7">
        <w:t xml:space="preserve">Скачайте корневой сертификат </w:t>
      </w:r>
      <w:r>
        <w:t>из</w:t>
      </w:r>
      <w:r w:rsidRPr="00A202E7">
        <w:t xml:space="preserve"> раздел</w:t>
      </w:r>
      <w:r>
        <w:t>а «Другое» сайта</w:t>
      </w:r>
      <w:r w:rsidRPr="00A202E7">
        <w:t xml:space="preserve"> ЕГИССО:</w:t>
      </w:r>
    </w:p>
    <w:p w14:paraId="5BE428B2" w14:textId="1007A4CC" w:rsidR="00257659" w:rsidRPr="00A202E7" w:rsidRDefault="00992E4A" w:rsidP="00257659">
      <w:pPr>
        <w:pStyle w:val="EGSListnum1"/>
        <w:numPr>
          <w:ilvl w:val="0"/>
          <w:numId w:val="0"/>
        </w:numPr>
        <w:ind w:left="964"/>
      </w:pPr>
      <w:hyperlink r:id="rId24" w:anchor="/documents-categories/9" w:history="1">
        <w:r w:rsidR="00257659" w:rsidRPr="001E4774">
          <w:rPr>
            <w:rStyle w:val="ae"/>
          </w:rPr>
          <w:t>http://egisso.ru/site/client/#/documents-categories/9</w:t>
        </w:r>
      </w:hyperlink>
      <w:r w:rsidR="00257659" w:rsidRPr="00A202E7">
        <w:t>.</w:t>
      </w:r>
    </w:p>
    <w:p w14:paraId="5AFA2A3A" w14:textId="77777777" w:rsidR="00257659" w:rsidRPr="00A202E7" w:rsidRDefault="00257659" w:rsidP="00257659">
      <w:pPr>
        <w:pStyle w:val="EGSListnum1"/>
      </w:pPr>
      <w:r w:rsidRPr="00A202E7">
        <w:t xml:space="preserve">Запустите </w:t>
      </w:r>
      <w:r w:rsidR="00070026">
        <w:t xml:space="preserve">приложение </w:t>
      </w:r>
      <w:r>
        <w:rPr>
          <w:lang w:val="en-US"/>
        </w:rPr>
        <w:t>ViPNet CSP</w:t>
      </w:r>
      <w:r w:rsidRPr="00A202E7">
        <w:t>.</w:t>
      </w:r>
    </w:p>
    <w:p w14:paraId="4A32CCAF" w14:textId="4A75515D" w:rsidR="00257659" w:rsidRPr="00A202E7" w:rsidRDefault="00257659" w:rsidP="00257659">
      <w:pPr>
        <w:pStyle w:val="EGSListnum1"/>
      </w:pPr>
      <w:r w:rsidRPr="00A202E7">
        <w:t xml:space="preserve">В окне «Контейнеры ключей» нажмите кнопку «Установить сертификат» (рис. </w:t>
      </w:r>
      <w:r w:rsidR="00070026">
        <w:fldChar w:fldCharType="begin"/>
      </w:r>
      <w:r w:rsidR="00070026">
        <w:instrText xml:space="preserve"> REF _Ref72167775 \h </w:instrText>
      </w:r>
      <w:r w:rsidR="00070026">
        <w:fldChar w:fldCharType="separate"/>
      </w:r>
      <w:r w:rsidR="00037494">
        <w:rPr>
          <w:noProof/>
        </w:rPr>
        <w:t>11</w:t>
      </w:r>
      <w:r w:rsidR="00070026">
        <w:fldChar w:fldCharType="end"/>
      </w:r>
      <w:r w:rsidRPr="00A202E7">
        <w:t>).</w:t>
      </w:r>
    </w:p>
    <w:p w14:paraId="19E338B5" w14:textId="77777777" w:rsidR="00257659" w:rsidRPr="00A202E7" w:rsidRDefault="00257659" w:rsidP="00257659">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5498D412" wp14:editId="060CAB35">
            <wp:extent cx="4468333" cy="3136605"/>
            <wp:effectExtent l="19050" t="19050" r="27940" b="26035"/>
            <wp:docPr id="99978" name="Рисунок 99978" descr="— Приложение ViPNet CSP"/>
            <wp:cNvGraphicFramePr/>
            <a:graphic xmlns:a="http://schemas.openxmlformats.org/drawingml/2006/main">
              <a:graphicData uri="http://schemas.openxmlformats.org/drawingml/2006/picture">
                <pic:pic xmlns:pic="http://schemas.openxmlformats.org/drawingml/2006/picture">
                  <pic:nvPicPr>
                    <pic:cNvPr id="100010" name=""/>
                    <pic:cNvPicPr/>
                  </pic:nvPicPr>
                  <pic:blipFill>
                    <a:blip r:embed="rId25" cstate="email">
                      <a:lum bright="-10000" contrast="20000"/>
                      <a:extLst>
                        <a:ext uri="{28A0092B-C50C-407E-A947-70E740481C1C}">
                          <a14:useLocalDpi xmlns:a14="http://schemas.microsoft.com/office/drawing/2010/main"/>
                        </a:ext>
                      </a:extLst>
                    </a:blip>
                    <a:stretch>
                      <a:fillRect/>
                    </a:stretch>
                  </pic:blipFill>
                  <pic:spPr>
                    <a:xfrm>
                      <a:off x="0" y="0"/>
                      <a:ext cx="4480291" cy="3144999"/>
                    </a:xfrm>
                    <a:prstGeom prst="rect">
                      <a:avLst/>
                    </a:prstGeom>
                    <a:ln>
                      <a:solidFill>
                        <a:schemeClr val="tx1"/>
                      </a:solidFill>
                    </a:ln>
                  </pic:spPr>
                </pic:pic>
              </a:graphicData>
            </a:graphic>
          </wp:inline>
        </w:drawing>
      </w:r>
    </w:p>
    <w:p w14:paraId="3D033725" w14:textId="43C207FD" w:rsidR="00257659" w:rsidRPr="00A202E7" w:rsidRDefault="00257659" w:rsidP="00257659">
      <w:pPr>
        <w:pStyle w:val="EGSFigName"/>
      </w:pPr>
      <w:r w:rsidRPr="00A202E7">
        <w:t xml:space="preserve"> </w:t>
      </w:r>
      <w:r w:rsidRPr="00A202E7">
        <w:fldChar w:fldCharType="begin"/>
      </w:r>
      <w:r w:rsidRPr="00A202E7">
        <w:instrText>SEQ Рисунок \* ARABIC</w:instrText>
      </w:r>
      <w:r w:rsidRPr="00A202E7">
        <w:fldChar w:fldCharType="separate"/>
      </w:r>
      <w:bookmarkStart w:id="156" w:name="_Ref72167775"/>
      <w:bookmarkStart w:id="157" w:name="_Toc72160519"/>
      <w:bookmarkStart w:id="158" w:name="_Toc75257522"/>
      <w:r w:rsidR="00037494">
        <w:rPr>
          <w:noProof/>
        </w:rPr>
        <w:t>11</w:t>
      </w:r>
      <w:bookmarkEnd w:id="156"/>
      <w:r w:rsidRPr="00A202E7">
        <w:fldChar w:fldCharType="end"/>
      </w:r>
      <w:r w:rsidRPr="00A202E7">
        <w:t xml:space="preserve"> – </w:t>
      </w:r>
      <w:r w:rsidR="00070026">
        <w:t>Окно п</w:t>
      </w:r>
      <w:r w:rsidRPr="00A202E7">
        <w:t>риложени</w:t>
      </w:r>
      <w:r w:rsidR="00070026">
        <w:t>я</w:t>
      </w:r>
      <w:r w:rsidRPr="00A202E7">
        <w:t xml:space="preserve"> </w:t>
      </w:r>
      <w:r>
        <w:rPr>
          <w:lang w:val="en-US"/>
        </w:rPr>
        <w:t>ViPNet CSP</w:t>
      </w:r>
      <w:bookmarkEnd w:id="157"/>
      <w:bookmarkEnd w:id="158"/>
    </w:p>
    <w:p w14:paraId="3F67538B" w14:textId="77777777" w:rsidR="00257659" w:rsidRPr="00A202E7" w:rsidRDefault="00257659" w:rsidP="00257659">
      <w:pPr>
        <w:pStyle w:val="EGSListnum1"/>
      </w:pPr>
      <w:r w:rsidRPr="00A202E7">
        <w:t>Выберите сертификат и нажмите кнопку «Открыть». Откроется Мастер установки сертификатов.</w:t>
      </w:r>
    </w:p>
    <w:p w14:paraId="79FCD1CF" w14:textId="1DBA7465" w:rsidR="00257659" w:rsidRPr="00A202E7" w:rsidRDefault="00257659" w:rsidP="00257659">
      <w:pPr>
        <w:pStyle w:val="EGSListnum1"/>
      </w:pPr>
      <w:r w:rsidRPr="00A202E7">
        <w:t xml:space="preserve">Нажмите кнопку «Далее». Откроется окно (рис. </w:t>
      </w:r>
      <w:r w:rsidR="00070026">
        <w:fldChar w:fldCharType="begin"/>
      </w:r>
      <w:r w:rsidR="00070026">
        <w:instrText xml:space="preserve"> REF _Ref72167842 \h </w:instrText>
      </w:r>
      <w:r w:rsidR="00070026">
        <w:fldChar w:fldCharType="separate"/>
      </w:r>
      <w:r w:rsidR="00037494">
        <w:rPr>
          <w:noProof/>
        </w:rPr>
        <w:t>12</w:t>
      </w:r>
      <w:r w:rsidR="00070026">
        <w:fldChar w:fldCharType="end"/>
      </w:r>
      <w:r w:rsidRPr="00A202E7">
        <w:t>).</w:t>
      </w:r>
    </w:p>
    <w:p w14:paraId="7309FBFD" w14:textId="77777777" w:rsidR="00257659" w:rsidRPr="00A202E7" w:rsidRDefault="00257659" w:rsidP="00257659">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2F10BC9D" wp14:editId="30209AE5">
            <wp:extent cx="4391025" cy="3381375"/>
            <wp:effectExtent l="19050" t="19050" r="28575" b="28575"/>
            <wp:docPr id="99979" name="Рисунок 99979" descr="— Выбор хранилища сертификатов"/>
            <wp:cNvGraphicFramePr/>
            <a:graphic xmlns:a="http://schemas.openxmlformats.org/drawingml/2006/main">
              <a:graphicData uri="http://schemas.openxmlformats.org/drawingml/2006/picture">
                <pic:pic xmlns:pic="http://schemas.openxmlformats.org/drawingml/2006/picture">
                  <pic:nvPicPr>
                    <pic:cNvPr id="100011" name=""/>
                    <pic:cNvPicPr/>
                  </pic:nvPicPr>
                  <pic:blipFill>
                    <a:blip r:embed="rId26" cstate="email">
                      <a:lum bright="-10000" contrast="20000"/>
                      <a:extLst>
                        <a:ext uri="{28A0092B-C50C-407E-A947-70E740481C1C}">
                          <a14:useLocalDpi xmlns:a14="http://schemas.microsoft.com/office/drawing/2010/main"/>
                        </a:ext>
                      </a:extLst>
                    </a:blip>
                    <a:stretch>
                      <a:fillRect/>
                    </a:stretch>
                  </pic:blipFill>
                  <pic:spPr>
                    <a:xfrm>
                      <a:off x="0" y="0"/>
                      <a:ext cx="4391025" cy="3381375"/>
                    </a:xfrm>
                    <a:prstGeom prst="rect">
                      <a:avLst/>
                    </a:prstGeom>
                    <a:ln>
                      <a:solidFill>
                        <a:schemeClr val="tx1"/>
                      </a:solidFill>
                    </a:ln>
                  </pic:spPr>
                </pic:pic>
              </a:graphicData>
            </a:graphic>
          </wp:inline>
        </w:drawing>
      </w:r>
    </w:p>
    <w:p w14:paraId="61151A9C" w14:textId="27A59951" w:rsidR="00257659" w:rsidRPr="00A202E7" w:rsidRDefault="00257659" w:rsidP="00257659">
      <w:pPr>
        <w:pStyle w:val="EGSFigName"/>
      </w:pPr>
      <w:r w:rsidRPr="00A202E7">
        <w:t xml:space="preserve"> </w:t>
      </w:r>
      <w:r w:rsidRPr="00A202E7">
        <w:fldChar w:fldCharType="begin"/>
      </w:r>
      <w:r w:rsidRPr="00A202E7">
        <w:instrText>SEQ Рисунок \* ARABIC</w:instrText>
      </w:r>
      <w:r w:rsidRPr="00A202E7">
        <w:fldChar w:fldCharType="separate"/>
      </w:r>
      <w:bookmarkStart w:id="159" w:name="_Ref72167842"/>
      <w:bookmarkStart w:id="160" w:name="_Toc72160520"/>
      <w:bookmarkStart w:id="161" w:name="_Toc75257523"/>
      <w:r w:rsidR="00037494">
        <w:rPr>
          <w:noProof/>
        </w:rPr>
        <w:t>12</w:t>
      </w:r>
      <w:bookmarkEnd w:id="159"/>
      <w:r w:rsidRPr="00A202E7">
        <w:fldChar w:fldCharType="end"/>
      </w:r>
      <w:r w:rsidRPr="00A202E7">
        <w:t xml:space="preserve"> – Выбор хранилища сертификатов</w:t>
      </w:r>
      <w:bookmarkEnd w:id="160"/>
      <w:bookmarkEnd w:id="161"/>
    </w:p>
    <w:p w14:paraId="01AABCB3" w14:textId="697B26B4" w:rsidR="00257659" w:rsidRPr="00A202E7" w:rsidRDefault="00257659" w:rsidP="00257659">
      <w:pPr>
        <w:pStyle w:val="EGSListnum1"/>
      </w:pPr>
      <w:r w:rsidRPr="00A202E7">
        <w:t>Выберите переключатель «Текущего пользователя» и нажмите кнопку «Далее». Откроется окно (рис.</w:t>
      </w:r>
      <w:r w:rsidR="00070026">
        <w:fldChar w:fldCharType="begin"/>
      </w:r>
      <w:r w:rsidR="00070026">
        <w:instrText xml:space="preserve"> REF _Ref72167882 \h </w:instrText>
      </w:r>
      <w:r w:rsidR="00070026">
        <w:fldChar w:fldCharType="separate"/>
      </w:r>
      <w:r w:rsidR="00037494">
        <w:rPr>
          <w:noProof/>
        </w:rPr>
        <w:t>13</w:t>
      </w:r>
      <w:r w:rsidR="00070026">
        <w:fldChar w:fldCharType="end"/>
      </w:r>
      <w:r w:rsidRPr="00A202E7">
        <w:t>).</w:t>
      </w:r>
    </w:p>
    <w:p w14:paraId="0E15D355" w14:textId="77777777" w:rsidR="00257659" w:rsidRPr="00A202E7" w:rsidRDefault="00257659" w:rsidP="00257659">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6DE2FE15" wp14:editId="383A62FE">
            <wp:extent cx="4388485" cy="3357455"/>
            <wp:effectExtent l="19050" t="19050" r="12065" b="14605"/>
            <wp:docPr id="99980" name="Рисунок 99980" descr="— Готовность к установке сертификата"/>
            <wp:cNvGraphicFramePr/>
            <a:graphic xmlns:a="http://schemas.openxmlformats.org/drawingml/2006/main">
              <a:graphicData uri="http://schemas.openxmlformats.org/drawingml/2006/picture">
                <pic:pic xmlns:pic="http://schemas.openxmlformats.org/drawingml/2006/picture">
                  <pic:nvPicPr>
                    <pic:cNvPr id="100012" name=""/>
                    <pic:cNvPicPr/>
                  </pic:nvPicPr>
                  <pic:blipFill>
                    <a:blip r:embed="rId27" cstate="email">
                      <a:lum bright="-10000" contrast="20000"/>
                      <a:extLst>
                        <a:ext uri="{28A0092B-C50C-407E-A947-70E740481C1C}">
                          <a14:useLocalDpi xmlns:a14="http://schemas.microsoft.com/office/drawing/2010/main"/>
                        </a:ext>
                      </a:extLst>
                    </a:blip>
                    <a:stretch>
                      <a:fillRect/>
                    </a:stretch>
                  </pic:blipFill>
                  <pic:spPr>
                    <a:xfrm>
                      <a:off x="0" y="0"/>
                      <a:ext cx="4388485" cy="3357455"/>
                    </a:xfrm>
                    <a:prstGeom prst="rect">
                      <a:avLst/>
                    </a:prstGeom>
                    <a:ln>
                      <a:solidFill>
                        <a:schemeClr val="tx1"/>
                      </a:solidFill>
                    </a:ln>
                  </pic:spPr>
                </pic:pic>
              </a:graphicData>
            </a:graphic>
          </wp:inline>
        </w:drawing>
      </w:r>
    </w:p>
    <w:p w14:paraId="76590F1D" w14:textId="337C1F36" w:rsidR="00257659" w:rsidRPr="00A202E7" w:rsidRDefault="00257659" w:rsidP="00257659">
      <w:pPr>
        <w:pStyle w:val="EGSFigName"/>
      </w:pPr>
      <w:r w:rsidRPr="00A202E7">
        <w:t xml:space="preserve"> </w:t>
      </w:r>
      <w:r w:rsidRPr="00A202E7">
        <w:fldChar w:fldCharType="begin"/>
      </w:r>
      <w:r w:rsidRPr="00A202E7">
        <w:instrText>SEQ Рисунок \* ARABIC</w:instrText>
      </w:r>
      <w:r w:rsidRPr="00A202E7">
        <w:fldChar w:fldCharType="separate"/>
      </w:r>
      <w:bookmarkStart w:id="162" w:name="_Ref72167882"/>
      <w:bookmarkStart w:id="163" w:name="_Toc72160521"/>
      <w:bookmarkStart w:id="164" w:name="_Toc75257524"/>
      <w:r w:rsidR="00037494">
        <w:rPr>
          <w:noProof/>
        </w:rPr>
        <w:t>13</w:t>
      </w:r>
      <w:bookmarkEnd w:id="162"/>
      <w:r w:rsidRPr="00A202E7">
        <w:fldChar w:fldCharType="end"/>
      </w:r>
      <w:r w:rsidRPr="00A202E7">
        <w:t xml:space="preserve"> – </w:t>
      </w:r>
      <w:r w:rsidR="00070026">
        <w:t>Окно г</w:t>
      </w:r>
      <w:r w:rsidRPr="00A202E7">
        <w:t>отовност</w:t>
      </w:r>
      <w:r w:rsidR="00070026">
        <w:t>и</w:t>
      </w:r>
      <w:r w:rsidRPr="00A202E7">
        <w:t xml:space="preserve"> к установке сертификата</w:t>
      </w:r>
      <w:bookmarkEnd w:id="163"/>
      <w:bookmarkEnd w:id="164"/>
    </w:p>
    <w:p w14:paraId="51A5B4F5" w14:textId="04A5312C" w:rsidR="00257659" w:rsidRPr="00A202E7" w:rsidRDefault="00257659" w:rsidP="00257659">
      <w:pPr>
        <w:pStyle w:val="EGSListnum1"/>
      </w:pPr>
      <w:r w:rsidRPr="00A202E7">
        <w:t>Нажмите кнопку «Далее». Откроется окно (рис.</w:t>
      </w:r>
      <w:r w:rsidR="00070026">
        <w:t xml:space="preserve"> </w:t>
      </w:r>
      <w:r w:rsidR="00070026">
        <w:fldChar w:fldCharType="begin"/>
      </w:r>
      <w:r w:rsidR="00070026">
        <w:instrText xml:space="preserve"> REF _Ref72167981 \h </w:instrText>
      </w:r>
      <w:r w:rsidR="00070026">
        <w:fldChar w:fldCharType="separate"/>
      </w:r>
      <w:r w:rsidR="00037494">
        <w:rPr>
          <w:noProof/>
        </w:rPr>
        <w:t>14</w:t>
      </w:r>
      <w:r w:rsidR="00070026">
        <w:fldChar w:fldCharType="end"/>
      </w:r>
      <w:r w:rsidRPr="00A202E7">
        <w:t>).</w:t>
      </w:r>
    </w:p>
    <w:p w14:paraId="5D1C0AB8" w14:textId="77777777" w:rsidR="00257659" w:rsidRPr="00A202E7" w:rsidRDefault="00257659" w:rsidP="00257659">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32F46B63" wp14:editId="65C888E2">
            <wp:extent cx="3705004" cy="2934586"/>
            <wp:effectExtent l="19050" t="19050" r="10160" b="18415"/>
            <wp:docPr id="99981" name="Рисунок 99981" descr="— Предупреждение о безопасности"/>
            <wp:cNvGraphicFramePr/>
            <a:graphic xmlns:a="http://schemas.openxmlformats.org/drawingml/2006/main">
              <a:graphicData uri="http://schemas.openxmlformats.org/drawingml/2006/picture">
                <pic:pic xmlns:pic="http://schemas.openxmlformats.org/drawingml/2006/picture">
                  <pic:nvPicPr>
                    <pic:cNvPr id="100013" name=""/>
                    <pic:cNvPicPr/>
                  </pic:nvPicPr>
                  <pic:blipFill>
                    <a:blip r:embed="rId28" cstate="email">
                      <a:lum bright="-10000" contrast="20000"/>
                      <a:extLst>
                        <a:ext uri="{28A0092B-C50C-407E-A947-70E740481C1C}">
                          <a14:useLocalDpi xmlns:a14="http://schemas.microsoft.com/office/drawing/2010/main"/>
                        </a:ext>
                      </a:extLst>
                    </a:blip>
                    <a:stretch>
                      <a:fillRect/>
                    </a:stretch>
                  </pic:blipFill>
                  <pic:spPr>
                    <a:xfrm>
                      <a:off x="0" y="0"/>
                      <a:ext cx="3719687" cy="2946216"/>
                    </a:xfrm>
                    <a:prstGeom prst="rect">
                      <a:avLst/>
                    </a:prstGeom>
                    <a:ln>
                      <a:solidFill>
                        <a:schemeClr val="tx1"/>
                      </a:solidFill>
                    </a:ln>
                  </pic:spPr>
                </pic:pic>
              </a:graphicData>
            </a:graphic>
          </wp:inline>
        </w:drawing>
      </w:r>
    </w:p>
    <w:p w14:paraId="17D42E61" w14:textId="4A8CDA96" w:rsidR="00257659" w:rsidRPr="00A202E7" w:rsidRDefault="00257659" w:rsidP="00257659">
      <w:pPr>
        <w:pStyle w:val="EGSFigName"/>
      </w:pPr>
      <w:r w:rsidRPr="00A202E7">
        <w:t xml:space="preserve"> </w:t>
      </w:r>
      <w:r w:rsidRPr="00A202E7">
        <w:fldChar w:fldCharType="begin"/>
      </w:r>
      <w:r w:rsidRPr="00A202E7">
        <w:instrText>SEQ Рисунок \* ARABIC</w:instrText>
      </w:r>
      <w:r w:rsidRPr="00A202E7">
        <w:fldChar w:fldCharType="separate"/>
      </w:r>
      <w:bookmarkStart w:id="165" w:name="_Ref72167981"/>
      <w:bookmarkStart w:id="166" w:name="_Toc72160522"/>
      <w:bookmarkStart w:id="167" w:name="_Toc75257525"/>
      <w:r w:rsidR="00037494">
        <w:rPr>
          <w:noProof/>
        </w:rPr>
        <w:t>14</w:t>
      </w:r>
      <w:bookmarkEnd w:id="165"/>
      <w:r w:rsidRPr="00A202E7">
        <w:fldChar w:fldCharType="end"/>
      </w:r>
      <w:r w:rsidRPr="00A202E7">
        <w:t xml:space="preserve"> – Предупреждение о безопасности</w:t>
      </w:r>
      <w:bookmarkEnd w:id="166"/>
      <w:bookmarkEnd w:id="167"/>
    </w:p>
    <w:p w14:paraId="42040A8B" w14:textId="77777777" w:rsidR="00257659" w:rsidRPr="00A202E7" w:rsidRDefault="00257659" w:rsidP="00257659">
      <w:pPr>
        <w:pStyle w:val="EGSListnum1"/>
      </w:pPr>
      <w:r w:rsidRPr="00A202E7">
        <w:t>Нажмите кнопку «Да».</w:t>
      </w:r>
    </w:p>
    <w:p w14:paraId="30153F07" w14:textId="77777777" w:rsidR="00257659" w:rsidRPr="00A202E7" w:rsidRDefault="00257659" w:rsidP="00257659">
      <w:pPr>
        <w:pStyle w:val="EGSListnum1"/>
      </w:pPr>
      <w:r w:rsidRPr="00A202E7">
        <w:t>Нажмите кнопку «Готово».</w:t>
      </w:r>
    </w:p>
    <w:p w14:paraId="3A1FC2CA" w14:textId="4C332836" w:rsidR="00257659" w:rsidRPr="00A202E7" w:rsidRDefault="00257659" w:rsidP="00257659">
      <w:pPr>
        <w:pStyle w:val="30"/>
      </w:pPr>
      <w:bookmarkStart w:id="168" w:name="_Toc72147960"/>
      <w:bookmarkStart w:id="169" w:name="_Toc75257779"/>
      <w:r w:rsidRPr="00A202E7">
        <w:t xml:space="preserve">Требования и рекомендации по настройке интернет-подключения и веб-браузера для взаимодействия с КПИ, </w:t>
      </w:r>
      <w:r w:rsidR="00FC7EC2">
        <w:t>КОНМСЗ</w:t>
      </w:r>
      <w:r w:rsidRPr="00A202E7">
        <w:t xml:space="preserve"> и ПУВ</w:t>
      </w:r>
      <w:bookmarkEnd w:id="168"/>
      <w:bookmarkEnd w:id="169"/>
    </w:p>
    <w:p w14:paraId="6F8091A7" w14:textId="660512DF" w:rsidR="00257659" w:rsidRPr="00A202E7" w:rsidRDefault="00257659" w:rsidP="00257659">
      <w:pPr>
        <w:pStyle w:val="EGSNormal"/>
        <w:rPr>
          <w:lang w:val="en-US"/>
        </w:rPr>
      </w:pPr>
      <w:r w:rsidRPr="00A202E7">
        <w:t>По умолчанию в рекомендуемых браузерах поддержка шифрования по ГОСТ включена. Рекомендуем убедиться в этом. Для этого</w:t>
      </w:r>
      <w:r w:rsidR="00947D4B">
        <w:t xml:space="preserve"> необходимо </w:t>
      </w:r>
      <w:r w:rsidRPr="00A202E7">
        <w:t>выполнить следующие действия</w:t>
      </w:r>
      <w:r w:rsidRPr="00A202E7">
        <w:rPr>
          <w:lang w:val="en-US"/>
        </w:rPr>
        <w:t>:</w:t>
      </w:r>
    </w:p>
    <w:p w14:paraId="32609E71" w14:textId="1F5B043C" w:rsidR="00257659" w:rsidRPr="00A202E7" w:rsidRDefault="00081469" w:rsidP="000E6507">
      <w:pPr>
        <w:pStyle w:val="EGSListnum1"/>
        <w:numPr>
          <w:ilvl w:val="0"/>
          <w:numId w:val="180"/>
        </w:numPr>
      </w:pPr>
      <w:r>
        <w:t>Откройте</w:t>
      </w:r>
      <w:r w:rsidR="00257659" w:rsidRPr="00A202E7">
        <w:t xml:space="preserve"> </w:t>
      </w:r>
      <w:r w:rsidR="009C6CB4">
        <w:t xml:space="preserve">раздел </w:t>
      </w:r>
      <w:r w:rsidR="00257659" w:rsidRPr="00A202E7">
        <w:t xml:space="preserve">«Настройки» </w:t>
      </w:r>
      <w:r>
        <w:t xml:space="preserve">браузера </w:t>
      </w:r>
      <w:r w:rsidR="00257659" w:rsidRPr="00A202E7">
        <w:t xml:space="preserve">- </w:t>
      </w:r>
      <w:r w:rsidR="00257659" w:rsidRPr="00A202E7">
        <w:rPr>
          <w:noProof/>
        </w:rPr>
        <w:drawing>
          <wp:inline distT="0" distB="0" distL="0" distR="0" wp14:anchorId="593830B9" wp14:editId="0E5D8305">
            <wp:extent cx="190500" cy="190500"/>
            <wp:effectExtent l="0" t="0" r="0" b="0"/>
            <wp:docPr id="99982" name="Рисунок 99982" descr="https://yastatic.net/doccenter/images/support.yandex.ru/ru/browser/freeze/dDx6FfqrdWRJBdVZLQJ_z-RsVo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yastatic.net/doccenter/images/support.yandex.ru/ru/browser/freeze/dDx6FfqrdWRJBdVZLQJ_z-RsVoc.png"/>
                    <pic:cNvPicPr>
                      <a:picLocks noChangeAspect="1" noChangeArrowheads="1"/>
                    </pic:cNvPicPr>
                  </pic:nvPicPr>
                  <pic:blipFill>
                    <a:blip r:embed="rId29" cstate="email">
                      <a:lum bright="-10000" contrast="20000"/>
                      <a:extLst>
                        <a:ext uri="{28A0092B-C50C-407E-A947-70E740481C1C}">
                          <a14:useLocalDpi xmlns:a14="http://schemas.microsoft.com/office/drawing/2010/main"/>
                        </a:ext>
                      </a:extLst>
                    </a:blip>
                    <a:srcRect/>
                    <a:stretch>
                      <a:fillRect/>
                    </a:stretch>
                  </pic:blipFill>
                  <pic:spPr bwMode="auto">
                    <a:xfrm>
                      <a:off x="0" y="0"/>
                      <a:ext cx="190500" cy="190500"/>
                    </a:xfrm>
                    <a:prstGeom prst="rect">
                      <a:avLst/>
                    </a:prstGeom>
                    <a:noFill/>
                    <a:ln>
                      <a:noFill/>
                    </a:ln>
                  </pic:spPr>
                </pic:pic>
              </a:graphicData>
            </a:graphic>
          </wp:inline>
        </w:drawing>
      </w:r>
      <w:r w:rsidR="00257659" w:rsidRPr="00A202E7">
        <w:t>.</w:t>
      </w:r>
    </w:p>
    <w:p w14:paraId="3FAB28BF" w14:textId="56BD6E6D" w:rsidR="00257659" w:rsidRPr="00A202E7" w:rsidRDefault="00257659" w:rsidP="00257659">
      <w:pPr>
        <w:pStyle w:val="EGSListnum1"/>
      </w:pPr>
      <w:r w:rsidRPr="00A202E7">
        <w:t xml:space="preserve">Откройте </w:t>
      </w:r>
      <w:r w:rsidR="009C6CB4">
        <w:t xml:space="preserve">подраздел </w:t>
      </w:r>
      <w:r w:rsidRPr="00A202E7">
        <w:t>«Системные».</w:t>
      </w:r>
    </w:p>
    <w:p w14:paraId="2446FD1B" w14:textId="4590E2E9" w:rsidR="00257659" w:rsidRPr="00A202E7" w:rsidRDefault="00257659" w:rsidP="00257659">
      <w:pPr>
        <w:pStyle w:val="EGSListnum1"/>
      </w:pPr>
      <w:r w:rsidRPr="00A202E7">
        <w:t xml:space="preserve">Убедитесь, что в блоке «Сеть» включена опция «Подключаться к сайтам, использующим шифрование по ГОСТ. Требуется КриптоПро </w:t>
      </w:r>
      <w:r w:rsidRPr="00A202E7">
        <w:rPr>
          <w:lang w:val="en-US"/>
        </w:rPr>
        <w:t>CSP</w:t>
      </w:r>
      <w:r w:rsidRPr="00A202E7">
        <w:t>»</w:t>
      </w:r>
      <w:r w:rsidRPr="00A202E7">
        <w:rPr>
          <w:lang w:val="en-US"/>
        </w:rPr>
        <w:t xml:space="preserve"> </w:t>
      </w:r>
      <w:r w:rsidRPr="00A202E7">
        <w:t xml:space="preserve">(рис. </w:t>
      </w:r>
      <w:r w:rsidR="00081469">
        <w:fldChar w:fldCharType="begin"/>
      </w:r>
      <w:r w:rsidR="00081469">
        <w:instrText xml:space="preserve"> REF _Ref72168283 \h </w:instrText>
      </w:r>
      <w:r w:rsidR="00081469">
        <w:fldChar w:fldCharType="separate"/>
      </w:r>
      <w:r w:rsidR="00037494">
        <w:rPr>
          <w:noProof/>
        </w:rPr>
        <w:t>15</w:t>
      </w:r>
      <w:r w:rsidR="00081469">
        <w:fldChar w:fldCharType="end"/>
      </w:r>
      <w:r w:rsidRPr="00A202E7">
        <w:t>)</w:t>
      </w:r>
      <w:r w:rsidRPr="00A202E7">
        <w:rPr>
          <w:lang w:val="en-US"/>
        </w:rPr>
        <w:t>.</w:t>
      </w:r>
    </w:p>
    <w:p w14:paraId="5268C6DB" w14:textId="77777777" w:rsidR="00257659" w:rsidRPr="00A202E7" w:rsidRDefault="00257659" w:rsidP="00257659">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59E6359B" wp14:editId="6FA350B9">
            <wp:extent cx="4775886" cy="2787650"/>
            <wp:effectExtent l="19050" t="19050" r="24765" b="12700"/>
            <wp:docPr id="99983" name="Рисунок 99983" descr="https://yastatic.net/doccenter/images/support.yandex.ru/ru/browser/freeze/WASefoWnKl0fVtWLbiEOkMqcXA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yastatic.net/doccenter/images/support.yandex.ru/ru/browser/freeze/WASefoWnKl0fVtWLbiEOkMqcXAA.png"/>
                    <pic:cNvPicPr>
                      <a:picLocks noChangeAspect="1" noChangeArrowheads="1"/>
                    </pic:cNvPicPr>
                  </pic:nvPicPr>
                  <pic:blipFill>
                    <a:blip r:embed="rId30" cstate="email">
                      <a:lum bright="-10000" contrast="20000"/>
                      <a:extLst>
                        <a:ext uri="{28A0092B-C50C-407E-A947-70E740481C1C}">
                          <a14:useLocalDpi xmlns:a14="http://schemas.microsoft.com/office/drawing/2010/main"/>
                        </a:ext>
                      </a:extLst>
                    </a:blip>
                    <a:srcRect/>
                    <a:stretch>
                      <a:fillRect/>
                    </a:stretch>
                  </pic:blipFill>
                  <pic:spPr bwMode="auto">
                    <a:xfrm>
                      <a:off x="0" y="0"/>
                      <a:ext cx="4782898" cy="2791743"/>
                    </a:xfrm>
                    <a:prstGeom prst="rect">
                      <a:avLst/>
                    </a:prstGeom>
                    <a:ln>
                      <a:solidFill>
                        <a:schemeClr val="tx1"/>
                      </a:solidFill>
                    </a:ln>
                  </pic:spPr>
                </pic:pic>
              </a:graphicData>
            </a:graphic>
          </wp:inline>
        </w:drawing>
      </w:r>
    </w:p>
    <w:p w14:paraId="18A1956E" w14:textId="2E452A4F" w:rsidR="00257659" w:rsidRPr="00A202E7" w:rsidRDefault="00257659" w:rsidP="00257659">
      <w:pPr>
        <w:pStyle w:val="EGSFigName"/>
      </w:pPr>
      <w:r w:rsidRPr="00A202E7">
        <w:fldChar w:fldCharType="begin"/>
      </w:r>
      <w:r w:rsidRPr="00A202E7">
        <w:instrText>SEQ Рисунок \* ARABIC</w:instrText>
      </w:r>
      <w:r w:rsidRPr="00A202E7">
        <w:fldChar w:fldCharType="separate"/>
      </w:r>
      <w:bookmarkStart w:id="170" w:name="_Ref72168283"/>
      <w:bookmarkStart w:id="171" w:name="_Toc72160523"/>
      <w:bookmarkStart w:id="172" w:name="_Toc75257526"/>
      <w:r w:rsidR="00037494">
        <w:rPr>
          <w:noProof/>
        </w:rPr>
        <w:t>15</w:t>
      </w:r>
      <w:bookmarkEnd w:id="170"/>
      <w:r w:rsidRPr="00A202E7">
        <w:fldChar w:fldCharType="end"/>
      </w:r>
      <w:r w:rsidRPr="00A202E7">
        <w:t xml:space="preserve"> – Опция поддержки шифрования по ГОСТ в Яндекс Браузере</w:t>
      </w:r>
      <w:bookmarkEnd w:id="171"/>
      <w:bookmarkEnd w:id="172"/>
    </w:p>
    <w:p w14:paraId="09EE5696" w14:textId="63E15B05" w:rsidR="00257659" w:rsidRDefault="00257659" w:rsidP="00081469">
      <w:pPr>
        <w:pStyle w:val="EGSNormal"/>
      </w:pPr>
      <w:r w:rsidRPr="00A202E7">
        <w:t xml:space="preserve">Для проверки защищённого соединения перейдите по ссылке </w:t>
      </w:r>
      <w:hyperlink r:id="rId31" w:history="1">
        <w:r w:rsidRPr="00081469">
          <w:rPr>
            <w:rStyle w:val="ae"/>
            <w:szCs w:val="20"/>
          </w:rPr>
          <w:t>https://pd.egisso.ru/gost_ssl_check.html</w:t>
        </w:r>
      </w:hyperlink>
      <w:r w:rsidRPr="00A202E7">
        <w:t xml:space="preserve">. В случае успешного соединения откроется страница с </w:t>
      </w:r>
      <w:r w:rsidR="00081469">
        <w:t>подтверждающим сообщением.</w:t>
      </w:r>
    </w:p>
    <w:p w14:paraId="177C5FC2" w14:textId="5AF6BB12" w:rsidR="00257659" w:rsidRPr="00A202E7" w:rsidRDefault="00257659" w:rsidP="00257659">
      <w:pPr>
        <w:pStyle w:val="EGSNormal"/>
      </w:pPr>
      <w:r w:rsidRPr="00A202E7">
        <w:t>Если в браузере появится ошибка</w:t>
      </w:r>
      <w:r w:rsidR="009C6CB4">
        <w:t>, необходимо выполнить следующие действия</w:t>
      </w:r>
      <w:r w:rsidRPr="00A202E7">
        <w:t>:</w:t>
      </w:r>
    </w:p>
    <w:p w14:paraId="19724FD9" w14:textId="77777777" w:rsidR="00257659" w:rsidRPr="00A202E7" w:rsidRDefault="00257659" w:rsidP="00257659">
      <w:pPr>
        <w:pStyle w:val="EGSListmark1"/>
        <w:numPr>
          <w:ilvl w:val="0"/>
          <w:numId w:val="10"/>
        </w:numPr>
      </w:pPr>
      <w:r w:rsidRPr="00A202E7">
        <w:t>убедитесь, что установлен корневой сертификат сертификата кабинета поставщика информации ЕГИССО;</w:t>
      </w:r>
    </w:p>
    <w:p w14:paraId="516DFE6A" w14:textId="576DBD7C" w:rsidR="00257659" w:rsidRPr="00A202E7" w:rsidRDefault="00257659" w:rsidP="00257659">
      <w:pPr>
        <w:pStyle w:val="EGSListmark1"/>
        <w:numPr>
          <w:ilvl w:val="0"/>
          <w:numId w:val="10"/>
        </w:numPr>
      </w:pPr>
      <w:r w:rsidRPr="00A202E7">
        <w:t xml:space="preserve">убедитесь, что в организации не используется функционал SSL-инспекции на </w:t>
      </w:r>
      <w:r w:rsidR="00081469">
        <w:t>и</w:t>
      </w:r>
      <w:r w:rsidRPr="00A202E7">
        <w:t>нтернет-шлюзе. Если используется, то добавьте сайт «</w:t>
      </w:r>
      <w:hyperlink r:id="rId32" w:history="1">
        <w:r w:rsidRPr="00A202E7">
          <w:rPr>
            <w:rStyle w:val="ae"/>
          </w:rPr>
          <w:t>pd.egisso.ru</w:t>
        </w:r>
      </w:hyperlink>
      <w:r w:rsidRPr="00A202E7">
        <w:t>» в список исключений;</w:t>
      </w:r>
    </w:p>
    <w:p w14:paraId="03C60666" w14:textId="77777777" w:rsidR="00257659" w:rsidRPr="00A202E7" w:rsidRDefault="00257659" w:rsidP="00257659">
      <w:pPr>
        <w:pStyle w:val="EGSListmark1"/>
        <w:numPr>
          <w:ilvl w:val="0"/>
          <w:numId w:val="10"/>
        </w:numPr>
      </w:pPr>
      <w:r w:rsidRPr="00A202E7">
        <w:t xml:space="preserve">обратитесь к администратору ответственному за обслуживание </w:t>
      </w:r>
      <w:r w:rsidR="00081469">
        <w:t>и</w:t>
      </w:r>
      <w:r w:rsidRPr="00A202E7">
        <w:t>нтернет-шлюза для анализа возможных причин.</w:t>
      </w:r>
    </w:p>
    <w:p w14:paraId="5EF01B05" w14:textId="7EC208B5" w:rsidR="00257659" w:rsidRPr="00A202E7" w:rsidRDefault="00257659" w:rsidP="00257659">
      <w:pPr>
        <w:pStyle w:val="30"/>
      </w:pPr>
      <w:bookmarkStart w:id="173" w:name="_Toc72147961"/>
      <w:bookmarkStart w:id="174" w:name="_Toc75257780"/>
      <w:r w:rsidRPr="00A202E7">
        <w:t xml:space="preserve">Рекомендации по настройке КриптоПро </w:t>
      </w:r>
      <w:r w:rsidRPr="00A202E7">
        <w:rPr>
          <w:lang w:val="en-US"/>
        </w:rPr>
        <w:t>CSP</w:t>
      </w:r>
      <w:r w:rsidRPr="00A202E7">
        <w:t xml:space="preserve"> 4.0 для взаимодействия с КПИ, </w:t>
      </w:r>
      <w:r w:rsidR="00FC7EC2">
        <w:t>КОНМСЗ</w:t>
      </w:r>
      <w:r w:rsidRPr="00A202E7">
        <w:t xml:space="preserve"> и ПУВ</w:t>
      </w:r>
      <w:bookmarkEnd w:id="173"/>
      <w:bookmarkEnd w:id="174"/>
    </w:p>
    <w:p w14:paraId="3C496FD9" w14:textId="77777777" w:rsidR="00257659" w:rsidRPr="00A202E7" w:rsidRDefault="00257659" w:rsidP="00257659">
      <w:pPr>
        <w:pStyle w:val="EGSNormal"/>
      </w:pPr>
      <w:r w:rsidRPr="00A202E7">
        <w:t xml:space="preserve">Чтобы настроить КриптоПро </w:t>
      </w:r>
      <w:r w:rsidRPr="00A202E7">
        <w:rPr>
          <w:lang w:val="en-US"/>
        </w:rPr>
        <w:t>CSP</w:t>
      </w:r>
      <w:r w:rsidRPr="00A202E7">
        <w:t xml:space="preserve"> 4.0 </w:t>
      </w:r>
      <w:r w:rsidRPr="00A202E7">
        <w:rPr>
          <w:lang w:val="en-US"/>
        </w:rPr>
        <w:t>R</w:t>
      </w:r>
      <w:r w:rsidRPr="00A202E7">
        <w:t>2 для успешного подключения к КПИ, КОНМСЗ, ПУВ</w:t>
      </w:r>
      <w:r w:rsidR="00947D4B">
        <w:t xml:space="preserve">, необходимо </w:t>
      </w:r>
      <w:r w:rsidRPr="00A202E7">
        <w:t>выполнить следующие действия:</w:t>
      </w:r>
    </w:p>
    <w:p w14:paraId="6854BA49" w14:textId="77777777" w:rsidR="00257659" w:rsidRPr="00A202E7" w:rsidRDefault="00257659" w:rsidP="000E6507">
      <w:pPr>
        <w:pStyle w:val="EGSListnum1"/>
        <w:numPr>
          <w:ilvl w:val="0"/>
          <w:numId w:val="181"/>
        </w:numPr>
      </w:pPr>
      <w:r w:rsidRPr="00A202E7">
        <w:t>Запустит</w:t>
      </w:r>
      <w:r w:rsidR="000B740B">
        <w:t>ь</w:t>
      </w:r>
      <w:r w:rsidRPr="00A202E7">
        <w:t xml:space="preserve"> КриптоПро </w:t>
      </w:r>
      <w:r w:rsidRPr="00081469">
        <w:rPr>
          <w:lang w:val="en-US"/>
        </w:rPr>
        <w:t>CSP</w:t>
      </w:r>
      <w:r w:rsidRPr="00A202E7">
        <w:t xml:space="preserve"> 4.0 от имени пользователя, обладающего правами локального администратора компьютера.</w:t>
      </w:r>
    </w:p>
    <w:p w14:paraId="157B7649" w14:textId="77777777" w:rsidR="00257659" w:rsidRPr="00A202E7" w:rsidRDefault="00257659" w:rsidP="00257659">
      <w:pPr>
        <w:pStyle w:val="EGSListnum1"/>
      </w:pPr>
      <w:r w:rsidRPr="00A202E7">
        <w:t>Откр</w:t>
      </w:r>
      <w:r w:rsidR="00882C7A">
        <w:t>ыть</w:t>
      </w:r>
      <w:r w:rsidRPr="00A202E7">
        <w:t xml:space="preserve"> настройки КриптоПро </w:t>
      </w:r>
      <w:r w:rsidRPr="00A202E7">
        <w:rPr>
          <w:lang w:val="en-US"/>
        </w:rPr>
        <w:t>CSP</w:t>
      </w:r>
      <w:r w:rsidRPr="00A202E7">
        <w:t xml:space="preserve"> 4.0 и перейдите на закладку «Алгоритмы».</w:t>
      </w:r>
    </w:p>
    <w:p w14:paraId="3C759A59" w14:textId="1431A232" w:rsidR="00257659" w:rsidRDefault="00257659" w:rsidP="00257659">
      <w:pPr>
        <w:pStyle w:val="EGSListnum1"/>
      </w:pPr>
      <w:r w:rsidRPr="00A202E7">
        <w:t xml:space="preserve">Убедитесь, что для типа </w:t>
      </w:r>
      <w:r w:rsidRPr="00A202E7">
        <w:rPr>
          <w:lang w:val="en-US"/>
        </w:rPr>
        <w:t>CSP</w:t>
      </w:r>
      <w:r w:rsidRPr="00A202E7">
        <w:t xml:space="preserve"> «</w:t>
      </w:r>
      <w:r w:rsidRPr="00A202E7">
        <w:rPr>
          <w:lang w:val="en-US"/>
        </w:rPr>
        <w:t>CSP</w:t>
      </w:r>
      <w:r w:rsidRPr="00A202E7">
        <w:t xml:space="preserve"> </w:t>
      </w:r>
      <w:r w:rsidRPr="00A202E7">
        <w:rPr>
          <w:lang w:val="en-US"/>
        </w:rPr>
        <w:t>GOST</w:t>
      </w:r>
      <w:r w:rsidRPr="00A202E7">
        <w:t xml:space="preserve"> </w:t>
      </w:r>
      <w:r w:rsidRPr="00A202E7">
        <w:rPr>
          <w:lang w:val="en-US"/>
        </w:rPr>
        <w:t>R</w:t>
      </w:r>
      <w:r w:rsidRPr="00A202E7">
        <w:t xml:space="preserve"> 34.10-2012 (256)» установлены параметры алгоритмов, показанных на рисунке </w:t>
      </w:r>
      <w:r w:rsidR="00882C7A">
        <w:fldChar w:fldCharType="begin"/>
      </w:r>
      <w:r w:rsidR="00882C7A">
        <w:instrText xml:space="preserve"> REF _Ref72168931 \h </w:instrText>
      </w:r>
      <w:r w:rsidR="00882C7A">
        <w:fldChar w:fldCharType="separate"/>
      </w:r>
      <w:r w:rsidR="00037494">
        <w:rPr>
          <w:noProof/>
        </w:rPr>
        <w:t>16</w:t>
      </w:r>
      <w:r w:rsidR="00882C7A">
        <w:fldChar w:fldCharType="end"/>
      </w:r>
      <w:r w:rsidRPr="00A202E7">
        <w:t>.</w:t>
      </w:r>
    </w:p>
    <w:p w14:paraId="06AF1B48" w14:textId="77777777" w:rsidR="00882C7A" w:rsidRPr="00A202E7" w:rsidRDefault="00882C7A" w:rsidP="00882C7A">
      <w:pPr>
        <w:pStyle w:val="EGSListnum1"/>
        <w:numPr>
          <w:ilvl w:val="0"/>
          <w:numId w:val="0"/>
        </w:numPr>
        <w:ind w:left="567"/>
        <w:jc w:val="center"/>
      </w:pPr>
      <w:r>
        <w:rPr>
          <w:noProof/>
        </w:rPr>
        <w:drawing>
          <wp:inline distT="0" distB="0" distL="0" distR="0" wp14:anchorId="675CCC1B" wp14:editId="6E0F0E3C">
            <wp:extent cx="3293745" cy="4244019"/>
            <wp:effectExtent l="19050" t="19050" r="20955" b="2349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cstate="email">
                      <a:lum bright="-10000" contrast="20000"/>
                      <a:extLst>
                        <a:ext uri="{28A0092B-C50C-407E-A947-70E740481C1C}">
                          <a14:useLocalDpi xmlns:a14="http://schemas.microsoft.com/office/drawing/2010/main"/>
                        </a:ext>
                      </a:extLst>
                    </a:blip>
                    <a:stretch>
                      <a:fillRect/>
                    </a:stretch>
                  </pic:blipFill>
                  <pic:spPr>
                    <a:xfrm>
                      <a:off x="0" y="0"/>
                      <a:ext cx="3307385" cy="4261594"/>
                    </a:xfrm>
                    <a:prstGeom prst="rect">
                      <a:avLst/>
                    </a:prstGeom>
                    <a:ln>
                      <a:solidFill>
                        <a:schemeClr val="tx1"/>
                      </a:solidFill>
                    </a:ln>
                  </pic:spPr>
                </pic:pic>
              </a:graphicData>
            </a:graphic>
          </wp:inline>
        </w:drawing>
      </w:r>
    </w:p>
    <w:p w14:paraId="06B64F8F" w14:textId="29B4081C" w:rsidR="00257659" w:rsidRPr="00A202E7" w:rsidRDefault="00257659" w:rsidP="00257659">
      <w:pPr>
        <w:pStyle w:val="EGSFigName"/>
      </w:pPr>
      <w:r w:rsidRPr="00A202E7">
        <w:fldChar w:fldCharType="begin"/>
      </w:r>
      <w:r w:rsidRPr="00A202E7">
        <w:instrText>SEQ Рисунок \* ARABIC</w:instrText>
      </w:r>
      <w:r w:rsidRPr="00A202E7">
        <w:fldChar w:fldCharType="separate"/>
      </w:r>
      <w:bookmarkStart w:id="175" w:name="_Ref72168931"/>
      <w:bookmarkStart w:id="176" w:name="_Toc72160524"/>
      <w:bookmarkStart w:id="177" w:name="_Toc75257527"/>
      <w:r w:rsidR="00037494">
        <w:rPr>
          <w:noProof/>
        </w:rPr>
        <w:t>16</w:t>
      </w:r>
      <w:bookmarkEnd w:id="175"/>
      <w:r w:rsidRPr="00A202E7">
        <w:fldChar w:fldCharType="end"/>
      </w:r>
      <w:r w:rsidRPr="00A202E7">
        <w:t xml:space="preserve"> – Параметры алгоритмов</w:t>
      </w:r>
      <w:bookmarkEnd w:id="176"/>
      <w:r w:rsidR="00882C7A">
        <w:t xml:space="preserve"> КриптоПро </w:t>
      </w:r>
      <w:r w:rsidR="00882C7A">
        <w:rPr>
          <w:lang w:val="en-US"/>
        </w:rPr>
        <w:t>CSP</w:t>
      </w:r>
      <w:bookmarkEnd w:id="177"/>
    </w:p>
    <w:p w14:paraId="1B16CF7B" w14:textId="77777777" w:rsidR="00257659" w:rsidRPr="00A202E7" w:rsidRDefault="00257659" w:rsidP="00257659">
      <w:pPr>
        <w:pStyle w:val="EGSListnum1"/>
      </w:pPr>
      <w:r w:rsidRPr="00A202E7">
        <w:t>Нажмите кнопку «ОК».</w:t>
      </w:r>
    </w:p>
    <w:p w14:paraId="552273CE" w14:textId="77777777" w:rsidR="00257659" w:rsidRPr="00A202E7" w:rsidRDefault="00257659" w:rsidP="00257659">
      <w:pPr>
        <w:pStyle w:val="30"/>
      </w:pPr>
      <w:bookmarkStart w:id="178" w:name="_Toc72147962"/>
      <w:bookmarkStart w:id="179" w:name="_Toc75257781"/>
      <w:r w:rsidRPr="00A202E7">
        <w:t>Описание выбора криптопровайдера</w:t>
      </w:r>
      <w:bookmarkEnd w:id="178"/>
      <w:bookmarkEnd w:id="179"/>
    </w:p>
    <w:p w14:paraId="25C182AD" w14:textId="77777777" w:rsidR="00257659" w:rsidRPr="00A202E7" w:rsidRDefault="00257659" w:rsidP="00257659">
      <w:pPr>
        <w:pStyle w:val="EGSNormal"/>
      </w:pPr>
      <w:r w:rsidRPr="00A202E7">
        <w:t xml:space="preserve">Криптопровайдеры КриптоПро и </w:t>
      </w:r>
      <w:r>
        <w:rPr>
          <w:lang w:val="en-US"/>
        </w:rPr>
        <w:t>ViPNet</w:t>
      </w:r>
      <w:r w:rsidRPr="00FF3451">
        <w:t xml:space="preserve"> </w:t>
      </w:r>
      <w:r>
        <w:rPr>
          <w:lang w:val="en-US"/>
        </w:rPr>
        <w:t>CSP</w:t>
      </w:r>
      <w:r w:rsidRPr="00A202E7">
        <w:t xml:space="preserve"> имеют разный формат контейнера закрытого ключа, который не является интероперабельным. Выбор криптопровайдера осуществляется на основе типа ПАК УЦ, используемого издателем квалифицированного сертификата пользователя. Чтобы проверить тип ПАК, откройте сертификат и посмотрите значение поля «Средства электронной подписи и УЦ издателя».</w:t>
      </w:r>
    </w:p>
    <w:p w14:paraId="0BBEDC5A" w14:textId="2AD97F96" w:rsidR="00257659" w:rsidRPr="00A202E7" w:rsidRDefault="00257659" w:rsidP="00257659">
      <w:pPr>
        <w:pStyle w:val="EGSNormal"/>
      </w:pPr>
      <w:r w:rsidRPr="00A202E7">
        <w:t xml:space="preserve">В сертификате, изданном ПАК УЦ на основе продуктов </w:t>
      </w:r>
      <w:r w:rsidRPr="00A202E7">
        <w:rPr>
          <w:lang w:val="en-US"/>
        </w:rPr>
        <w:t>ViPNet</w:t>
      </w:r>
      <w:r w:rsidRPr="00A202E7">
        <w:t>, поле «Средство электронной подписи» имеет значение «</w:t>
      </w:r>
      <w:r>
        <w:rPr>
          <w:lang w:val="en-US"/>
        </w:rPr>
        <w:t>ViPNet</w:t>
      </w:r>
      <w:r w:rsidRPr="00FF3451">
        <w:t xml:space="preserve"> </w:t>
      </w:r>
      <w:r>
        <w:rPr>
          <w:lang w:val="en-US"/>
        </w:rPr>
        <w:t>CSP</w:t>
      </w:r>
      <w:r w:rsidRPr="00A202E7">
        <w:t xml:space="preserve">». Для работы с сертификатом используйте </w:t>
      </w:r>
      <w:r>
        <w:rPr>
          <w:lang w:val="en-US"/>
        </w:rPr>
        <w:t>ViPNet</w:t>
      </w:r>
      <w:r w:rsidRPr="0059666C">
        <w:t xml:space="preserve"> </w:t>
      </w:r>
      <w:r>
        <w:rPr>
          <w:lang w:val="en-US"/>
        </w:rPr>
        <w:t>CSP</w:t>
      </w:r>
      <w:r w:rsidRPr="00A202E7">
        <w:t xml:space="preserve"> (рис. </w:t>
      </w:r>
      <w:r w:rsidR="00161A3D">
        <w:fldChar w:fldCharType="begin"/>
      </w:r>
      <w:r w:rsidR="00161A3D">
        <w:instrText xml:space="preserve"> REF _Ref72169391 \h </w:instrText>
      </w:r>
      <w:r w:rsidR="00161A3D">
        <w:fldChar w:fldCharType="separate"/>
      </w:r>
      <w:r w:rsidR="00037494">
        <w:rPr>
          <w:noProof/>
        </w:rPr>
        <w:t>17</w:t>
      </w:r>
      <w:r w:rsidR="00161A3D">
        <w:fldChar w:fldCharType="end"/>
      </w:r>
      <w:r w:rsidRPr="00A202E7">
        <w:t>).</w:t>
      </w:r>
    </w:p>
    <w:p w14:paraId="34181055" w14:textId="77777777" w:rsidR="00257659" w:rsidRDefault="00257659" w:rsidP="00257659">
      <w:pPr>
        <w:pStyle w:val="EGSFigure"/>
      </w:pPr>
      <w:r>
        <w:rPr>
          <w14:props3d w14:extrusionH="0" w14:contourW="6350" w14:prstMaterial="none">
            <w14:contourClr>
              <w14:schemeClr w14:val="tx1"/>
            </w14:contourClr>
          </w14:props3d>
        </w:rPr>
        <w:drawing>
          <wp:inline distT="0" distB="0" distL="0" distR="0" wp14:anchorId="52A1F940" wp14:editId="2AE3E3FE">
            <wp:extent cx="3724275" cy="1704975"/>
            <wp:effectExtent l="19050" t="19050" r="28575" b="28575"/>
            <wp:docPr id="99985" name="Рисунок 99985" descr="— Проверка поля «Средства электронной подписи и УЦ издателя» "/>
            <wp:cNvGraphicFramePr/>
            <a:graphic xmlns:a="http://schemas.openxmlformats.org/drawingml/2006/main">
              <a:graphicData uri="http://schemas.openxmlformats.org/drawingml/2006/picture">
                <pic:pic xmlns:pic="http://schemas.openxmlformats.org/drawingml/2006/picture">
                  <pic:nvPicPr>
                    <pic:cNvPr id="100019" name=""/>
                    <pic:cNvPicPr/>
                  </pic:nvPicPr>
                  <pic:blipFill>
                    <a:blip r:embed="rId34">
                      <a:lum bright="-10000" contrast="20000"/>
                    </a:blip>
                    <a:stretch>
                      <a:fillRect/>
                    </a:stretch>
                  </pic:blipFill>
                  <pic:spPr>
                    <a:xfrm>
                      <a:off x="0" y="0"/>
                      <a:ext cx="3724275" cy="1704975"/>
                    </a:xfrm>
                    <a:prstGeom prst="rect">
                      <a:avLst/>
                    </a:prstGeom>
                    <a:ln>
                      <a:solidFill>
                        <a:schemeClr val="tx1"/>
                      </a:solidFill>
                    </a:ln>
                  </pic:spPr>
                </pic:pic>
              </a:graphicData>
            </a:graphic>
          </wp:inline>
        </w:drawing>
      </w:r>
    </w:p>
    <w:p w14:paraId="1A376A18" w14:textId="3FE00F73" w:rsidR="00257659" w:rsidRPr="00A202E7" w:rsidRDefault="00257659" w:rsidP="00257659">
      <w:pPr>
        <w:pStyle w:val="EGSFigName"/>
      </w:pPr>
      <w:r w:rsidRPr="00A202E7">
        <w:t xml:space="preserve"> </w:t>
      </w:r>
      <w:r w:rsidRPr="00A202E7">
        <w:fldChar w:fldCharType="begin"/>
      </w:r>
      <w:r w:rsidRPr="00A202E7">
        <w:instrText>SEQ Рисунок \* ARABIC</w:instrText>
      </w:r>
      <w:r w:rsidRPr="00A202E7">
        <w:fldChar w:fldCharType="separate"/>
      </w:r>
      <w:bookmarkStart w:id="180" w:name="_Ref72169391"/>
      <w:bookmarkStart w:id="181" w:name="_Toc72160525"/>
      <w:bookmarkStart w:id="182" w:name="_Toc75257528"/>
      <w:r w:rsidR="00037494">
        <w:rPr>
          <w:noProof/>
        </w:rPr>
        <w:t>17</w:t>
      </w:r>
      <w:bookmarkEnd w:id="180"/>
      <w:r w:rsidRPr="00A202E7">
        <w:fldChar w:fldCharType="end"/>
      </w:r>
      <w:r w:rsidRPr="00A202E7">
        <w:t xml:space="preserve"> – Проверка поля «Средства электронной подписи и УЦ издателя»</w:t>
      </w:r>
      <w:bookmarkEnd w:id="181"/>
      <w:r w:rsidRPr="00A202E7">
        <w:t xml:space="preserve"> </w:t>
      </w:r>
      <w:r w:rsidR="00161A3D">
        <w:rPr>
          <w:lang w:val="en-US"/>
        </w:rPr>
        <w:t>ViPNet</w:t>
      </w:r>
      <w:bookmarkEnd w:id="182"/>
    </w:p>
    <w:p w14:paraId="5AEDCCB2" w14:textId="4BDA9F92" w:rsidR="00257659" w:rsidRPr="00A202E7" w:rsidRDefault="00257659" w:rsidP="00257659">
      <w:pPr>
        <w:pStyle w:val="EGSNormal"/>
      </w:pPr>
      <w:r w:rsidRPr="00A202E7">
        <w:t xml:space="preserve">В сертификате, изданном ПАК УЦ на основе продуктов КриптоПро, поле «Средство электронной подписи» имеет значение «ПАКМ «КриптоПро </w:t>
      </w:r>
      <w:r w:rsidRPr="00A202E7">
        <w:rPr>
          <w:lang w:val="en-US"/>
        </w:rPr>
        <w:t>HSM</w:t>
      </w:r>
      <w:r w:rsidRPr="00A202E7">
        <w:t xml:space="preserve">». Для работы с сертификатом используйте КриптоПро </w:t>
      </w:r>
      <w:r w:rsidRPr="00A202E7">
        <w:rPr>
          <w:lang w:val="en-US"/>
        </w:rPr>
        <w:t>CSP</w:t>
      </w:r>
      <w:r w:rsidRPr="00A202E7">
        <w:t xml:space="preserve"> (рис. </w:t>
      </w:r>
      <w:r w:rsidR="00161A3D">
        <w:fldChar w:fldCharType="begin"/>
      </w:r>
      <w:r w:rsidR="00161A3D">
        <w:instrText xml:space="preserve"> REF _Ref72169405 \h </w:instrText>
      </w:r>
      <w:r w:rsidR="00161A3D">
        <w:fldChar w:fldCharType="separate"/>
      </w:r>
      <w:r w:rsidR="00037494">
        <w:rPr>
          <w:noProof/>
        </w:rPr>
        <w:t>18</w:t>
      </w:r>
      <w:r w:rsidR="00161A3D">
        <w:fldChar w:fldCharType="end"/>
      </w:r>
      <w:r w:rsidRPr="00A202E7">
        <w:t>).</w:t>
      </w:r>
    </w:p>
    <w:p w14:paraId="6FD2A86B" w14:textId="77777777" w:rsidR="00257659" w:rsidRDefault="00257659" w:rsidP="00257659">
      <w:pPr>
        <w:pStyle w:val="EGSFigure"/>
      </w:pPr>
      <w:r>
        <w:rPr>
          <w14:props3d w14:extrusionH="0" w14:contourW="6350" w14:prstMaterial="none">
            <w14:contourClr>
              <w14:schemeClr w14:val="tx1"/>
            </w14:contourClr>
          </w14:props3d>
        </w:rPr>
        <w:drawing>
          <wp:inline distT="0" distB="0" distL="0" distR="0" wp14:anchorId="03AE55A7" wp14:editId="52189AFE">
            <wp:extent cx="3686175" cy="2333625"/>
            <wp:effectExtent l="19050" t="19050" r="28575" b="28575"/>
            <wp:docPr id="99986" name="Рисунок 99986" descr="— Проверка поля «Средства электронной подписи и УЦ издателя»"/>
            <wp:cNvGraphicFramePr/>
            <a:graphic xmlns:a="http://schemas.openxmlformats.org/drawingml/2006/main">
              <a:graphicData uri="http://schemas.openxmlformats.org/drawingml/2006/picture">
                <pic:pic xmlns:pic="http://schemas.openxmlformats.org/drawingml/2006/picture">
                  <pic:nvPicPr>
                    <pic:cNvPr id="100020" name=""/>
                    <pic:cNvPicPr/>
                  </pic:nvPicPr>
                  <pic:blipFill>
                    <a:blip r:embed="rId35">
                      <a:lum bright="-10000" contrast="20000"/>
                    </a:blip>
                    <a:stretch>
                      <a:fillRect/>
                    </a:stretch>
                  </pic:blipFill>
                  <pic:spPr>
                    <a:xfrm>
                      <a:off x="0" y="0"/>
                      <a:ext cx="3686175" cy="2333625"/>
                    </a:xfrm>
                    <a:prstGeom prst="rect">
                      <a:avLst/>
                    </a:prstGeom>
                    <a:ln>
                      <a:solidFill>
                        <a:schemeClr val="tx1"/>
                      </a:solidFill>
                    </a:ln>
                  </pic:spPr>
                </pic:pic>
              </a:graphicData>
            </a:graphic>
          </wp:inline>
        </w:drawing>
      </w:r>
    </w:p>
    <w:p w14:paraId="7F941651" w14:textId="7BAA2321" w:rsidR="00257659" w:rsidRPr="00A202E7" w:rsidRDefault="00257659" w:rsidP="00257659">
      <w:pPr>
        <w:pStyle w:val="EGSFigName"/>
      </w:pPr>
      <w:r w:rsidRPr="00A202E7">
        <w:t xml:space="preserve"> </w:t>
      </w:r>
      <w:r w:rsidRPr="00A202E7">
        <w:fldChar w:fldCharType="begin"/>
      </w:r>
      <w:r w:rsidRPr="00A202E7">
        <w:instrText>SEQ Рисунок \* ARABIC</w:instrText>
      </w:r>
      <w:r w:rsidRPr="00A202E7">
        <w:fldChar w:fldCharType="separate"/>
      </w:r>
      <w:bookmarkStart w:id="183" w:name="_Ref72169405"/>
      <w:bookmarkStart w:id="184" w:name="_Toc72160526"/>
      <w:bookmarkStart w:id="185" w:name="_Toc75257529"/>
      <w:r w:rsidR="00037494">
        <w:rPr>
          <w:noProof/>
        </w:rPr>
        <w:t>18</w:t>
      </w:r>
      <w:bookmarkEnd w:id="183"/>
      <w:r w:rsidRPr="00A202E7">
        <w:fldChar w:fldCharType="end"/>
      </w:r>
      <w:r w:rsidRPr="00A202E7">
        <w:t xml:space="preserve"> – Проверка поля «Средства электронной подписи и УЦ издателя»</w:t>
      </w:r>
      <w:bookmarkEnd w:id="184"/>
      <w:r w:rsidR="00161A3D" w:rsidRPr="00161A3D">
        <w:t xml:space="preserve"> </w:t>
      </w:r>
      <w:r w:rsidR="00161A3D">
        <w:t>КриптоПро</w:t>
      </w:r>
      <w:bookmarkEnd w:id="185"/>
    </w:p>
    <w:p w14:paraId="6F290E98" w14:textId="77777777" w:rsidR="0035478C" w:rsidRPr="00A202E7" w:rsidRDefault="0035478C" w:rsidP="0035478C">
      <w:pPr>
        <w:pStyle w:val="20"/>
      </w:pPr>
      <w:bookmarkStart w:id="186" w:name="_Toc72150808"/>
      <w:bookmarkStart w:id="187" w:name="_Toc72150809"/>
      <w:bookmarkStart w:id="188" w:name="_Toc72150810"/>
      <w:bookmarkStart w:id="189" w:name="_Toc72150811"/>
      <w:bookmarkStart w:id="190" w:name="_Toc72150812"/>
      <w:bookmarkStart w:id="191" w:name="_Toc72150813"/>
      <w:bookmarkStart w:id="192" w:name="_Toc72150814"/>
      <w:bookmarkStart w:id="193" w:name="_Toc72150815"/>
      <w:bookmarkStart w:id="194" w:name="_Toc72150816"/>
      <w:bookmarkStart w:id="195" w:name="_Toc72150817"/>
      <w:bookmarkStart w:id="196" w:name="_Toc72150818"/>
      <w:bookmarkStart w:id="197" w:name="_Toc72150819"/>
      <w:bookmarkStart w:id="198" w:name="_Toc72150820"/>
      <w:bookmarkStart w:id="199" w:name="_Toc72150821"/>
      <w:bookmarkStart w:id="200" w:name="_Toc72150822"/>
      <w:bookmarkStart w:id="201" w:name="_Toc72150823"/>
      <w:bookmarkStart w:id="202" w:name="_Toc72150824"/>
      <w:bookmarkStart w:id="203" w:name="_Toc72150825"/>
      <w:bookmarkStart w:id="204" w:name="_Toc72150826"/>
      <w:bookmarkStart w:id="205" w:name="_Toc72150827"/>
      <w:bookmarkStart w:id="206" w:name="_Toc72150828"/>
      <w:bookmarkStart w:id="207" w:name="_Toc72150829"/>
      <w:bookmarkStart w:id="208" w:name="_Toc72150830"/>
      <w:bookmarkStart w:id="209" w:name="_Toc72150831"/>
      <w:bookmarkStart w:id="210" w:name="_Toc72150832"/>
      <w:bookmarkStart w:id="211" w:name="_Toc72150833"/>
      <w:bookmarkStart w:id="212" w:name="_Toc72150834"/>
      <w:bookmarkStart w:id="213" w:name="_Toc72150835"/>
      <w:bookmarkStart w:id="214" w:name="_Toc72150836"/>
      <w:bookmarkStart w:id="215" w:name="_Toc72150837"/>
      <w:bookmarkStart w:id="216" w:name="_Toc72150838"/>
      <w:bookmarkStart w:id="217" w:name="_Toc72150839"/>
      <w:bookmarkStart w:id="218" w:name="_Toc72150840"/>
      <w:bookmarkStart w:id="219" w:name="_Toc72150841"/>
      <w:bookmarkStart w:id="220" w:name="_Toc72150842"/>
      <w:bookmarkStart w:id="221" w:name="_Toc72150843"/>
      <w:bookmarkStart w:id="222" w:name="_Toc72150844"/>
      <w:bookmarkStart w:id="223" w:name="_Toc72150845"/>
      <w:bookmarkStart w:id="224" w:name="_Toc72150846"/>
      <w:bookmarkStart w:id="225" w:name="_Toc72150847"/>
      <w:bookmarkStart w:id="226" w:name="_Toc72150848"/>
      <w:bookmarkStart w:id="227" w:name="_Toc72150849"/>
      <w:bookmarkStart w:id="228" w:name="_Toc72150850"/>
      <w:bookmarkStart w:id="229" w:name="_Toc72150851"/>
      <w:bookmarkStart w:id="230" w:name="_Toc72150852"/>
      <w:bookmarkStart w:id="231" w:name="_Toc72150853"/>
      <w:bookmarkStart w:id="232" w:name="_Toc72150854"/>
      <w:bookmarkStart w:id="233" w:name="_Toc72150855"/>
      <w:bookmarkStart w:id="234" w:name="_Toc72150856"/>
      <w:bookmarkStart w:id="235" w:name="_Toc72150857"/>
      <w:bookmarkStart w:id="236" w:name="_Toc72150858"/>
      <w:bookmarkStart w:id="237" w:name="_Toc72150859"/>
      <w:bookmarkStart w:id="238" w:name="_Toc72150860"/>
      <w:bookmarkStart w:id="239" w:name="_Toc72150861"/>
      <w:bookmarkStart w:id="240" w:name="_Toc72150862"/>
      <w:bookmarkStart w:id="241" w:name="_Toc72150863"/>
      <w:bookmarkStart w:id="242" w:name="_Toc72150864"/>
      <w:bookmarkStart w:id="243" w:name="_Toc72150865"/>
      <w:bookmarkStart w:id="244" w:name="_Toc72150866"/>
      <w:bookmarkStart w:id="245" w:name="_Toc72150867"/>
      <w:bookmarkStart w:id="246" w:name="_Toc72150868"/>
      <w:bookmarkStart w:id="247" w:name="_Toc72150869"/>
      <w:bookmarkStart w:id="248" w:name="_Toc72150870"/>
      <w:bookmarkStart w:id="249" w:name="_Toc72150871"/>
      <w:bookmarkStart w:id="250" w:name="_Toc72150872"/>
      <w:bookmarkStart w:id="251" w:name="_Toc72150873"/>
      <w:bookmarkStart w:id="252" w:name="_Toc72150874"/>
      <w:bookmarkStart w:id="253" w:name="_Toc72150875"/>
      <w:bookmarkStart w:id="254" w:name="_Toc72150876"/>
      <w:bookmarkStart w:id="255" w:name="_Toc72150877"/>
      <w:bookmarkStart w:id="256" w:name="_Toc72150878"/>
      <w:bookmarkStart w:id="257" w:name="_Toc72150879"/>
      <w:bookmarkStart w:id="258" w:name="_Toc72150880"/>
      <w:bookmarkStart w:id="259" w:name="_Toc72150881"/>
      <w:bookmarkStart w:id="260" w:name="_Toc72150882"/>
      <w:bookmarkStart w:id="261" w:name="_Toc72150883"/>
      <w:bookmarkStart w:id="262" w:name="_Toc72150884"/>
      <w:bookmarkStart w:id="263" w:name="_Toc72150885"/>
      <w:bookmarkStart w:id="264" w:name="_Toc72150886"/>
      <w:bookmarkStart w:id="265" w:name="_Toc72150887"/>
      <w:bookmarkStart w:id="266" w:name="_Toc72150888"/>
      <w:bookmarkStart w:id="267" w:name="_Toc72150889"/>
      <w:bookmarkStart w:id="268" w:name="_Toc72150890"/>
      <w:bookmarkStart w:id="269" w:name="_Toc72150891"/>
      <w:bookmarkStart w:id="270" w:name="_Toc72150892"/>
      <w:bookmarkStart w:id="271" w:name="_Toc72150893"/>
      <w:bookmarkStart w:id="272" w:name="_Toc72150894"/>
      <w:bookmarkStart w:id="273" w:name="_Toc72150895"/>
      <w:bookmarkStart w:id="274" w:name="_Toc72150896"/>
      <w:bookmarkStart w:id="275" w:name="_Toc72150897"/>
      <w:bookmarkStart w:id="276" w:name="_Toc72150898"/>
      <w:bookmarkStart w:id="277" w:name="_Toc72150899"/>
      <w:bookmarkStart w:id="278" w:name="_Toc72150900"/>
      <w:bookmarkStart w:id="279" w:name="_Toc72150901"/>
      <w:bookmarkStart w:id="280" w:name="_Toc72150902"/>
      <w:bookmarkStart w:id="281" w:name="_Toc72150903"/>
      <w:bookmarkStart w:id="282" w:name="_Toc72150904"/>
      <w:bookmarkStart w:id="283" w:name="_Toc72150905"/>
      <w:bookmarkStart w:id="284" w:name="_Toc72150906"/>
      <w:bookmarkStart w:id="285" w:name="_Toc72150907"/>
      <w:bookmarkStart w:id="286" w:name="_Toc72150908"/>
      <w:bookmarkStart w:id="287" w:name="scroll-bookmark-20"/>
      <w:bookmarkStart w:id="288" w:name="_Toc24972055"/>
      <w:bookmarkStart w:id="289" w:name="_Toc75257782"/>
      <w:bookmarkEnd w:id="120"/>
      <w:bookmarkEnd w:id="121"/>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r w:rsidRPr="00A202E7">
        <w:t>Получение доступа к кабинетам ЕГИССО</w:t>
      </w:r>
      <w:bookmarkEnd w:id="287"/>
      <w:bookmarkEnd w:id="288"/>
      <w:bookmarkEnd w:id="289"/>
    </w:p>
    <w:p w14:paraId="1521D016" w14:textId="77777777" w:rsidR="0035478C" w:rsidRPr="00A202E7" w:rsidRDefault="0035478C" w:rsidP="00467213">
      <w:pPr>
        <w:pStyle w:val="EGSNormal"/>
      </w:pPr>
      <w:r w:rsidRPr="00A202E7">
        <w:t>Общий порядок получения доступа к ЕГИССО:</w:t>
      </w:r>
    </w:p>
    <w:p w14:paraId="4D38A100" w14:textId="77777777" w:rsidR="0035478C" w:rsidRPr="00A202E7" w:rsidRDefault="0035478C" w:rsidP="008F14E3">
      <w:pPr>
        <w:pStyle w:val="EGSListnum1"/>
        <w:numPr>
          <w:ilvl w:val="0"/>
          <w:numId w:val="12"/>
        </w:numPr>
      </w:pPr>
      <w:r w:rsidRPr="00A202E7">
        <w:t>Оформляется заявка на регистрацию в качестве участника ЕГИССО.</w:t>
      </w:r>
    </w:p>
    <w:p w14:paraId="10856202" w14:textId="77777777" w:rsidR="0035478C" w:rsidRPr="00A202E7" w:rsidRDefault="0035478C" w:rsidP="00A87875">
      <w:pPr>
        <w:pStyle w:val="EGSListnum1"/>
      </w:pPr>
      <w:r w:rsidRPr="00A202E7">
        <w:t>Оператор ЕГИССО рассматривает заявку.</w:t>
      </w:r>
    </w:p>
    <w:p w14:paraId="680D9481" w14:textId="77777777" w:rsidR="0035478C" w:rsidRPr="00A202E7" w:rsidRDefault="0035478C" w:rsidP="00A87875">
      <w:pPr>
        <w:pStyle w:val="EGSListnum1"/>
      </w:pPr>
      <w:r w:rsidRPr="00A202E7">
        <w:t>В случае положительного результата проверки заявки оператор ЕГИССО выдает доступ организации в качестве участника ЕГИССО.</w:t>
      </w:r>
    </w:p>
    <w:p w14:paraId="6C071864" w14:textId="77777777" w:rsidR="0035478C" w:rsidRPr="00A202E7" w:rsidRDefault="0092616A" w:rsidP="0092616A">
      <w:pPr>
        <w:pStyle w:val="11"/>
      </w:pPr>
      <w:bookmarkStart w:id="290" w:name="scroll-bookmark-21"/>
      <w:bookmarkStart w:id="291" w:name="_Toc24972056"/>
      <w:bookmarkStart w:id="292" w:name="_Toc75257783"/>
      <w:r w:rsidRPr="00A202E7">
        <w:t>Описание операций</w:t>
      </w:r>
      <w:bookmarkEnd w:id="290"/>
      <w:bookmarkEnd w:id="291"/>
      <w:bookmarkEnd w:id="292"/>
    </w:p>
    <w:p w14:paraId="673F9402" w14:textId="77777777" w:rsidR="0035478C" w:rsidRPr="00A202E7" w:rsidRDefault="0035478C" w:rsidP="0035478C">
      <w:pPr>
        <w:pStyle w:val="20"/>
      </w:pPr>
      <w:bookmarkStart w:id="293" w:name="scroll-bookmark-22"/>
      <w:bookmarkStart w:id="294" w:name="_Toc24972057"/>
      <w:bookmarkStart w:id="295" w:name="_Toc75257784"/>
      <w:r w:rsidRPr="00A202E7">
        <w:t>Описание ролей</w:t>
      </w:r>
      <w:bookmarkEnd w:id="293"/>
      <w:bookmarkEnd w:id="294"/>
      <w:bookmarkEnd w:id="295"/>
    </w:p>
    <w:p w14:paraId="0D1E0F49" w14:textId="6EAC9B1E" w:rsidR="0035478C" w:rsidRPr="00A202E7" w:rsidRDefault="0035478C" w:rsidP="00467213">
      <w:pPr>
        <w:pStyle w:val="EGSNormal"/>
      </w:pPr>
      <w:r w:rsidRPr="00A202E7">
        <w:t>В целях разграничения прав доступа к функциям системы в ЕГИССО определены р</w:t>
      </w:r>
      <w:r w:rsidR="00FC6496" w:rsidRPr="00A202E7">
        <w:t xml:space="preserve">оли пользователей, перечисленные в </w:t>
      </w:r>
      <w:r w:rsidR="0057253D">
        <w:fldChar w:fldCharType="begin"/>
      </w:r>
      <w:r w:rsidR="0057253D">
        <w:instrText xml:space="preserve"> REF _Ref73366962 \h </w:instrText>
      </w:r>
      <w:r w:rsidR="0057253D">
        <w:fldChar w:fldCharType="separate"/>
      </w:r>
      <w:r w:rsidR="00037494">
        <w:t xml:space="preserve">Таблица </w:t>
      </w:r>
      <w:r w:rsidR="00037494">
        <w:rPr>
          <w:noProof/>
        </w:rPr>
        <w:t>2</w:t>
      </w:r>
      <w:r w:rsidR="0057253D">
        <w:fldChar w:fldCharType="end"/>
      </w:r>
      <w:r w:rsidR="00FC6496" w:rsidRPr="00A202E7">
        <w:t>.</w:t>
      </w:r>
    </w:p>
    <w:p w14:paraId="7D406EBE" w14:textId="5489C077" w:rsidR="0057253D" w:rsidRDefault="0057253D" w:rsidP="00B81329">
      <w:pPr>
        <w:pStyle w:val="ad"/>
      </w:pPr>
      <w:bookmarkStart w:id="296" w:name="_Ref73366962"/>
      <w:bookmarkStart w:id="297" w:name="_Toc75257762"/>
      <w:r>
        <w:t xml:space="preserve">Таблица </w:t>
      </w:r>
      <w:fldSimple w:instr=" SEQ Таблица \* ARABIC ">
        <w:r w:rsidR="00037494">
          <w:rPr>
            <w:noProof/>
          </w:rPr>
          <w:t>2</w:t>
        </w:r>
      </w:fldSimple>
      <w:bookmarkEnd w:id="296"/>
      <w:r>
        <w:t xml:space="preserve"> - </w:t>
      </w:r>
      <w:r>
        <w:rPr>
          <w:noProof/>
        </w:rPr>
        <w:t>Описание ролей</w:t>
      </w:r>
      <w:bookmarkEnd w:id="297"/>
    </w:p>
    <w:tbl>
      <w:tblPr>
        <w:tblStyle w:val="GOSTTable"/>
        <w:tblW w:w="9634" w:type="dxa"/>
        <w:tblLayout w:type="fixed"/>
        <w:tblLook w:val="04A0" w:firstRow="1" w:lastRow="0" w:firstColumn="1" w:lastColumn="0" w:noHBand="0" w:noVBand="1"/>
      </w:tblPr>
      <w:tblGrid>
        <w:gridCol w:w="2977"/>
        <w:gridCol w:w="1843"/>
        <w:gridCol w:w="4814"/>
      </w:tblGrid>
      <w:tr w:rsidR="000C5E73" w:rsidRPr="0057253D" w14:paraId="691C1344" w14:textId="77777777" w:rsidTr="000C5E73">
        <w:trPr>
          <w:cnfStyle w:val="100000000000" w:firstRow="1" w:lastRow="0" w:firstColumn="0" w:lastColumn="0" w:oddVBand="0" w:evenVBand="0" w:oddHBand="0" w:evenHBand="0" w:firstRowFirstColumn="0" w:firstRowLastColumn="0" w:lastRowFirstColumn="0" w:lastRowLastColumn="0"/>
        </w:trPr>
        <w:tc>
          <w:tcPr>
            <w:tcW w:w="2977" w:type="dxa"/>
            <w:hideMark/>
          </w:tcPr>
          <w:p w14:paraId="4EABBD88" w14:textId="77777777" w:rsidR="000C5E73" w:rsidRPr="0057253D" w:rsidRDefault="000C5E73" w:rsidP="003C5931">
            <w:pPr>
              <w:pStyle w:val="EGSTablHead"/>
              <w:rPr>
                <w:rFonts w:eastAsia="Calibri"/>
                <w:bCs/>
              </w:rPr>
            </w:pPr>
            <w:r w:rsidRPr="0057253D">
              <w:rPr>
                <w:rFonts w:eastAsia="Calibri"/>
                <w:bCs/>
              </w:rPr>
              <w:t>Подсистема/компонент, к которому предоставляется доступ</w:t>
            </w:r>
          </w:p>
        </w:tc>
        <w:tc>
          <w:tcPr>
            <w:tcW w:w="1843" w:type="dxa"/>
            <w:hideMark/>
          </w:tcPr>
          <w:p w14:paraId="2D92EF43" w14:textId="77777777" w:rsidR="000C5E73" w:rsidRPr="0057253D" w:rsidRDefault="000C5E73" w:rsidP="003C5931">
            <w:pPr>
              <w:pStyle w:val="EGSTablHead"/>
              <w:rPr>
                <w:rFonts w:eastAsia="Calibri"/>
                <w:bCs/>
              </w:rPr>
            </w:pPr>
            <w:r w:rsidRPr="0057253D">
              <w:rPr>
                <w:rFonts w:eastAsia="Calibri"/>
                <w:bCs/>
              </w:rPr>
              <w:t>Наименование роли</w:t>
            </w:r>
          </w:p>
        </w:tc>
        <w:tc>
          <w:tcPr>
            <w:tcW w:w="4814" w:type="dxa"/>
            <w:hideMark/>
          </w:tcPr>
          <w:p w14:paraId="78F1A38B" w14:textId="77777777" w:rsidR="000C5E73" w:rsidRPr="0057253D" w:rsidRDefault="000C5E73" w:rsidP="003C5931">
            <w:pPr>
              <w:pStyle w:val="EGSTablHead"/>
              <w:rPr>
                <w:rFonts w:eastAsia="Calibri"/>
                <w:bCs/>
              </w:rPr>
            </w:pPr>
            <w:r w:rsidRPr="0057253D">
              <w:rPr>
                <w:rFonts w:eastAsia="Calibri"/>
                <w:bCs/>
              </w:rPr>
              <w:t>Определение роли</w:t>
            </w:r>
          </w:p>
        </w:tc>
      </w:tr>
      <w:tr w:rsidR="000C5E73" w:rsidRPr="0057253D" w14:paraId="1879770E" w14:textId="77777777" w:rsidTr="000C5E73">
        <w:trPr>
          <w:cnfStyle w:val="000000100000" w:firstRow="0" w:lastRow="0" w:firstColumn="0" w:lastColumn="0" w:oddVBand="0" w:evenVBand="0" w:oddHBand="1" w:evenHBand="0" w:firstRowFirstColumn="0" w:firstRowLastColumn="0" w:lastRowFirstColumn="0" w:lastRowLastColumn="0"/>
        </w:trPr>
        <w:tc>
          <w:tcPr>
            <w:tcW w:w="2977" w:type="dxa"/>
            <w:hideMark/>
          </w:tcPr>
          <w:p w14:paraId="4CD1AA60" w14:textId="77777777" w:rsidR="000C5E73" w:rsidRPr="0057253D" w:rsidRDefault="000C5E73" w:rsidP="003C5931">
            <w:pPr>
              <w:pStyle w:val="EGSTablHead"/>
              <w:jc w:val="both"/>
              <w:rPr>
                <w:rFonts w:eastAsia="Calibri"/>
                <w:b w:val="0"/>
                <w:bCs/>
              </w:rPr>
            </w:pPr>
            <w:r w:rsidRPr="0057253D">
              <w:rPr>
                <w:rFonts w:eastAsia="Calibri"/>
                <w:b w:val="0"/>
                <w:bCs/>
              </w:rPr>
              <w:t>Аналитическая подсистема/Подсистема регламентированной отчетности/Кабинет аналитика, Конструктор отчетов</w:t>
            </w:r>
          </w:p>
        </w:tc>
        <w:tc>
          <w:tcPr>
            <w:tcW w:w="1843" w:type="dxa"/>
            <w:hideMark/>
          </w:tcPr>
          <w:p w14:paraId="2281F2BA" w14:textId="137EF084" w:rsidR="000C5E73" w:rsidRPr="0057253D" w:rsidRDefault="000C5E73" w:rsidP="003C5931">
            <w:pPr>
              <w:pStyle w:val="EGSTablHead"/>
              <w:jc w:val="both"/>
              <w:rPr>
                <w:rFonts w:eastAsia="Calibri"/>
                <w:b w:val="0"/>
                <w:bCs/>
              </w:rPr>
            </w:pPr>
            <w:r>
              <w:rPr>
                <w:rFonts w:eastAsia="Calibri"/>
                <w:b w:val="0"/>
                <w:bCs/>
              </w:rPr>
              <w:t>Супераналитик</w:t>
            </w:r>
          </w:p>
        </w:tc>
        <w:tc>
          <w:tcPr>
            <w:tcW w:w="4814" w:type="dxa"/>
            <w:hideMark/>
          </w:tcPr>
          <w:p w14:paraId="7DEAD511" w14:textId="77777777" w:rsidR="000C5E73" w:rsidRPr="0057253D" w:rsidRDefault="000C5E73" w:rsidP="003C5931">
            <w:pPr>
              <w:pStyle w:val="EGSTablHead"/>
              <w:jc w:val="both"/>
              <w:rPr>
                <w:rFonts w:eastAsia="Calibri"/>
                <w:b w:val="0"/>
                <w:bCs/>
              </w:rPr>
            </w:pPr>
            <w:r w:rsidRPr="0057253D">
              <w:rPr>
                <w:rFonts w:eastAsia="Calibri"/>
                <w:b w:val="0"/>
                <w:bCs/>
              </w:rPr>
              <w:t>Роль, присваиваемая уполномоченному сотруднику поставщика информации, иного органа государственной власти, государственного внебюджетного фонда, осуществляющего доступ к аналитической отчетности ЕГИССО посредством кабинета аналитика.</w:t>
            </w:r>
          </w:p>
          <w:p w14:paraId="6E4998D8" w14:textId="7E0A2F90" w:rsidR="000C5E73" w:rsidRPr="0057253D" w:rsidRDefault="000C5E73" w:rsidP="003C5931">
            <w:pPr>
              <w:pStyle w:val="EGSTablHead"/>
              <w:jc w:val="both"/>
              <w:rPr>
                <w:rFonts w:eastAsia="Calibri"/>
                <w:b w:val="0"/>
                <w:bCs/>
              </w:rPr>
            </w:pPr>
            <w:r>
              <w:rPr>
                <w:rFonts w:eastAsia="Calibri"/>
                <w:b w:val="0"/>
                <w:bCs/>
              </w:rPr>
              <w:t>О</w:t>
            </w:r>
            <w:r w:rsidRPr="0057253D">
              <w:rPr>
                <w:rFonts w:eastAsia="Calibri"/>
                <w:b w:val="0"/>
                <w:bCs/>
              </w:rPr>
              <w:t>существля</w:t>
            </w:r>
            <w:r>
              <w:rPr>
                <w:rFonts w:eastAsia="Calibri"/>
                <w:b w:val="0"/>
                <w:bCs/>
              </w:rPr>
              <w:t>ет</w:t>
            </w:r>
            <w:r w:rsidRPr="0057253D">
              <w:rPr>
                <w:rFonts w:eastAsia="Calibri"/>
                <w:b w:val="0"/>
                <w:bCs/>
              </w:rPr>
              <w:t xml:space="preserve"> формирование стандартных аналитических отчетов</w:t>
            </w:r>
            <w:r>
              <w:rPr>
                <w:rFonts w:eastAsia="Calibri"/>
                <w:b w:val="0"/>
                <w:bCs/>
              </w:rPr>
              <w:t xml:space="preserve">, </w:t>
            </w:r>
            <w:r w:rsidRPr="0057253D">
              <w:rPr>
                <w:rFonts w:eastAsia="Calibri"/>
                <w:b w:val="0"/>
                <w:bCs/>
              </w:rPr>
              <w:t>просмотр аналитических отчетов в кабинете аналитика ЕГИССО и построение произвольной отчетности в конструкторе отчетов</w:t>
            </w:r>
          </w:p>
        </w:tc>
      </w:tr>
      <w:tr w:rsidR="000C5E73" w:rsidRPr="0057253D" w14:paraId="415C84D6" w14:textId="77777777" w:rsidTr="000C5E73">
        <w:trPr>
          <w:cnfStyle w:val="000000010000" w:firstRow="0" w:lastRow="0" w:firstColumn="0" w:lastColumn="0" w:oddVBand="0" w:evenVBand="0" w:oddHBand="0" w:evenHBand="1" w:firstRowFirstColumn="0" w:firstRowLastColumn="0" w:lastRowFirstColumn="0" w:lastRowLastColumn="0"/>
        </w:trPr>
        <w:tc>
          <w:tcPr>
            <w:tcW w:w="2977" w:type="dxa"/>
            <w:hideMark/>
          </w:tcPr>
          <w:p w14:paraId="4FCD27EE" w14:textId="77777777" w:rsidR="000C5E73" w:rsidRPr="0057253D" w:rsidRDefault="000C5E73" w:rsidP="003C5931">
            <w:pPr>
              <w:pStyle w:val="EGSTablHead"/>
              <w:jc w:val="both"/>
              <w:rPr>
                <w:rFonts w:eastAsia="Calibri"/>
                <w:b w:val="0"/>
                <w:bCs/>
              </w:rPr>
            </w:pPr>
            <w:r w:rsidRPr="0057253D">
              <w:rPr>
                <w:rFonts w:eastAsia="Calibri"/>
                <w:b w:val="0"/>
                <w:bCs/>
              </w:rPr>
              <w:t>Аналитическая подсистема/Подсистема регламентированной отчетности/Кабинет аналитика</w:t>
            </w:r>
          </w:p>
        </w:tc>
        <w:tc>
          <w:tcPr>
            <w:tcW w:w="1843" w:type="dxa"/>
            <w:hideMark/>
          </w:tcPr>
          <w:p w14:paraId="0C81C149" w14:textId="530B580C" w:rsidR="000C5E73" w:rsidRPr="0057253D" w:rsidRDefault="000C5E73" w:rsidP="003C5931">
            <w:pPr>
              <w:pStyle w:val="EGSTablHead"/>
              <w:jc w:val="both"/>
              <w:rPr>
                <w:rFonts w:eastAsia="Calibri"/>
                <w:b w:val="0"/>
                <w:bCs/>
              </w:rPr>
            </w:pPr>
            <w:r>
              <w:rPr>
                <w:rFonts w:eastAsia="Calibri"/>
                <w:b w:val="0"/>
                <w:bCs/>
              </w:rPr>
              <w:t>Аналитик</w:t>
            </w:r>
          </w:p>
        </w:tc>
        <w:tc>
          <w:tcPr>
            <w:tcW w:w="4814" w:type="dxa"/>
            <w:hideMark/>
          </w:tcPr>
          <w:p w14:paraId="68E0CF9B" w14:textId="77777777" w:rsidR="000C5E73" w:rsidRPr="0057253D" w:rsidRDefault="000C5E73" w:rsidP="003C5931">
            <w:pPr>
              <w:pStyle w:val="EGSTablHead"/>
              <w:jc w:val="both"/>
              <w:rPr>
                <w:rFonts w:eastAsia="Calibri"/>
                <w:b w:val="0"/>
                <w:bCs/>
              </w:rPr>
            </w:pPr>
            <w:r w:rsidRPr="0057253D">
              <w:rPr>
                <w:rFonts w:eastAsia="Calibri"/>
                <w:b w:val="0"/>
                <w:bCs/>
              </w:rPr>
              <w:t>Роль, присваиваемая уполномоченному сотруднику поставщика информации, иного органа государственной власти, государственного внебюджетного фонда, осуществляющего доступ к аналитической отчетности ЕГИССО посредством кабинета аналитика.</w:t>
            </w:r>
          </w:p>
          <w:p w14:paraId="02A65020" w14:textId="59564CF7" w:rsidR="000C5E73" w:rsidRPr="0057253D" w:rsidRDefault="000C5E73" w:rsidP="003C5931">
            <w:pPr>
              <w:pStyle w:val="EGSTablHead"/>
              <w:jc w:val="both"/>
              <w:rPr>
                <w:rFonts w:eastAsia="Calibri"/>
                <w:b w:val="0"/>
                <w:bCs/>
              </w:rPr>
            </w:pPr>
            <w:r>
              <w:rPr>
                <w:rFonts w:eastAsia="Calibri"/>
                <w:b w:val="0"/>
                <w:bCs/>
              </w:rPr>
              <w:t xml:space="preserve">Осуществляет </w:t>
            </w:r>
            <w:r w:rsidRPr="0057253D">
              <w:rPr>
                <w:rFonts w:eastAsia="Calibri"/>
                <w:b w:val="0"/>
                <w:bCs/>
              </w:rPr>
              <w:t>просмотр аналитических отчетов в кабинете аналитика ЕГИССО</w:t>
            </w:r>
          </w:p>
        </w:tc>
      </w:tr>
      <w:tr w:rsidR="000C5E73" w:rsidRPr="0057253D" w14:paraId="12580087" w14:textId="77777777" w:rsidTr="000C5E73">
        <w:trPr>
          <w:cnfStyle w:val="000000100000" w:firstRow="0" w:lastRow="0" w:firstColumn="0" w:lastColumn="0" w:oddVBand="0" w:evenVBand="0" w:oddHBand="1" w:evenHBand="0" w:firstRowFirstColumn="0" w:firstRowLastColumn="0" w:lastRowFirstColumn="0" w:lastRowLastColumn="0"/>
        </w:trPr>
        <w:tc>
          <w:tcPr>
            <w:tcW w:w="2977" w:type="dxa"/>
            <w:vMerge w:val="restart"/>
            <w:hideMark/>
          </w:tcPr>
          <w:p w14:paraId="3FDE8645" w14:textId="449E5456" w:rsidR="000C5E73" w:rsidRPr="0057253D" w:rsidRDefault="000C5E73" w:rsidP="003C5931">
            <w:pPr>
              <w:suppressAutoHyphens w:val="0"/>
              <w:spacing w:line="240" w:lineRule="auto"/>
              <w:ind w:firstLine="0"/>
              <w:rPr>
                <w:snapToGrid/>
              </w:rPr>
            </w:pPr>
            <w:r w:rsidRPr="0057253D">
              <w:rPr>
                <w:snapToGrid/>
              </w:rPr>
              <w:t>Кабинет администратора ЕГИССО</w:t>
            </w:r>
          </w:p>
        </w:tc>
        <w:tc>
          <w:tcPr>
            <w:tcW w:w="1843" w:type="dxa"/>
            <w:hideMark/>
          </w:tcPr>
          <w:p w14:paraId="56D1E3A0" w14:textId="77777777" w:rsidR="000C5E73" w:rsidRPr="0057253D" w:rsidRDefault="000C5E73" w:rsidP="003C5931">
            <w:pPr>
              <w:suppressAutoHyphens w:val="0"/>
              <w:spacing w:line="240" w:lineRule="auto"/>
              <w:ind w:firstLine="0"/>
              <w:rPr>
                <w:snapToGrid/>
              </w:rPr>
            </w:pPr>
            <w:r w:rsidRPr="0057253D">
              <w:rPr>
                <w:snapToGrid/>
              </w:rPr>
              <w:t>Администратор ЕГИССО</w:t>
            </w:r>
          </w:p>
        </w:tc>
        <w:tc>
          <w:tcPr>
            <w:tcW w:w="4814" w:type="dxa"/>
            <w:hideMark/>
          </w:tcPr>
          <w:p w14:paraId="4D1653CE" w14:textId="77777777" w:rsidR="000C5E73" w:rsidRPr="0057253D" w:rsidRDefault="000C5E73" w:rsidP="003C5931">
            <w:pPr>
              <w:suppressAutoHyphens w:val="0"/>
              <w:spacing w:line="240" w:lineRule="auto"/>
              <w:ind w:firstLine="0"/>
              <w:rPr>
                <w:snapToGrid/>
              </w:rPr>
            </w:pPr>
            <w:r w:rsidRPr="0057253D">
              <w:rPr>
                <w:snapToGrid/>
              </w:rPr>
              <w:t>Доступные функции:</w:t>
            </w:r>
          </w:p>
          <w:p w14:paraId="6C99E824" w14:textId="77777777" w:rsidR="000C5E73" w:rsidRPr="0057253D" w:rsidRDefault="000C5E73" w:rsidP="003C5931">
            <w:pPr>
              <w:numPr>
                <w:ilvl w:val="0"/>
                <w:numId w:val="230"/>
              </w:numPr>
              <w:suppressAutoHyphens w:val="0"/>
              <w:spacing w:line="240" w:lineRule="auto"/>
              <w:rPr>
                <w:snapToGrid/>
              </w:rPr>
            </w:pPr>
            <w:r w:rsidRPr="0057253D">
              <w:rPr>
                <w:snapToGrid/>
              </w:rPr>
              <w:t>контроль содержания и отправки уведомлений проактивного информирования в ЕПГУ;</w:t>
            </w:r>
          </w:p>
          <w:p w14:paraId="676B92E7" w14:textId="77777777" w:rsidR="000C5E73" w:rsidRPr="0057253D" w:rsidRDefault="000C5E73" w:rsidP="003C5931">
            <w:pPr>
              <w:numPr>
                <w:ilvl w:val="0"/>
                <w:numId w:val="230"/>
              </w:numPr>
              <w:suppressAutoHyphens w:val="0"/>
              <w:spacing w:line="240" w:lineRule="auto"/>
              <w:rPr>
                <w:snapToGrid/>
              </w:rPr>
            </w:pPr>
            <w:r w:rsidRPr="0057253D">
              <w:rPr>
                <w:snapToGrid/>
              </w:rPr>
              <w:t>контроль взаимодействия ЕГИССО с внешними информационными системами через СМЭВ;</w:t>
            </w:r>
          </w:p>
          <w:p w14:paraId="24EFA26D" w14:textId="77777777" w:rsidR="000C5E73" w:rsidRPr="0057253D" w:rsidRDefault="000C5E73" w:rsidP="003C5931">
            <w:pPr>
              <w:numPr>
                <w:ilvl w:val="0"/>
                <w:numId w:val="230"/>
              </w:numPr>
              <w:suppressAutoHyphens w:val="0"/>
              <w:spacing w:line="240" w:lineRule="auto"/>
              <w:rPr>
                <w:snapToGrid/>
              </w:rPr>
            </w:pPr>
            <w:r w:rsidRPr="0057253D">
              <w:rPr>
                <w:snapToGrid/>
              </w:rPr>
              <w:t>просмотр реестров ЛМСЗ, организаций, фактов назначений МСЗ;</w:t>
            </w:r>
          </w:p>
          <w:p w14:paraId="183708C4" w14:textId="77777777" w:rsidR="000C5E73" w:rsidRPr="0057253D" w:rsidRDefault="000C5E73" w:rsidP="003C5931">
            <w:pPr>
              <w:numPr>
                <w:ilvl w:val="0"/>
                <w:numId w:val="230"/>
              </w:numPr>
              <w:suppressAutoHyphens w:val="0"/>
              <w:spacing w:line="240" w:lineRule="auto"/>
              <w:rPr>
                <w:snapToGrid/>
              </w:rPr>
            </w:pPr>
            <w:r w:rsidRPr="0057253D">
              <w:rPr>
                <w:snapToGrid/>
                <w:color w:val="333333"/>
              </w:rPr>
              <w:t>прием от поставщиков информации структурированных данных, их контроль и последующая загрузка в ЕГИССО</w:t>
            </w:r>
          </w:p>
        </w:tc>
      </w:tr>
      <w:tr w:rsidR="000C5E73" w:rsidRPr="0057253D" w14:paraId="0D82A588" w14:textId="77777777" w:rsidTr="000C5E73">
        <w:trPr>
          <w:cnfStyle w:val="000000010000" w:firstRow="0" w:lastRow="0" w:firstColumn="0" w:lastColumn="0" w:oddVBand="0" w:evenVBand="0" w:oddHBand="0" w:evenHBand="1" w:firstRowFirstColumn="0" w:firstRowLastColumn="0" w:lastRowFirstColumn="0" w:lastRowLastColumn="0"/>
        </w:trPr>
        <w:tc>
          <w:tcPr>
            <w:tcW w:w="2977" w:type="dxa"/>
            <w:vMerge/>
            <w:hideMark/>
          </w:tcPr>
          <w:p w14:paraId="384118F7" w14:textId="34811BF2" w:rsidR="000C5E73" w:rsidRPr="0057253D" w:rsidRDefault="000C5E73" w:rsidP="003C5931">
            <w:pPr>
              <w:spacing w:line="240" w:lineRule="auto"/>
              <w:rPr>
                <w:snapToGrid/>
              </w:rPr>
            </w:pPr>
          </w:p>
        </w:tc>
        <w:tc>
          <w:tcPr>
            <w:tcW w:w="1843" w:type="dxa"/>
            <w:hideMark/>
          </w:tcPr>
          <w:p w14:paraId="346780D1" w14:textId="77777777" w:rsidR="000C5E73" w:rsidRPr="0057253D" w:rsidRDefault="000C5E73" w:rsidP="003C5931">
            <w:pPr>
              <w:suppressAutoHyphens w:val="0"/>
              <w:spacing w:line="240" w:lineRule="auto"/>
              <w:ind w:firstLine="0"/>
              <w:rPr>
                <w:snapToGrid/>
              </w:rPr>
            </w:pPr>
            <w:r w:rsidRPr="0057253D">
              <w:rPr>
                <w:snapToGrid/>
              </w:rPr>
              <w:t>Оператор ПНСИ</w:t>
            </w:r>
          </w:p>
        </w:tc>
        <w:tc>
          <w:tcPr>
            <w:tcW w:w="4814" w:type="dxa"/>
            <w:hideMark/>
          </w:tcPr>
          <w:p w14:paraId="145332CC" w14:textId="000570EF" w:rsidR="000C5E73" w:rsidRPr="0057253D" w:rsidRDefault="000C5E73" w:rsidP="003C5931">
            <w:pPr>
              <w:suppressAutoHyphens w:val="0"/>
              <w:spacing w:line="240" w:lineRule="auto"/>
              <w:ind w:firstLine="0"/>
              <w:rPr>
                <w:snapToGrid/>
              </w:rPr>
            </w:pPr>
            <w:r>
              <w:rPr>
                <w:snapToGrid/>
              </w:rPr>
              <w:t xml:space="preserve">Доступные функции - </w:t>
            </w:r>
            <w:r w:rsidRPr="0057253D">
              <w:rPr>
                <w:snapToGrid/>
              </w:rPr>
              <w:t>контроль и редактирование нормативно-справочной информации:</w:t>
            </w:r>
          </w:p>
          <w:p w14:paraId="56D06F49" w14:textId="77777777" w:rsidR="000C5E73" w:rsidRPr="0057253D" w:rsidRDefault="000C5E73" w:rsidP="003C5931">
            <w:pPr>
              <w:numPr>
                <w:ilvl w:val="0"/>
                <w:numId w:val="231"/>
              </w:numPr>
              <w:suppressAutoHyphens w:val="0"/>
              <w:spacing w:line="240" w:lineRule="auto"/>
              <w:rPr>
                <w:snapToGrid/>
              </w:rPr>
            </w:pPr>
            <w:r w:rsidRPr="0057253D">
              <w:rPr>
                <w:snapToGrid/>
              </w:rPr>
              <w:t>реестр участников;</w:t>
            </w:r>
          </w:p>
          <w:p w14:paraId="154A36B0" w14:textId="77777777" w:rsidR="000C5E73" w:rsidRPr="0057253D" w:rsidRDefault="000C5E73" w:rsidP="003C5931">
            <w:pPr>
              <w:numPr>
                <w:ilvl w:val="0"/>
                <w:numId w:val="231"/>
              </w:numPr>
              <w:suppressAutoHyphens w:val="0"/>
              <w:spacing w:line="240" w:lineRule="auto"/>
              <w:rPr>
                <w:snapToGrid/>
              </w:rPr>
            </w:pPr>
            <w:r w:rsidRPr="0057253D">
              <w:rPr>
                <w:snapToGrid/>
              </w:rPr>
              <w:t>справочник ОКТМО;</w:t>
            </w:r>
          </w:p>
          <w:p w14:paraId="5B20B861" w14:textId="77777777" w:rsidR="000C5E73" w:rsidRPr="0057253D" w:rsidRDefault="000C5E73" w:rsidP="003C5931">
            <w:pPr>
              <w:numPr>
                <w:ilvl w:val="0"/>
                <w:numId w:val="231"/>
              </w:numPr>
              <w:suppressAutoHyphens w:val="0"/>
              <w:spacing w:line="240" w:lineRule="auto"/>
              <w:rPr>
                <w:snapToGrid/>
              </w:rPr>
            </w:pPr>
            <w:r w:rsidRPr="0057253D">
              <w:rPr>
                <w:snapToGrid/>
              </w:rPr>
              <w:t>справочник КМСЗ;</w:t>
            </w:r>
          </w:p>
          <w:p w14:paraId="114E5528" w14:textId="77777777" w:rsidR="000C5E73" w:rsidRPr="0057253D" w:rsidRDefault="000C5E73" w:rsidP="003C5931">
            <w:pPr>
              <w:numPr>
                <w:ilvl w:val="0"/>
                <w:numId w:val="231"/>
              </w:numPr>
              <w:suppressAutoHyphens w:val="0"/>
              <w:spacing w:line="240" w:lineRule="auto"/>
              <w:rPr>
                <w:snapToGrid/>
              </w:rPr>
            </w:pPr>
            <w:r w:rsidRPr="0057253D">
              <w:rPr>
                <w:snapToGrid/>
              </w:rPr>
              <w:t>классификатор родственных связей;</w:t>
            </w:r>
          </w:p>
          <w:p w14:paraId="052592F0" w14:textId="77777777" w:rsidR="000C5E73" w:rsidRPr="0057253D" w:rsidRDefault="000C5E73" w:rsidP="003C5931">
            <w:pPr>
              <w:numPr>
                <w:ilvl w:val="0"/>
                <w:numId w:val="231"/>
              </w:numPr>
              <w:suppressAutoHyphens w:val="0"/>
              <w:spacing w:line="240" w:lineRule="auto"/>
              <w:rPr>
                <w:snapToGrid/>
              </w:rPr>
            </w:pPr>
            <w:r w:rsidRPr="0057253D">
              <w:rPr>
                <w:snapToGrid/>
              </w:rPr>
              <w:t>другие справочники НСИ</w:t>
            </w:r>
          </w:p>
        </w:tc>
      </w:tr>
      <w:tr w:rsidR="000C5E73" w:rsidRPr="0057253D" w14:paraId="0E516CC7" w14:textId="77777777" w:rsidTr="000C5E73">
        <w:trPr>
          <w:cnfStyle w:val="000000100000" w:firstRow="0" w:lastRow="0" w:firstColumn="0" w:lastColumn="0" w:oddVBand="0" w:evenVBand="0" w:oddHBand="1" w:evenHBand="0" w:firstRowFirstColumn="0" w:firstRowLastColumn="0" w:lastRowFirstColumn="0" w:lastRowLastColumn="0"/>
        </w:trPr>
        <w:tc>
          <w:tcPr>
            <w:tcW w:w="2977" w:type="dxa"/>
            <w:vMerge/>
            <w:hideMark/>
          </w:tcPr>
          <w:p w14:paraId="0A1C5A71" w14:textId="5F3E4EF3" w:rsidR="000C5E73" w:rsidRPr="0057253D" w:rsidRDefault="000C5E73" w:rsidP="003C5931">
            <w:pPr>
              <w:spacing w:line="240" w:lineRule="auto"/>
              <w:rPr>
                <w:snapToGrid/>
              </w:rPr>
            </w:pPr>
          </w:p>
        </w:tc>
        <w:tc>
          <w:tcPr>
            <w:tcW w:w="1843" w:type="dxa"/>
            <w:hideMark/>
          </w:tcPr>
          <w:p w14:paraId="7CC649F5" w14:textId="77777777" w:rsidR="000C5E73" w:rsidRPr="0057253D" w:rsidRDefault="000C5E73" w:rsidP="003C5931">
            <w:pPr>
              <w:suppressAutoHyphens w:val="0"/>
              <w:spacing w:line="240" w:lineRule="auto"/>
              <w:ind w:firstLine="0"/>
              <w:rPr>
                <w:snapToGrid/>
              </w:rPr>
            </w:pPr>
            <w:r w:rsidRPr="0057253D">
              <w:rPr>
                <w:snapToGrid/>
              </w:rPr>
              <w:t>Оператор ПСД</w:t>
            </w:r>
          </w:p>
        </w:tc>
        <w:tc>
          <w:tcPr>
            <w:tcW w:w="4814" w:type="dxa"/>
            <w:hideMark/>
          </w:tcPr>
          <w:p w14:paraId="5E1042F3" w14:textId="77777777" w:rsidR="000C5E73" w:rsidRPr="0057253D" w:rsidRDefault="000C5E73" w:rsidP="003C5931">
            <w:pPr>
              <w:suppressAutoHyphens w:val="0"/>
              <w:spacing w:line="240" w:lineRule="auto"/>
              <w:ind w:firstLine="0"/>
              <w:rPr>
                <w:snapToGrid/>
              </w:rPr>
            </w:pPr>
            <w:r w:rsidRPr="0057253D">
              <w:rPr>
                <w:snapToGrid/>
              </w:rPr>
              <w:t>Доступные функции:</w:t>
            </w:r>
          </w:p>
          <w:p w14:paraId="30E5435D" w14:textId="77777777" w:rsidR="000C5E73" w:rsidRPr="0057253D" w:rsidRDefault="000C5E73" w:rsidP="003C5931">
            <w:pPr>
              <w:numPr>
                <w:ilvl w:val="0"/>
                <w:numId w:val="232"/>
              </w:numPr>
              <w:suppressAutoHyphens w:val="0"/>
              <w:spacing w:line="240" w:lineRule="auto"/>
              <w:rPr>
                <w:snapToGrid/>
              </w:rPr>
            </w:pPr>
            <w:r w:rsidRPr="0057253D">
              <w:rPr>
                <w:snapToGrid/>
              </w:rPr>
              <w:t>просмотр списка полученных пакетов;</w:t>
            </w:r>
          </w:p>
          <w:p w14:paraId="66560D84" w14:textId="77777777" w:rsidR="000C5E73" w:rsidRPr="0057253D" w:rsidRDefault="000C5E73" w:rsidP="003C5931">
            <w:pPr>
              <w:numPr>
                <w:ilvl w:val="0"/>
                <w:numId w:val="232"/>
              </w:numPr>
              <w:suppressAutoHyphens w:val="0"/>
              <w:spacing w:line="240" w:lineRule="auto"/>
              <w:rPr>
                <w:snapToGrid/>
              </w:rPr>
            </w:pPr>
            <w:r w:rsidRPr="0057253D">
              <w:rPr>
                <w:snapToGrid/>
              </w:rPr>
              <w:t>формирование и просмотр отчетов о загруженных сведениях в ЕГИССО</w:t>
            </w:r>
          </w:p>
        </w:tc>
      </w:tr>
      <w:tr w:rsidR="000C5E73" w:rsidRPr="0057253D" w14:paraId="7E74FB23" w14:textId="77777777" w:rsidTr="000C5E73">
        <w:trPr>
          <w:cnfStyle w:val="000000010000" w:firstRow="0" w:lastRow="0" w:firstColumn="0" w:lastColumn="0" w:oddVBand="0" w:evenVBand="0" w:oddHBand="0" w:evenHBand="1" w:firstRowFirstColumn="0" w:firstRowLastColumn="0" w:lastRowFirstColumn="0" w:lastRowLastColumn="0"/>
        </w:trPr>
        <w:tc>
          <w:tcPr>
            <w:tcW w:w="2977" w:type="dxa"/>
            <w:vMerge/>
            <w:hideMark/>
          </w:tcPr>
          <w:p w14:paraId="3A34FB05" w14:textId="0FFC910E" w:rsidR="000C5E73" w:rsidRPr="0057253D" w:rsidRDefault="000C5E73" w:rsidP="003C5931">
            <w:pPr>
              <w:spacing w:line="240" w:lineRule="auto"/>
              <w:rPr>
                <w:snapToGrid/>
              </w:rPr>
            </w:pPr>
          </w:p>
        </w:tc>
        <w:tc>
          <w:tcPr>
            <w:tcW w:w="1843" w:type="dxa"/>
            <w:hideMark/>
          </w:tcPr>
          <w:p w14:paraId="1D8ECA3B" w14:textId="77777777" w:rsidR="000C5E73" w:rsidRPr="0057253D" w:rsidRDefault="000C5E73" w:rsidP="003C5931">
            <w:pPr>
              <w:suppressAutoHyphens w:val="0"/>
              <w:spacing w:line="240" w:lineRule="auto"/>
              <w:ind w:firstLine="0"/>
              <w:rPr>
                <w:snapToGrid/>
              </w:rPr>
            </w:pPr>
            <w:r w:rsidRPr="0057253D">
              <w:rPr>
                <w:snapToGrid/>
              </w:rPr>
              <w:t>Оператор ПОЗ</w:t>
            </w:r>
          </w:p>
        </w:tc>
        <w:tc>
          <w:tcPr>
            <w:tcW w:w="4814" w:type="dxa"/>
            <w:hideMark/>
          </w:tcPr>
          <w:p w14:paraId="09F103FE" w14:textId="77777777" w:rsidR="000C5E73" w:rsidRPr="0057253D" w:rsidRDefault="000C5E73" w:rsidP="003C5931">
            <w:pPr>
              <w:suppressAutoHyphens w:val="0"/>
              <w:spacing w:line="240" w:lineRule="auto"/>
              <w:ind w:firstLine="0"/>
              <w:rPr>
                <w:snapToGrid/>
              </w:rPr>
            </w:pPr>
            <w:r w:rsidRPr="0057253D">
              <w:rPr>
                <w:snapToGrid/>
              </w:rPr>
              <w:t>Доступные функции:</w:t>
            </w:r>
          </w:p>
          <w:p w14:paraId="7E32D07B" w14:textId="77777777" w:rsidR="000C5E73" w:rsidRPr="0057253D" w:rsidRDefault="000C5E73" w:rsidP="003C5931">
            <w:pPr>
              <w:numPr>
                <w:ilvl w:val="0"/>
                <w:numId w:val="233"/>
              </w:numPr>
              <w:suppressAutoHyphens w:val="0"/>
              <w:spacing w:line="240" w:lineRule="auto"/>
              <w:rPr>
                <w:snapToGrid/>
              </w:rPr>
            </w:pPr>
            <w:r w:rsidRPr="0057253D">
              <w:rPr>
                <w:snapToGrid/>
              </w:rPr>
              <w:t>просмотр реестров ЛМСЗ, организаций, фактов назначения ЛМСЗ</w:t>
            </w:r>
          </w:p>
        </w:tc>
      </w:tr>
      <w:tr w:rsidR="000C5E73" w:rsidRPr="0057253D" w14:paraId="3B1C5FEF" w14:textId="77777777" w:rsidTr="000C5E73">
        <w:trPr>
          <w:cnfStyle w:val="000000100000" w:firstRow="0" w:lastRow="0" w:firstColumn="0" w:lastColumn="0" w:oddVBand="0" w:evenVBand="0" w:oddHBand="1" w:evenHBand="0" w:firstRowFirstColumn="0" w:firstRowLastColumn="0" w:lastRowFirstColumn="0" w:lastRowLastColumn="0"/>
        </w:trPr>
        <w:tc>
          <w:tcPr>
            <w:tcW w:w="2977" w:type="dxa"/>
            <w:vMerge/>
            <w:hideMark/>
          </w:tcPr>
          <w:p w14:paraId="107D7585" w14:textId="321F1C9B" w:rsidR="000C5E73" w:rsidRPr="0057253D" w:rsidRDefault="000C5E73" w:rsidP="003C5931">
            <w:pPr>
              <w:spacing w:line="240" w:lineRule="auto"/>
              <w:rPr>
                <w:snapToGrid/>
              </w:rPr>
            </w:pPr>
          </w:p>
        </w:tc>
        <w:tc>
          <w:tcPr>
            <w:tcW w:w="1843" w:type="dxa"/>
            <w:hideMark/>
          </w:tcPr>
          <w:p w14:paraId="38122DA8" w14:textId="77777777" w:rsidR="000C5E73" w:rsidRPr="0057253D" w:rsidRDefault="000C5E73" w:rsidP="003C5931">
            <w:pPr>
              <w:suppressAutoHyphens w:val="0"/>
              <w:spacing w:line="240" w:lineRule="auto"/>
              <w:ind w:firstLine="0"/>
              <w:rPr>
                <w:snapToGrid/>
              </w:rPr>
            </w:pPr>
            <w:r w:rsidRPr="0057253D">
              <w:rPr>
                <w:snapToGrid/>
              </w:rPr>
              <w:t>Оператор ПВВС</w:t>
            </w:r>
          </w:p>
        </w:tc>
        <w:tc>
          <w:tcPr>
            <w:tcW w:w="4814" w:type="dxa"/>
            <w:hideMark/>
          </w:tcPr>
          <w:p w14:paraId="2C6E64AB" w14:textId="77777777" w:rsidR="000C5E73" w:rsidRPr="0057253D" w:rsidRDefault="000C5E73" w:rsidP="003C5931">
            <w:pPr>
              <w:suppressAutoHyphens w:val="0"/>
              <w:spacing w:line="240" w:lineRule="auto"/>
              <w:ind w:firstLine="0"/>
              <w:rPr>
                <w:snapToGrid/>
              </w:rPr>
            </w:pPr>
            <w:r w:rsidRPr="0057253D">
              <w:rPr>
                <w:snapToGrid/>
              </w:rPr>
              <w:t>Доступные функции:</w:t>
            </w:r>
          </w:p>
          <w:p w14:paraId="2218B769" w14:textId="77777777" w:rsidR="000C5E73" w:rsidRPr="0057253D" w:rsidRDefault="000C5E73" w:rsidP="003C5931">
            <w:pPr>
              <w:numPr>
                <w:ilvl w:val="0"/>
                <w:numId w:val="234"/>
              </w:numPr>
              <w:suppressAutoHyphens w:val="0"/>
              <w:spacing w:line="240" w:lineRule="auto"/>
              <w:rPr>
                <w:snapToGrid/>
              </w:rPr>
            </w:pPr>
            <w:r w:rsidRPr="0057253D">
              <w:rPr>
                <w:snapToGrid/>
              </w:rPr>
              <w:t>просмотр журналов входящих и исходящих сообщений;</w:t>
            </w:r>
          </w:p>
          <w:p w14:paraId="2940EEF8" w14:textId="77777777" w:rsidR="000C5E73" w:rsidRPr="0057253D" w:rsidRDefault="000C5E73" w:rsidP="003C5931">
            <w:pPr>
              <w:numPr>
                <w:ilvl w:val="0"/>
                <w:numId w:val="234"/>
              </w:numPr>
              <w:suppressAutoHyphens w:val="0"/>
              <w:spacing w:line="240" w:lineRule="auto"/>
              <w:rPr>
                <w:snapToGrid/>
              </w:rPr>
            </w:pPr>
            <w:r w:rsidRPr="0057253D">
              <w:rPr>
                <w:snapToGrid/>
              </w:rPr>
              <w:t>просмотр реестра участников</w:t>
            </w:r>
          </w:p>
        </w:tc>
      </w:tr>
      <w:tr w:rsidR="000C5E73" w:rsidRPr="0057253D" w14:paraId="7B0EFA20" w14:textId="77777777" w:rsidTr="000C5E73">
        <w:trPr>
          <w:cnfStyle w:val="000000010000" w:firstRow="0" w:lastRow="0" w:firstColumn="0" w:lastColumn="0" w:oddVBand="0" w:evenVBand="0" w:oddHBand="0" w:evenHBand="1" w:firstRowFirstColumn="0" w:firstRowLastColumn="0" w:lastRowFirstColumn="0" w:lastRowLastColumn="0"/>
        </w:trPr>
        <w:tc>
          <w:tcPr>
            <w:tcW w:w="2977" w:type="dxa"/>
            <w:vMerge/>
            <w:hideMark/>
          </w:tcPr>
          <w:p w14:paraId="70153477" w14:textId="065F357B" w:rsidR="000C5E73" w:rsidRPr="0057253D" w:rsidRDefault="000C5E73" w:rsidP="003C5931">
            <w:pPr>
              <w:suppressAutoHyphens w:val="0"/>
              <w:spacing w:line="240" w:lineRule="auto"/>
              <w:ind w:firstLine="0"/>
              <w:rPr>
                <w:snapToGrid/>
              </w:rPr>
            </w:pPr>
          </w:p>
        </w:tc>
        <w:tc>
          <w:tcPr>
            <w:tcW w:w="1843" w:type="dxa"/>
            <w:hideMark/>
          </w:tcPr>
          <w:p w14:paraId="788A9EE8" w14:textId="77777777" w:rsidR="000C5E73" w:rsidRPr="0057253D" w:rsidRDefault="000C5E73" w:rsidP="003C5931">
            <w:pPr>
              <w:suppressAutoHyphens w:val="0"/>
              <w:spacing w:line="240" w:lineRule="auto"/>
              <w:ind w:firstLine="0"/>
              <w:rPr>
                <w:snapToGrid/>
              </w:rPr>
            </w:pPr>
            <w:r w:rsidRPr="0057253D">
              <w:rPr>
                <w:snapToGrid/>
              </w:rPr>
              <w:t>Администратор реестров лиц</w:t>
            </w:r>
          </w:p>
        </w:tc>
        <w:tc>
          <w:tcPr>
            <w:tcW w:w="4814" w:type="dxa"/>
            <w:hideMark/>
          </w:tcPr>
          <w:p w14:paraId="6D1C8AAD" w14:textId="47BFBDD9" w:rsidR="000C5E73" w:rsidRPr="0057253D" w:rsidRDefault="000C5E73" w:rsidP="003C5931">
            <w:pPr>
              <w:suppressAutoHyphens w:val="0"/>
              <w:spacing w:line="240" w:lineRule="auto"/>
              <w:ind w:firstLine="0"/>
              <w:rPr>
                <w:snapToGrid/>
              </w:rPr>
            </w:pPr>
            <w:r>
              <w:rPr>
                <w:snapToGrid/>
              </w:rPr>
              <w:t xml:space="preserve">Доступные функции - </w:t>
            </w:r>
            <w:r w:rsidRPr="0057253D">
              <w:rPr>
                <w:snapToGrid/>
              </w:rPr>
              <w:t>временное блокирование и разблокирование записей в реестрах:</w:t>
            </w:r>
          </w:p>
          <w:p w14:paraId="7B00F4D2" w14:textId="77777777" w:rsidR="000C5E73" w:rsidRPr="0057253D" w:rsidRDefault="000C5E73" w:rsidP="003C5931">
            <w:pPr>
              <w:numPr>
                <w:ilvl w:val="0"/>
                <w:numId w:val="234"/>
              </w:numPr>
              <w:suppressAutoHyphens w:val="0"/>
              <w:spacing w:line="240" w:lineRule="auto"/>
              <w:rPr>
                <w:snapToGrid/>
              </w:rPr>
            </w:pPr>
            <w:r w:rsidRPr="0057253D">
              <w:rPr>
                <w:snapToGrid/>
              </w:rPr>
              <w:t>"Реестр лиц, связанных с изменением родительских прав";</w:t>
            </w:r>
          </w:p>
          <w:p w14:paraId="6EBD24BB" w14:textId="77777777" w:rsidR="000C5E73" w:rsidRPr="0057253D" w:rsidRDefault="000C5E73" w:rsidP="003C5931">
            <w:pPr>
              <w:numPr>
                <w:ilvl w:val="0"/>
                <w:numId w:val="234"/>
              </w:numPr>
              <w:suppressAutoHyphens w:val="0"/>
              <w:spacing w:line="240" w:lineRule="auto"/>
              <w:rPr>
                <w:snapToGrid/>
              </w:rPr>
            </w:pPr>
            <w:r w:rsidRPr="0057253D">
              <w:rPr>
                <w:snapToGrid/>
              </w:rPr>
              <w:t>"Реестр лиц, признанных недееспособными или ограниченных в дееспособности";</w:t>
            </w:r>
          </w:p>
          <w:p w14:paraId="57FFB93B" w14:textId="77777777" w:rsidR="000C5E73" w:rsidRDefault="000C5E73" w:rsidP="003C5931">
            <w:pPr>
              <w:numPr>
                <w:ilvl w:val="0"/>
                <w:numId w:val="234"/>
              </w:numPr>
              <w:suppressAutoHyphens w:val="0"/>
              <w:spacing w:line="240" w:lineRule="auto"/>
              <w:rPr>
                <w:snapToGrid/>
              </w:rPr>
            </w:pPr>
            <w:r w:rsidRPr="0057253D">
              <w:rPr>
                <w:snapToGrid/>
              </w:rPr>
              <w:t>"Реестр законных представителей";</w:t>
            </w:r>
          </w:p>
          <w:p w14:paraId="009F51BA" w14:textId="732B1CE0" w:rsidR="000C5E73" w:rsidRPr="0057253D" w:rsidRDefault="000C5E73" w:rsidP="003C5931">
            <w:pPr>
              <w:numPr>
                <w:ilvl w:val="0"/>
                <w:numId w:val="234"/>
              </w:numPr>
              <w:suppressAutoHyphens w:val="0"/>
              <w:spacing w:line="240" w:lineRule="auto"/>
              <w:rPr>
                <w:snapToGrid/>
              </w:rPr>
            </w:pPr>
            <w:r w:rsidRPr="0057253D">
              <w:rPr>
                <w:snapToGrid/>
              </w:rPr>
              <w:t>поиск и просмотр протоколов загрузки и обработки пакетов данных для наполнения указанных реестров</w:t>
            </w:r>
          </w:p>
        </w:tc>
      </w:tr>
      <w:tr w:rsidR="000C5E73" w:rsidRPr="0057253D" w14:paraId="0A15B9F0" w14:textId="77777777" w:rsidTr="000C5E73">
        <w:trPr>
          <w:cnfStyle w:val="000000100000" w:firstRow="0" w:lastRow="0" w:firstColumn="0" w:lastColumn="0" w:oddVBand="0" w:evenVBand="0" w:oddHBand="1" w:evenHBand="0" w:firstRowFirstColumn="0" w:firstRowLastColumn="0" w:lastRowFirstColumn="0" w:lastRowLastColumn="0"/>
        </w:trPr>
        <w:tc>
          <w:tcPr>
            <w:tcW w:w="2977" w:type="dxa"/>
            <w:hideMark/>
          </w:tcPr>
          <w:p w14:paraId="44DDD08C" w14:textId="5EC05251" w:rsidR="000C5E73" w:rsidRPr="0057253D" w:rsidRDefault="000C5E73" w:rsidP="003C5931">
            <w:pPr>
              <w:suppressAutoHyphens w:val="0"/>
              <w:spacing w:line="240" w:lineRule="auto"/>
              <w:ind w:firstLine="0"/>
              <w:rPr>
                <w:snapToGrid/>
              </w:rPr>
            </w:pPr>
            <w:r w:rsidRPr="0057253D">
              <w:rPr>
                <w:snapToGrid/>
              </w:rPr>
              <w:t>Кабинет администратора ЕГИССО</w:t>
            </w:r>
            <w:r>
              <w:rPr>
                <w:snapToGrid/>
              </w:rPr>
              <w:t>/</w:t>
            </w:r>
            <w:r w:rsidRPr="0057253D">
              <w:rPr>
                <w:snapToGrid/>
              </w:rPr>
              <w:t xml:space="preserve">Кабинет поставщика </w:t>
            </w:r>
            <w:r>
              <w:rPr>
                <w:snapToGrid/>
              </w:rPr>
              <w:t>данных</w:t>
            </w:r>
            <w:r w:rsidRPr="0057253D">
              <w:rPr>
                <w:snapToGrid/>
              </w:rPr>
              <w:t xml:space="preserve"> ограниченного доступа</w:t>
            </w:r>
          </w:p>
        </w:tc>
        <w:tc>
          <w:tcPr>
            <w:tcW w:w="1843" w:type="dxa"/>
            <w:hideMark/>
          </w:tcPr>
          <w:p w14:paraId="0C9667C6" w14:textId="77777777" w:rsidR="000C5E73" w:rsidRPr="0057253D" w:rsidRDefault="000C5E73" w:rsidP="003C5931">
            <w:pPr>
              <w:suppressAutoHyphens w:val="0"/>
              <w:spacing w:line="240" w:lineRule="auto"/>
              <w:ind w:firstLine="0"/>
              <w:rPr>
                <w:snapToGrid/>
              </w:rPr>
            </w:pPr>
            <w:r w:rsidRPr="0057253D">
              <w:rPr>
                <w:snapToGrid/>
              </w:rPr>
              <w:t>Пользователь кабинета поставщика сведений ограниченного доступа</w:t>
            </w:r>
          </w:p>
        </w:tc>
        <w:tc>
          <w:tcPr>
            <w:tcW w:w="4814" w:type="dxa"/>
            <w:hideMark/>
          </w:tcPr>
          <w:p w14:paraId="0117D367" w14:textId="77777777" w:rsidR="000C5E73" w:rsidRPr="0057253D" w:rsidRDefault="000C5E73" w:rsidP="003C5931">
            <w:pPr>
              <w:suppressAutoHyphens w:val="0"/>
              <w:spacing w:line="240" w:lineRule="auto"/>
              <w:ind w:firstLine="0"/>
              <w:rPr>
                <w:snapToGrid/>
              </w:rPr>
            </w:pPr>
            <w:r w:rsidRPr="0057253D">
              <w:rPr>
                <w:snapToGrid/>
              </w:rPr>
              <w:t>Роль, присваиваемая уполномоченному сотруднику организации, предоставляющей в ЕГИССО сведения о МСЗ(П), назначенных военнослужащим и приравненным к ним лицам</w:t>
            </w:r>
          </w:p>
        </w:tc>
      </w:tr>
      <w:tr w:rsidR="000C5E73" w:rsidRPr="0057253D" w14:paraId="4626BC13" w14:textId="77777777" w:rsidTr="000C5E73">
        <w:trPr>
          <w:cnfStyle w:val="000000010000" w:firstRow="0" w:lastRow="0" w:firstColumn="0" w:lastColumn="0" w:oddVBand="0" w:evenVBand="0" w:oddHBand="0" w:evenHBand="1" w:firstRowFirstColumn="0" w:firstRowLastColumn="0" w:lastRowFirstColumn="0" w:lastRowLastColumn="0"/>
        </w:trPr>
        <w:tc>
          <w:tcPr>
            <w:tcW w:w="2977" w:type="dxa"/>
            <w:hideMark/>
          </w:tcPr>
          <w:p w14:paraId="31431377" w14:textId="0A8EC33E" w:rsidR="000C5E73" w:rsidRPr="0057253D" w:rsidRDefault="000C5E73" w:rsidP="003C5931">
            <w:pPr>
              <w:suppressAutoHyphens w:val="0"/>
              <w:spacing w:line="240" w:lineRule="auto"/>
              <w:ind w:firstLine="0"/>
              <w:rPr>
                <w:snapToGrid/>
              </w:rPr>
            </w:pPr>
            <w:r w:rsidRPr="0057253D">
              <w:rPr>
                <w:snapToGrid/>
              </w:rPr>
              <w:t xml:space="preserve">Портал ЕГИССО/Кабинет организации, назначающей </w:t>
            </w:r>
            <w:r>
              <w:rPr>
                <w:snapToGrid/>
              </w:rPr>
              <w:t>меры социальной поддержки</w:t>
            </w:r>
          </w:p>
        </w:tc>
        <w:tc>
          <w:tcPr>
            <w:tcW w:w="1843" w:type="dxa"/>
            <w:hideMark/>
          </w:tcPr>
          <w:p w14:paraId="754E9611" w14:textId="35B14249" w:rsidR="000C5E73" w:rsidRPr="0057253D" w:rsidRDefault="000C5E73" w:rsidP="003C5931">
            <w:pPr>
              <w:suppressAutoHyphens w:val="0"/>
              <w:spacing w:line="240" w:lineRule="auto"/>
              <w:ind w:firstLine="0"/>
              <w:rPr>
                <w:snapToGrid/>
              </w:rPr>
            </w:pPr>
            <w:r w:rsidRPr="0057253D">
              <w:rPr>
                <w:snapToGrid/>
              </w:rPr>
              <w:t> </w:t>
            </w:r>
            <w:r>
              <w:rPr>
                <w:snapToGrid/>
              </w:rPr>
              <w:t xml:space="preserve">Пользователь кабинета </w:t>
            </w:r>
            <w:r w:rsidRPr="0057253D">
              <w:rPr>
                <w:snapToGrid/>
              </w:rPr>
              <w:t>ОНМС</w:t>
            </w:r>
            <w:r w:rsidR="00E76685">
              <w:rPr>
                <w:snapToGrid/>
              </w:rPr>
              <w:t>З</w:t>
            </w:r>
          </w:p>
        </w:tc>
        <w:tc>
          <w:tcPr>
            <w:tcW w:w="4814" w:type="dxa"/>
            <w:hideMark/>
          </w:tcPr>
          <w:p w14:paraId="62E00236" w14:textId="77777777" w:rsidR="000C5E73" w:rsidRPr="0057253D" w:rsidRDefault="000C5E73" w:rsidP="003C5931">
            <w:pPr>
              <w:suppressAutoHyphens w:val="0"/>
              <w:spacing w:line="240" w:lineRule="auto"/>
              <w:ind w:firstLine="0"/>
              <w:rPr>
                <w:snapToGrid/>
              </w:rPr>
            </w:pPr>
            <w:r w:rsidRPr="0057253D">
              <w:rPr>
                <w:snapToGrid/>
              </w:rPr>
              <w:t>Роль, присваиваемая уполномоченному сотруднику организации, принимающей решение о назначении МСП. Доступные функции:</w:t>
            </w:r>
          </w:p>
          <w:p w14:paraId="46C1AB28" w14:textId="77777777" w:rsidR="000C5E73" w:rsidRPr="0057253D" w:rsidRDefault="000C5E73" w:rsidP="003C5931">
            <w:pPr>
              <w:numPr>
                <w:ilvl w:val="0"/>
                <w:numId w:val="236"/>
              </w:numPr>
              <w:suppressAutoHyphens w:val="0"/>
              <w:spacing w:line="240" w:lineRule="auto"/>
              <w:rPr>
                <w:snapToGrid/>
              </w:rPr>
            </w:pPr>
            <w:r w:rsidRPr="0057253D">
              <w:rPr>
                <w:snapToGrid/>
              </w:rPr>
              <w:t>просмотр реестра фактов назначений МСЗ;</w:t>
            </w:r>
          </w:p>
          <w:p w14:paraId="0ECFF9B2" w14:textId="77777777" w:rsidR="000C5E73" w:rsidRPr="0057253D" w:rsidRDefault="000C5E73" w:rsidP="003C5931">
            <w:pPr>
              <w:numPr>
                <w:ilvl w:val="0"/>
                <w:numId w:val="236"/>
              </w:numPr>
              <w:suppressAutoHyphens w:val="0"/>
              <w:spacing w:line="240" w:lineRule="auto"/>
              <w:rPr>
                <w:snapToGrid/>
              </w:rPr>
            </w:pPr>
            <w:r w:rsidRPr="0057253D">
              <w:rPr>
                <w:snapToGrid/>
              </w:rPr>
              <w:t>просмотр и изменение реестра точек присутствия ОНМСЗ;</w:t>
            </w:r>
          </w:p>
          <w:p w14:paraId="5BAAE52C" w14:textId="77777777" w:rsidR="000C5E73" w:rsidRPr="0057253D" w:rsidRDefault="000C5E73" w:rsidP="003C5931">
            <w:pPr>
              <w:numPr>
                <w:ilvl w:val="0"/>
                <w:numId w:val="236"/>
              </w:numPr>
              <w:suppressAutoHyphens w:val="0"/>
              <w:spacing w:line="240" w:lineRule="auto"/>
              <w:rPr>
                <w:snapToGrid/>
              </w:rPr>
            </w:pPr>
            <w:r w:rsidRPr="0057253D">
              <w:rPr>
                <w:snapToGrid/>
              </w:rPr>
              <w:t>просмотр сведений о принадлежности к категории "предпенсионер"</w:t>
            </w:r>
          </w:p>
        </w:tc>
      </w:tr>
      <w:tr w:rsidR="000C5E73" w:rsidRPr="0057253D" w14:paraId="3BBBB9D1" w14:textId="77777777" w:rsidTr="000C5E73">
        <w:trPr>
          <w:cnfStyle w:val="000000100000" w:firstRow="0" w:lastRow="0" w:firstColumn="0" w:lastColumn="0" w:oddVBand="0" w:evenVBand="0" w:oddHBand="1" w:evenHBand="0" w:firstRowFirstColumn="0" w:firstRowLastColumn="0" w:lastRowFirstColumn="0" w:lastRowLastColumn="0"/>
        </w:trPr>
        <w:tc>
          <w:tcPr>
            <w:tcW w:w="2977" w:type="dxa"/>
            <w:vMerge w:val="restart"/>
            <w:hideMark/>
          </w:tcPr>
          <w:p w14:paraId="357E90B2" w14:textId="239168EA" w:rsidR="000C5E73" w:rsidRPr="0057253D" w:rsidRDefault="000C5E73" w:rsidP="003C5931">
            <w:pPr>
              <w:suppressAutoHyphens w:val="0"/>
              <w:spacing w:line="240" w:lineRule="auto"/>
              <w:ind w:firstLine="0"/>
              <w:rPr>
                <w:snapToGrid/>
              </w:rPr>
            </w:pPr>
            <w:r w:rsidRPr="0057253D">
              <w:rPr>
                <w:snapToGrid/>
              </w:rPr>
              <w:t>Портал ЕГИССО/Кабинет поставщика информации</w:t>
            </w:r>
          </w:p>
        </w:tc>
        <w:tc>
          <w:tcPr>
            <w:tcW w:w="1843" w:type="dxa"/>
            <w:hideMark/>
          </w:tcPr>
          <w:p w14:paraId="5381D60D" w14:textId="1FD3855F" w:rsidR="000C5E73" w:rsidRPr="0057253D" w:rsidRDefault="000C5E73" w:rsidP="003C5931">
            <w:pPr>
              <w:suppressAutoHyphens w:val="0"/>
              <w:spacing w:line="240" w:lineRule="auto"/>
              <w:ind w:firstLine="0"/>
              <w:rPr>
                <w:snapToGrid/>
              </w:rPr>
            </w:pPr>
            <w:r>
              <w:rPr>
                <w:snapToGrid/>
              </w:rPr>
              <w:t xml:space="preserve">Оператор </w:t>
            </w:r>
            <w:r w:rsidRPr="0057253D">
              <w:rPr>
                <w:snapToGrid/>
              </w:rPr>
              <w:t>сведений о прожиточном минимуме</w:t>
            </w:r>
          </w:p>
        </w:tc>
        <w:tc>
          <w:tcPr>
            <w:tcW w:w="4814" w:type="dxa"/>
            <w:hideMark/>
          </w:tcPr>
          <w:p w14:paraId="36FDA550" w14:textId="77777777" w:rsidR="000C5E73" w:rsidRPr="0057253D" w:rsidRDefault="000C5E73" w:rsidP="003C5931">
            <w:pPr>
              <w:suppressAutoHyphens w:val="0"/>
              <w:spacing w:line="240" w:lineRule="auto"/>
              <w:ind w:firstLine="0"/>
              <w:rPr>
                <w:snapToGrid/>
              </w:rPr>
            </w:pPr>
            <w:r w:rsidRPr="0057253D">
              <w:rPr>
                <w:snapToGrid/>
              </w:rPr>
              <w:t>Роль присваиваемая поставщику информации в Реестре участников, осуществляющего внесение сведений в КПИ о прожиточном минимуме в субъекте</w:t>
            </w:r>
          </w:p>
        </w:tc>
      </w:tr>
      <w:tr w:rsidR="000C5E73" w:rsidRPr="0057253D" w14:paraId="03E78296" w14:textId="77777777" w:rsidTr="000C5E73">
        <w:trPr>
          <w:cnfStyle w:val="000000010000" w:firstRow="0" w:lastRow="0" w:firstColumn="0" w:lastColumn="0" w:oddVBand="0" w:evenVBand="0" w:oddHBand="0" w:evenHBand="1" w:firstRowFirstColumn="0" w:firstRowLastColumn="0" w:lastRowFirstColumn="0" w:lastRowLastColumn="0"/>
        </w:trPr>
        <w:tc>
          <w:tcPr>
            <w:tcW w:w="2977" w:type="dxa"/>
            <w:vMerge/>
            <w:hideMark/>
          </w:tcPr>
          <w:p w14:paraId="0B7D48CE" w14:textId="3A669E67" w:rsidR="000C5E73" w:rsidRPr="0057253D" w:rsidRDefault="000C5E73" w:rsidP="003C5931">
            <w:pPr>
              <w:suppressAutoHyphens w:val="0"/>
              <w:spacing w:line="240" w:lineRule="auto"/>
              <w:ind w:firstLine="0"/>
              <w:rPr>
                <w:snapToGrid/>
              </w:rPr>
            </w:pPr>
          </w:p>
        </w:tc>
        <w:tc>
          <w:tcPr>
            <w:tcW w:w="1843" w:type="dxa"/>
            <w:hideMark/>
          </w:tcPr>
          <w:p w14:paraId="605EB4FD" w14:textId="4A896A60" w:rsidR="000C5E73" w:rsidRPr="0057253D" w:rsidRDefault="000C5E73" w:rsidP="003C5931">
            <w:pPr>
              <w:suppressAutoHyphens w:val="0"/>
              <w:spacing w:line="240" w:lineRule="auto"/>
              <w:ind w:firstLine="0"/>
              <w:rPr>
                <w:snapToGrid/>
              </w:rPr>
            </w:pPr>
            <w:r>
              <w:rPr>
                <w:snapToGrid/>
              </w:rPr>
              <w:t>Пользователь Кабинета по</w:t>
            </w:r>
            <w:r w:rsidRPr="0057253D">
              <w:rPr>
                <w:snapToGrid/>
              </w:rPr>
              <w:t>ставщик</w:t>
            </w:r>
            <w:r>
              <w:rPr>
                <w:snapToGrid/>
              </w:rPr>
              <w:t>а</w:t>
            </w:r>
            <w:r w:rsidRPr="0057253D">
              <w:rPr>
                <w:snapToGrid/>
              </w:rPr>
              <w:t xml:space="preserve"> информации</w:t>
            </w:r>
          </w:p>
        </w:tc>
        <w:tc>
          <w:tcPr>
            <w:tcW w:w="4814" w:type="dxa"/>
            <w:hideMark/>
          </w:tcPr>
          <w:p w14:paraId="2C5249EB" w14:textId="77777777" w:rsidR="000C5E73" w:rsidRPr="0057253D" w:rsidRDefault="000C5E73" w:rsidP="003C5931">
            <w:pPr>
              <w:suppressAutoHyphens w:val="0"/>
              <w:spacing w:line="240" w:lineRule="auto"/>
              <w:ind w:firstLine="0"/>
              <w:rPr>
                <w:snapToGrid/>
              </w:rPr>
            </w:pPr>
            <w:r w:rsidRPr="0057253D">
              <w:rPr>
                <w:snapToGrid/>
              </w:rPr>
              <w:t>Роль, присваиваемая уполномоченному сотруднику поставщика информации. Доступные функции:</w:t>
            </w:r>
          </w:p>
          <w:p w14:paraId="6BEA8772" w14:textId="77777777" w:rsidR="000C5E73" w:rsidRPr="0057253D" w:rsidRDefault="000C5E73" w:rsidP="003C5931">
            <w:pPr>
              <w:numPr>
                <w:ilvl w:val="0"/>
                <w:numId w:val="237"/>
              </w:numPr>
              <w:suppressAutoHyphens w:val="0"/>
              <w:spacing w:line="240" w:lineRule="auto"/>
              <w:rPr>
                <w:snapToGrid/>
              </w:rPr>
            </w:pPr>
            <w:r w:rsidRPr="0057253D">
              <w:rPr>
                <w:snapToGrid/>
              </w:rPr>
              <w:t>ведение реестров: МСЗ, организаций, фактов назначения МСЗ, заявок на ОНМСЗ, точек присутствия ОНМСЗ, изменения родительских прав, изменения дееспособности, изменения законных представителей;</w:t>
            </w:r>
          </w:p>
          <w:p w14:paraId="1F5B20C5" w14:textId="77777777" w:rsidR="000C5E73" w:rsidRPr="0057253D" w:rsidRDefault="000C5E73" w:rsidP="003C5931">
            <w:pPr>
              <w:numPr>
                <w:ilvl w:val="0"/>
                <w:numId w:val="237"/>
              </w:numPr>
              <w:suppressAutoHyphens w:val="0"/>
              <w:spacing w:line="240" w:lineRule="auto"/>
              <w:rPr>
                <w:snapToGrid/>
              </w:rPr>
            </w:pPr>
            <w:r w:rsidRPr="0057253D">
              <w:rPr>
                <w:snapToGrid/>
              </w:rPr>
              <w:t>работа со списком лиц, подлежащих обеспечению жильем;</w:t>
            </w:r>
          </w:p>
          <w:p w14:paraId="0604DEE4" w14:textId="77777777" w:rsidR="000C5E73" w:rsidRPr="0057253D" w:rsidRDefault="000C5E73" w:rsidP="003C5931">
            <w:pPr>
              <w:numPr>
                <w:ilvl w:val="0"/>
                <w:numId w:val="237"/>
              </w:numPr>
              <w:suppressAutoHyphens w:val="0"/>
              <w:spacing w:line="240" w:lineRule="auto"/>
              <w:rPr>
                <w:snapToGrid/>
              </w:rPr>
            </w:pPr>
            <w:r w:rsidRPr="0057253D">
              <w:rPr>
                <w:snapToGrid/>
              </w:rPr>
              <w:t>просмотр справочников НСИ</w:t>
            </w:r>
          </w:p>
        </w:tc>
      </w:tr>
      <w:tr w:rsidR="000C5E73" w:rsidRPr="0057253D" w14:paraId="7E97104F" w14:textId="77777777" w:rsidTr="000C5E73">
        <w:trPr>
          <w:cnfStyle w:val="000000100000" w:firstRow="0" w:lastRow="0" w:firstColumn="0" w:lastColumn="0" w:oddVBand="0" w:evenVBand="0" w:oddHBand="1" w:evenHBand="0" w:firstRowFirstColumn="0" w:firstRowLastColumn="0" w:lastRowFirstColumn="0" w:lastRowLastColumn="0"/>
        </w:trPr>
        <w:tc>
          <w:tcPr>
            <w:tcW w:w="2977" w:type="dxa"/>
            <w:hideMark/>
          </w:tcPr>
          <w:p w14:paraId="272780A2" w14:textId="77777777" w:rsidR="000C5E73" w:rsidRPr="0057253D" w:rsidRDefault="000C5E73" w:rsidP="003C5931">
            <w:pPr>
              <w:suppressAutoHyphens w:val="0"/>
              <w:spacing w:line="240" w:lineRule="auto"/>
              <w:ind w:firstLine="0"/>
              <w:rPr>
                <w:snapToGrid/>
              </w:rPr>
            </w:pPr>
            <w:r w:rsidRPr="0057253D">
              <w:rPr>
                <w:snapToGrid/>
              </w:rPr>
              <w:t>Портал ЕГИССО/Личный кабинет</w:t>
            </w:r>
          </w:p>
        </w:tc>
        <w:tc>
          <w:tcPr>
            <w:tcW w:w="1843" w:type="dxa"/>
            <w:hideMark/>
          </w:tcPr>
          <w:p w14:paraId="317E8C76" w14:textId="77777777" w:rsidR="000C5E73" w:rsidRPr="0057253D" w:rsidRDefault="000C5E73" w:rsidP="003C5931">
            <w:pPr>
              <w:suppressAutoHyphens w:val="0"/>
              <w:spacing w:line="240" w:lineRule="auto"/>
              <w:ind w:firstLine="0"/>
              <w:rPr>
                <w:snapToGrid/>
              </w:rPr>
            </w:pPr>
            <w:r w:rsidRPr="0057253D">
              <w:rPr>
                <w:snapToGrid/>
              </w:rPr>
              <w:t>Пользователь личного кабинета гражданина</w:t>
            </w:r>
          </w:p>
        </w:tc>
        <w:tc>
          <w:tcPr>
            <w:tcW w:w="4814" w:type="dxa"/>
            <w:hideMark/>
          </w:tcPr>
          <w:p w14:paraId="5EDF5AE4" w14:textId="77777777" w:rsidR="000C5E73" w:rsidRPr="0057253D" w:rsidRDefault="000C5E73" w:rsidP="003C5931">
            <w:pPr>
              <w:suppressAutoHyphens w:val="0"/>
              <w:spacing w:line="240" w:lineRule="auto"/>
              <w:ind w:firstLine="0"/>
              <w:rPr>
                <w:snapToGrid/>
              </w:rPr>
            </w:pPr>
            <w:r w:rsidRPr="0057253D">
              <w:rPr>
                <w:snapToGrid/>
              </w:rPr>
              <w:t>Роль, присваиваемая гражданину (физическому лицу).</w:t>
            </w:r>
          </w:p>
          <w:p w14:paraId="39AEB65E" w14:textId="77777777" w:rsidR="000C5E73" w:rsidRPr="0057253D" w:rsidRDefault="000C5E73" w:rsidP="003C5931">
            <w:pPr>
              <w:suppressAutoHyphens w:val="0"/>
              <w:spacing w:line="240" w:lineRule="auto"/>
              <w:ind w:firstLine="0"/>
              <w:rPr>
                <w:snapToGrid/>
              </w:rPr>
            </w:pPr>
            <w:r w:rsidRPr="0057253D">
              <w:rPr>
                <w:snapToGrid/>
              </w:rPr>
              <w:t>Доступная функция: информация о предоставленных данному лицу мерах социальной поддержки</w:t>
            </w:r>
          </w:p>
        </w:tc>
      </w:tr>
      <w:tr w:rsidR="000C5E73" w:rsidRPr="0057253D" w14:paraId="04D2A05A" w14:textId="77777777" w:rsidTr="000C5E73">
        <w:trPr>
          <w:cnfStyle w:val="000000010000" w:firstRow="0" w:lastRow="0" w:firstColumn="0" w:lastColumn="0" w:oddVBand="0" w:evenVBand="0" w:oddHBand="0" w:evenHBand="1" w:firstRowFirstColumn="0" w:firstRowLastColumn="0" w:lastRowFirstColumn="0" w:lastRowLastColumn="0"/>
        </w:trPr>
        <w:tc>
          <w:tcPr>
            <w:tcW w:w="2977" w:type="dxa"/>
          </w:tcPr>
          <w:p w14:paraId="50B91366" w14:textId="6608BCDD" w:rsidR="000C5E73" w:rsidRPr="0057253D" w:rsidRDefault="000C5E73" w:rsidP="00F06A67">
            <w:pPr>
              <w:suppressAutoHyphens w:val="0"/>
              <w:spacing w:line="240" w:lineRule="auto"/>
              <w:ind w:firstLine="0"/>
              <w:rPr>
                <w:snapToGrid/>
              </w:rPr>
            </w:pPr>
            <w:r>
              <w:rPr>
                <w:snapToGrid/>
              </w:rPr>
              <w:t>Портал ЕГИССО/Администрирование ПУВ</w:t>
            </w:r>
          </w:p>
        </w:tc>
        <w:tc>
          <w:tcPr>
            <w:tcW w:w="1843" w:type="dxa"/>
          </w:tcPr>
          <w:p w14:paraId="672A0A1E" w14:textId="38029FE0" w:rsidR="000C5E73" w:rsidRPr="0057253D" w:rsidRDefault="000C5E73" w:rsidP="003C5931">
            <w:pPr>
              <w:suppressAutoHyphens w:val="0"/>
              <w:spacing w:line="240" w:lineRule="auto"/>
              <w:ind w:firstLine="0"/>
              <w:rPr>
                <w:snapToGrid/>
              </w:rPr>
            </w:pPr>
            <w:r w:rsidRPr="0057253D">
              <w:rPr>
                <w:snapToGrid/>
              </w:rPr>
              <w:t>Администратор пользователей ПУВ</w:t>
            </w:r>
          </w:p>
        </w:tc>
        <w:tc>
          <w:tcPr>
            <w:tcW w:w="4814" w:type="dxa"/>
          </w:tcPr>
          <w:p w14:paraId="58232899" w14:textId="77777777" w:rsidR="000C5E73" w:rsidRPr="0057253D" w:rsidRDefault="000C5E73" w:rsidP="003C5931">
            <w:pPr>
              <w:suppressAutoHyphens w:val="0"/>
              <w:spacing w:line="240" w:lineRule="auto"/>
              <w:ind w:firstLine="0"/>
              <w:rPr>
                <w:snapToGrid/>
              </w:rPr>
            </w:pPr>
            <w:r w:rsidRPr="0057253D">
              <w:rPr>
                <w:snapToGrid/>
              </w:rPr>
              <w:t>Добавление, удаление учетных записей пользователей ПУВ ЕГИССО, присвоение изменений ролей пользователям ПУВ ЕГИССО, мониторинг действий пользователей ПУВ ЕГИССО.</w:t>
            </w:r>
          </w:p>
          <w:p w14:paraId="57D96B25" w14:textId="77777777" w:rsidR="000C5E73" w:rsidRPr="0057253D" w:rsidRDefault="000C5E73" w:rsidP="003C5931">
            <w:pPr>
              <w:suppressAutoHyphens w:val="0"/>
              <w:spacing w:line="240" w:lineRule="auto"/>
              <w:ind w:firstLine="0"/>
              <w:rPr>
                <w:snapToGrid/>
              </w:rPr>
            </w:pPr>
            <w:r w:rsidRPr="0057253D">
              <w:rPr>
                <w:snapToGrid/>
              </w:rPr>
              <w:t>Администраторы пользователей ПУВ логически разделены на 2 уровня:</w:t>
            </w:r>
          </w:p>
          <w:p w14:paraId="4AF0440E" w14:textId="01614765" w:rsidR="000C5E73" w:rsidRPr="009C6CB4" w:rsidRDefault="009C6CB4" w:rsidP="009C6CB4">
            <w:pPr>
              <w:suppressAutoHyphens w:val="0"/>
              <w:spacing w:line="240" w:lineRule="auto"/>
              <w:ind w:left="0" w:firstLine="0"/>
              <w:rPr>
                <w:snapToGrid/>
              </w:rPr>
            </w:pPr>
            <w:r w:rsidRPr="009C6CB4">
              <w:rPr>
                <w:snapToGrid/>
              </w:rPr>
              <w:t>1)</w:t>
            </w:r>
            <w:r>
              <w:rPr>
                <w:snapToGrid/>
              </w:rPr>
              <w:t xml:space="preserve"> </w:t>
            </w:r>
            <w:r w:rsidR="000C5E73" w:rsidRPr="009C6CB4">
              <w:rPr>
                <w:snapToGrid/>
              </w:rPr>
              <w:t>Уровень «Главный администратор»:</w:t>
            </w:r>
          </w:p>
          <w:p w14:paraId="7E6FB036" w14:textId="77777777" w:rsidR="000C5E73" w:rsidRPr="0057253D" w:rsidRDefault="000C5E73" w:rsidP="003C5931">
            <w:pPr>
              <w:numPr>
                <w:ilvl w:val="0"/>
                <w:numId w:val="239"/>
              </w:numPr>
              <w:suppressAutoHyphens w:val="0"/>
              <w:spacing w:line="240" w:lineRule="auto"/>
              <w:rPr>
                <w:snapToGrid/>
              </w:rPr>
            </w:pPr>
            <w:r w:rsidRPr="0057253D">
              <w:rPr>
                <w:snapToGrid/>
              </w:rPr>
              <w:t>"Администратор пользователей ПУВ (ПФР") – добавление, удаление учетных записей Главных администраторов пользователей ведомств;</w:t>
            </w:r>
          </w:p>
          <w:p w14:paraId="1DC813BC" w14:textId="77777777" w:rsidR="000C5E73" w:rsidRPr="0057253D" w:rsidRDefault="000C5E73" w:rsidP="003C5931">
            <w:pPr>
              <w:numPr>
                <w:ilvl w:val="0"/>
                <w:numId w:val="239"/>
              </w:numPr>
              <w:suppressAutoHyphens w:val="0"/>
              <w:spacing w:line="240" w:lineRule="auto"/>
              <w:rPr>
                <w:snapToGrid/>
              </w:rPr>
            </w:pPr>
            <w:r w:rsidRPr="0057253D">
              <w:rPr>
                <w:snapToGrid/>
              </w:rPr>
              <w:t>"Главный администратор пользователей ведомств" - добавление, удаление учетных записей Локальных администраторов пользователей территориальных подразделений своих ведомств.</w:t>
            </w:r>
          </w:p>
          <w:p w14:paraId="1FA9E08D" w14:textId="77777777" w:rsidR="000C5E73" w:rsidRPr="0057253D" w:rsidRDefault="000C5E73" w:rsidP="003C5931">
            <w:pPr>
              <w:suppressAutoHyphens w:val="0"/>
              <w:spacing w:line="240" w:lineRule="auto"/>
              <w:ind w:firstLine="0"/>
              <w:rPr>
                <w:snapToGrid/>
              </w:rPr>
            </w:pPr>
            <w:r w:rsidRPr="0057253D">
              <w:rPr>
                <w:snapToGrid/>
              </w:rPr>
              <w:t>2) Уровень «Локальный администратор» применяется для территориальных подразделений ведомств – добавление, удаление таких учетных записей пользователей ПУВ ЕГИССО, как:</w:t>
            </w:r>
          </w:p>
          <w:p w14:paraId="53183F1D" w14:textId="38673C06" w:rsidR="000C5E73" w:rsidRPr="0057253D" w:rsidRDefault="009C6CB4" w:rsidP="003C5931">
            <w:pPr>
              <w:numPr>
                <w:ilvl w:val="0"/>
                <w:numId w:val="240"/>
              </w:numPr>
              <w:suppressAutoHyphens w:val="0"/>
              <w:spacing w:line="240" w:lineRule="auto"/>
              <w:rPr>
                <w:snapToGrid/>
              </w:rPr>
            </w:pPr>
            <w:r>
              <w:rPr>
                <w:snapToGrid/>
              </w:rPr>
              <w:t>«</w:t>
            </w:r>
            <w:r w:rsidR="000C5E73" w:rsidRPr="0057253D">
              <w:rPr>
                <w:snapToGrid/>
              </w:rPr>
              <w:t>Администратор процессов</w:t>
            </w:r>
            <w:r>
              <w:rPr>
                <w:snapToGrid/>
              </w:rPr>
              <w:t>»</w:t>
            </w:r>
            <w:r w:rsidR="000C5E73" w:rsidRPr="0057253D">
              <w:rPr>
                <w:snapToGrid/>
              </w:rPr>
              <w:t>;</w:t>
            </w:r>
          </w:p>
          <w:p w14:paraId="2E6BC70C" w14:textId="77777777" w:rsidR="009C6CB4" w:rsidRDefault="009C6CB4" w:rsidP="009C6CB4">
            <w:pPr>
              <w:numPr>
                <w:ilvl w:val="0"/>
                <w:numId w:val="240"/>
              </w:numPr>
              <w:suppressAutoHyphens w:val="0"/>
              <w:spacing w:line="240" w:lineRule="auto"/>
              <w:rPr>
                <w:snapToGrid/>
              </w:rPr>
            </w:pPr>
            <w:r>
              <w:rPr>
                <w:snapToGrid/>
              </w:rPr>
              <w:t>«</w:t>
            </w:r>
            <w:r w:rsidR="000C5E73" w:rsidRPr="0057253D">
              <w:rPr>
                <w:snapToGrid/>
              </w:rPr>
              <w:t>Администратор НСИ</w:t>
            </w:r>
            <w:r>
              <w:rPr>
                <w:snapToGrid/>
              </w:rPr>
              <w:t>»</w:t>
            </w:r>
            <w:r w:rsidR="000C5E73" w:rsidRPr="0057253D">
              <w:rPr>
                <w:snapToGrid/>
              </w:rPr>
              <w:t>;</w:t>
            </w:r>
          </w:p>
          <w:p w14:paraId="52D30779" w14:textId="7C572AAD" w:rsidR="000C5E73" w:rsidRPr="0057253D" w:rsidRDefault="009C6CB4" w:rsidP="009C6CB4">
            <w:pPr>
              <w:numPr>
                <w:ilvl w:val="0"/>
                <w:numId w:val="240"/>
              </w:numPr>
              <w:suppressAutoHyphens w:val="0"/>
              <w:spacing w:line="240" w:lineRule="auto"/>
              <w:rPr>
                <w:snapToGrid/>
              </w:rPr>
            </w:pPr>
            <w:r>
              <w:rPr>
                <w:snapToGrid/>
              </w:rPr>
              <w:t>«</w:t>
            </w:r>
            <w:r w:rsidR="000C5E73" w:rsidRPr="0057253D">
              <w:rPr>
                <w:snapToGrid/>
              </w:rPr>
              <w:t>Администратор отчетов</w:t>
            </w:r>
            <w:r>
              <w:rPr>
                <w:snapToGrid/>
              </w:rPr>
              <w:t>»</w:t>
            </w:r>
          </w:p>
        </w:tc>
      </w:tr>
      <w:tr w:rsidR="000C5E73" w:rsidRPr="0057253D" w14:paraId="041E1E89" w14:textId="77777777" w:rsidTr="000C5E73">
        <w:trPr>
          <w:cnfStyle w:val="000000100000" w:firstRow="0" w:lastRow="0" w:firstColumn="0" w:lastColumn="0" w:oddVBand="0" w:evenVBand="0" w:oddHBand="1" w:evenHBand="0" w:firstRowFirstColumn="0" w:firstRowLastColumn="0" w:lastRowFirstColumn="0" w:lastRowLastColumn="0"/>
        </w:trPr>
        <w:tc>
          <w:tcPr>
            <w:tcW w:w="2977" w:type="dxa"/>
            <w:vMerge w:val="restart"/>
            <w:hideMark/>
          </w:tcPr>
          <w:p w14:paraId="7B0C2433" w14:textId="58BD998F" w:rsidR="000C5E73" w:rsidRPr="0057253D" w:rsidRDefault="000C5E73" w:rsidP="003C5931">
            <w:pPr>
              <w:suppressAutoHyphens w:val="0"/>
              <w:spacing w:line="240" w:lineRule="auto"/>
              <w:ind w:firstLine="0"/>
              <w:rPr>
                <w:snapToGrid/>
              </w:rPr>
            </w:pPr>
            <w:r w:rsidRPr="0057253D">
              <w:rPr>
                <w:snapToGrid/>
              </w:rPr>
              <w:t>Портал ЕГИССО/Подсистема установления выплат</w:t>
            </w:r>
          </w:p>
        </w:tc>
        <w:tc>
          <w:tcPr>
            <w:tcW w:w="1843" w:type="dxa"/>
            <w:hideMark/>
          </w:tcPr>
          <w:p w14:paraId="1BD5BFB3" w14:textId="77777777" w:rsidR="000C5E73" w:rsidRPr="0057253D" w:rsidRDefault="000C5E73" w:rsidP="003C5931">
            <w:pPr>
              <w:suppressAutoHyphens w:val="0"/>
              <w:spacing w:line="240" w:lineRule="auto"/>
              <w:ind w:firstLine="0"/>
              <w:rPr>
                <w:snapToGrid/>
              </w:rPr>
            </w:pPr>
            <w:r w:rsidRPr="0057253D">
              <w:rPr>
                <w:snapToGrid/>
              </w:rPr>
              <w:t>Администратор НСИ</w:t>
            </w:r>
          </w:p>
        </w:tc>
        <w:tc>
          <w:tcPr>
            <w:tcW w:w="4814" w:type="dxa"/>
            <w:hideMark/>
          </w:tcPr>
          <w:p w14:paraId="72280393" w14:textId="77777777" w:rsidR="000C5E73" w:rsidRPr="0057253D" w:rsidRDefault="000C5E73" w:rsidP="003C5931">
            <w:pPr>
              <w:suppressAutoHyphens w:val="0"/>
              <w:spacing w:line="240" w:lineRule="auto"/>
              <w:ind w:firstLine="0"/>
              <w:rPr>
                <w:snapToGrid/>
              </w:rPr>
            </w:pPr>
            <w:r w:rsidRPr="0057253D">
              <w:rPr>
                <w:snapToGrid/>
              </w:rPr>
              <w:t>Добавление, удаление, изменение значений в справочниках и классификаторах ПУВ ЕГИССО, актуализация справочных данных путем загрузки значений из внешних источников</w:t>
            </w:r>
          </w:p>
        </w:tc>
      </w:tr>
      <w:tr w:rsidR="000C5E73" w:rsidRPr="0057253D" w14:paraId="38ED8A55" w14:textId="77777777" w:rsidTr="000C5E73">
        <w:trPr>
          <w:cnfStyle w:val="000000010000" w:firstRow="0" w:lastRow="0" w:firstColumn="0" w:lastColumn="0" w:oddVBand="0" w:evenVBand="0" w:oddHBand="0" w:evenHBand="1" w:firstRowFirstColumn="0" w:firstRowLastColumn="0" w:lastRowFirstColumn="0" w:lastRowLastColumn="0"/>
        </w:trPr>
        <w:tc>
          <w:tcPr>
            <w:tcW w:w="2977" w:type="dxa"/>
            <w:vMerge/>
            <w:hideMark/>
          </w:tcPr>
          <w:p w14:paraId="3C77596D" w14:textId="16548A91" w:rsidR="000C5E73" w:rsidRPr="0057253D" w:rsidRDefault="000C5E73" w:rsidP="003C5931">
            <w:pPr>
              <w:spacing w:line="240" w:lineRule="auto"/>
              <w:rPr>
                <w:snapToGrid/>
              </w:rPr>
            </w:pPr>
          </w:p>
        </w:tc>
        <w:tc>
          <w:tcPr>
            <w:tcW w:w="1843" w:type="dxa"/>
            <w:hideMark/>
          </w:tcPr>
          <w:p w14:paraId="49AE7035" w14:textId="77777777" w:rsidR="000C5E73" w:rsidRPr="0057253D" w:rsidRDefault="000C5E73" w:rsidP="003C5931">
            <w:pPr>
              <w:suppressAutoHyphens w:val="0"/>
              <w:spacing w:line="240" w:lineRule="auto"/>
              <w:ind w:firstLine="0"/>
              <w:rPr>
                <w:snapToGrid/>
              </w:rPr>
            </w:pPr>
            <w:r w:rsidRPr="0057253D">
              <w:rPr>
                <w:snapToGrid/>
              </w:rPr>
              <w:t>Администратор отчетов</w:t>
            </w:r>
          </w:p>
        </w:tc>
        <w:tc>
          <w:tcPr>
            <w:tcW w:w="4814" w:type="dxa"/>
            <w:hideMark/>
          </w:tcPr>
          <w:p w14:paraId="44137147" w14:textId="77777777" w:rsidR="000C5E73" w:rsidRPr="0057253D" w:rsidRDefault="000C5E73" w:rsidP="003C5931">
            <w:pPr>
              <w:suppressAutoHyphens w:val="0"/>
              <w:spacing w:line="240" w:lineRule="auto"/>
              <w:ind w:firstLine="0"/>
              <w:rPr>
                <w:snapToGrid/>
              </w:rPr>
            </w:pPr>
            <w:r w:rsidRPr="0057253D">
              <w:rPr>
                <w:snapToGrid/>
              </w:rPr>
              <w:t>Формирование (изменение) форм отчетов ПУВ ЕГИССО</w:t>
            </w:r>
          </w:p>
        </w:tc>
      </w:tr>
      <w:tr w:rsidR="000C5E73" w:rsidRPr="0057253D" w14:paraId="48711EEF" w14:textId="77777777" w:rsidTr="000C5E73">
        <w:trPr>
          <w:cnfStyle w:val="000000100000" w:firstRow="0" w:lastRow="0" w:firstColumn="0" w:lastColumn="0" w:oddVBand="0" w:evenVBand="0" w:oddHBand="1" w:evenHBand="0" w:firstRowFirstColumn="0" w:firstRowLastColumn="0" w:lastRowFirstColumn="0" w:lastRowLastColumn="0"/>
        </w:trPr>
        <w:tc>
          <w:tcPr>
            <w:tcW w:w="2977" w:type="dxa"/>
            <w:vMerge/>
            <w:hideMark/>
          </w:tcPr>
          <w:p w14:paraId="3A334E7F" w14:textId="04BA9E82" w:rsidR="000C5E73" w:rsidRPr="0057253D" w:rsidRDefault="000C5E73" w:rsidP="003C5931">
            <w:pPr>
              <w:spacing w:line="240" w:lineRule="auto"/>
              <w:rPr>
                <w:snapToGrid/>
              </w:rPr>
            </w:pPr>
          </w:p>
        </w:tc>
        <w:tc>
          <w:tcPr>
            <w:tcW w:w="1843" w:type="dxa"/>
            <w:hideMark/>
          </w:tcPr>
          <w:p w14:paraId="5D57410A" w14:textId="77777777" w:rsidR="000C5E73" w:rsidRPr="0057253D" w:rsidRDefault="000C5E73" w:rsidP="003C5931">
            <w:pPr>
              <w:suppressAutoHyphens w:val="0"/>
              <w:spacing w:line="240" w:lineRule="auto"/>
              <w:ind w:firstLine="0"/>
              <w:rPr>
                <w:snapToGrid/>
              </w:rPr>
            </w:pPr>
            <w:r w:rsidRPr="0057253D">
              <w:rPr>
                <w:snapToGrid/>
              </w:rPr>
              <w:t>Администратор процесса</w:t>
            </w:r>
          </w:p>
        </w:tc>
        <w:tc>
          <w:tcPr>
            <w:tcW w:w="4814" w:type="dxa"/>
            <w:hideMark/>
          </w:tcPr>
          <w:p w14:paraId="776713D7" w14:textId="77777777" w:rsidR="000C5E73" w:rsidRPr="0057253D" w:rsidRDefault="000C5E73" w:rsidP="003C5931">
            <w:pPr>
              <w:suppressAutoHyphens w:val="0"/>
              <w:spacing w:line="240" w:lineRule="auto"/>
              <w:ind w:firstLine="0"/>
              <w:rPr>
                <w:snapToGrid/>
              </w:rPr>
            </w:pPr>
            <w:r w:rsidRPr="0057253D">
              <w:rPr>
                <w:snapToGrid/>
              </w:rPr>
              <w:t>Формирование и изменения настройки МСЗ(П)</w:t>
            </w:r>
          </w:p>
        </w:tc>
      </w:tr>
      <w:tr w:rsidR="000C5E73" w:rsidRPr="0057253D" w14:paraId="7B0B354A" w14:textId="77777777" w:rsidTr="000C5E73">
        <w:trPr>
          <w:cnfStyle w:val="000000010000" w:firstRow="0" w:lastRow="0" w:firstColumn="0" w:lastColumn="0" w:oddVBand="0" w:evenVBand="0" w:oddHBand="0" w:evenHBand="1" w:firstRowFirstColumn="0" w:firstRowLastColumn="0" w:lastRowFirstColumn="0" w:lastRowLastColumn="0"/>
        </w:trPr>
        <w:tc>
          <w:tcPr>
            <w:tcW w:w="2977" w:type="dxa"/>
            <w:vMerge/>
            <w:hideMark/>
          </w:tcPr>
          <w:p w14:paraId="7A5A2330" w14:textId="7B8EEB91" w:rsidR="000C5E73" w:rsidRPr="0057253D" w:rsidRDefault="000C5E73" w:rsidP="003C5931">
            <w:pPr>
              <w:spacing w:line="240" w:lineRule="auto"/>
              <w:rPr>
                <w:snapToGrid/>
              </w:rPr>
            </w:pPr>
          </w:p>
        </w:tc>
        <w:tc>
          <w:tcPr>
            <w:tcW w:w="1843" w:type="dxa"/>
            <w:hideMark/>
          </w:tcPr>
          <w:p w14:paraId="6F04D2E8" w14:textId="77777777" w:rsidR="000C5E73" w:rsidRPr="0057253D" w:rsidRDefault="000C5E73" w:rsidP="003C5931">
            <w:pPr>
              <w:suppressAutoHyphens w:val="0"/>
              <w:spacing w:line="240" w:lineRule="auto"/>
              <w:ind w:firstLine="0"/>
              <w:rPr>
                <w:snapToGrid/>
              </w:rPr>
            </w:pPr>
            <w:r w:rsidRPr="0057253D">
              <w:rPr>
                <w:snapToGrid/>
              </w:rPr>
              <w:t>Аудитор</w:t>
            </w:r>
          </w:p>
        </w:tc>
        <w:tc>
          <w:tcPr>
            <w:tcW w:w="4814" w:type="dxa"/>
            <w:hideMark/>
          </w:tcPr>
          <w:p w14:paraId="271C12D5" w14:textId="77777777" w:rsidR="000C5E73" w:rsidRPr="0057253D" w:rsidRDefault="000C5E73" w:rsidP="003C5931">
            <w:pPr>
              <w:suppressAutoHyphens w:val="0"/>
              <w:spacing w:line="240" w:lineRule="auto"/>
              <w:ind w:firstLine="0"/>
              <w:rPr>
                <w:snapToGrid/>
              </w:rPr>
            </w:pPr>
            <w:r w:rsidRPr="0057253D">
              <w:rPr>
                <w:snapToGrid/>
              </w:rPr>
              <w:t>Просмотр карточек Единых личных дел, просмотр выплатных документов, просмотр отчетов о доставке, просмотр регламентированных отчетов, просмотр расчета и решений о назначениях</w:t>
            </w:r>
          </w:p>
        </w:tc>
      </w:tr>
      <w:tr w:rsidR="000C5E73" w:rsidRPr="0057253D" w14:paraId="392447FB" w14:textId="77777777" w:rsidTr="000C5E73">
        <w:trPr>
          <w:cnfStyle w:val="000000100000" w:firstRow="0" w:lastRow="0" w:firstColumn="0" w:lastColumn="0" w:oddVBand="0" w:evenVBand="0" w:oddHBand="1" w:evenHBand="0" w:firstRowFirstColumn="0" w:firstRowLastColumn="0" w:lastRowFirstColumn="0" w:lastRowLastColumn="0"/>
        </w:trPr>
        <w:tc>
          <w:tcPr>
            <w:tcW w:w="2977" w:type="dxa"/>
            <w:vMerge/>
            <w:hideMark/>
          </w:tcPr>
          <w:p w14:paraId="72CEF9AC" w14:textId="1A2C3BB3" w:rsidR="000C5E73" w:rsidRPr="0057253D" w:rsidRDefault="000C5E73" w:rsidP="003C5931">
            <w:pPr>
              <w:spacing w:line="240" w:lineRule="auto"/>
              <w:rPr>
                <w:snapToGrid/>
              </w:rPr>
            </w:pPr>
          </w:p>
        </w:tc>
        <w:tc>
          <w:tcPr>
            <w:tcW w:w="1843" w:type="dxa"/>
            <w:hideMark/>
          </w:tcPr>
          <w:p w14:paraId="094D219E" w14:textId="77777777" w:rsidR="000C5E73" w:rsidRPr="0057253D" w:rsidRDefault="000C5E73" w:rsidP="003C5931">
            <w:pPr>
              <w:suppressAutoHyphens w:val="0"/>
              <w:spacing w:line="240" w:lineRule="auto"/>
              <w:ind w:firstLine="0"/>
              <w:rPr>
                <w:snapToGrid/>
              </w:rPr>
            </w:pPr>
            <w:r w:rsidRPr="0057253D">
              <w:rPr>
                <w:snapToGrid/>
              </w:rPr>
              <w:t>Контролер по выплате</w:t>
            </w:r>
          </w:p>
        </w:tc>
        <w:tc>
          <w:tcPr>
            <w:tcW w:w="4814" w:type="dxa"/>
            <w:hideMark/>
          </w:tcPr>
          <w:p w14:paraId="6F0F4DB0" w14:textId="77777777" w:rsidR="000C5E73" w:rsidRPr="0057253D" w:rsidRDefault="000C5E73" w:rsidP="003C5931">
            <w:pPr>
              <w:suppressAutoHyphens w:val="0"/>
              <w:spacing w:line="240" w:lineRule="auto"/>
              <w:ind w:firstLine="0"/>
              <w:rPr>
                <w:snapToGrid/>
              </w:rPr>
            </w:pPr>
            <w:r w:rsidRPr="0057253D">
              <w:rPr>
                <w:snapToGrid/>
              </w:rPr>
              <w:t>Произведение начислений по назначенным денежным МСЗ(П), формирование выплатных ведомостей, формирование списков получателей выплат по установленным МСЗ(П), формирование доплат и удержаний к начислениям МСЗ(П), обработка сведений о произведенных выплатах от доставочных организаций, контроль возврата излишне выплаченных (неправомерно полученных) денежных средств по МСЗ(П), внесение в Единые личные дела сведений о произведенных выплатах и возвратах излишне выплаченных (неправомерно полученных) денежных средств</w:t>
            </w:r>
          </w:p>
        </w:tc>
      </w:tr>
      <w:tr w:rsidR="000C5E73" w:rsidRPr="0057253D" w14:paraId="79B8C07E" w14:textId="77777777" w:rsidTr="000C5E73">
        <w:trPr>
          <w:cnfStyle w:val="000000010000" w:firstRow="0" w:lastRow="0" w:firstColumn="0" w:lastColumn="0" w:oddVBand="0" w:evenVBand="0" w:oddHBand="0" w:evenHBand="1" w:firstRowFirstColumn="0" w:firstRowLastColumn="0" w:lastRowFirstColumn="0" w:lastRowLastColumn="0"/>
        </w:trPr>
        <w:tc>
          <w:tcPr>
            <w:tcW w:w="2977" w:type="dxa"/>
            <w:vMerge/>
            <w:hideMark/>
          </w:tcPr>
          <w:p w14:paraId="1A1324EC" w14:textId="7CE143EE" w:rsidR="000C5E73" w:rsidRPr="0057253D" w:rsidRDefault="000C5E73" w:rsidP="003C5931">
            <w:pPr>
              <w:spacing w:line="240" w:lineRule="auto"/>
              <w:rPr>
                <w:snapToGrid/>
              </w:rPr>
            </w:pPr>
          </w:p>
        </w:tc>
        <w:tc>
          <w:tcPr>
            <w:tcW w:w="1843" w:type="dxa"/>
            <w:hideMark/>
          </w:tcPr>
          <w:p w14:paraId="6B7C2EA6" w14:textId="77777777" w:rsidR="000C5E73" w:rsidRPr="0057253D" w:rsidRDefault="000C5E73" w:rsidP="003C5931">
            <w:pPr>
              <w:suppressAutoHyphens w:val="0"/>
              <w:spacing w:line="240" w:lineRule="auto"/>
              <w:ind w:firstLine="0"/>
              <w:rPr>
                <w:snapToGrid/>
              </w:rPr>
            </w:pPr>
            <w:r w:rsidRPr="0057253D">
              <w:rPr>
                <w:snapToGrid/>
              </w:rPr>
              <w:t>Оператор массовых назначений</w:t>
            </w:r>
          </w:p>
        </w:tc>
        <w:tc>
          <w:tcPr>
            <w:tcW w:w="4814" w:type="dxa"/>
            <w:hideMark/>
          </w:tcPr>
          <w:p w14:paraId="161689FF" w14:textId="77777777" w:rsidR="000C5E73" w:rsidRPr="0057253D" w:rsidRDefault="000C5E73" w:rsidP="003C5931">
            <w:pPr>
              <w:suppressAutoHyphens w:val="0"/>
              <w:spacing w:line="240" w:lineRule="auto"/>
              <w:ind w:firstLine="0"/>
              <w:rPr>
                <w:snapToGrid/>
              </w:rPr>
            </w:pPr>
            <w:r w:rsidRPr="0057253D">
              <w:rPr>
                <w:snapToGrid/>
              </w:rPr>
              <w:t>Ввод новых значений для расчета МСЗ(П), ввод и изменение значений констант с указанием срока начала их действия, формирование ведомостей перерасчета при массовых назначениях</w:t>
            </w:r>
          </w:p>
        </w:tc>
      </w:tr>
      <w:tr w:rsidR="000C5E73" w:rsidRPr="0057253D" w14:paraId="33EAA18E" w14:textId="77777777" w:rsidTr="000C5E73">
        <w:trPr>
          <w:cnfStyle w:val="000000100000" w:firstRow="0" w:lastRow="0" w:firstColumn="0" w:lastColumn="0" w:oddVBand="0" w:evenVBand="0" w:oddHBand="1" w:evenHBand="0" w:firstRowFirstColumn="0" w:firstRowLastColumn="0" w:lastRowFirstColumn="0" w:lastRowLastColumn="0"/>
        </w:trPr>
        <w:tc>
          <w:tcPr>
            <w:tcW w:w="2977" w:type="dxa"/>
            <w:vMerge/>
            <w:hideMark/>
          </w:tcPr>
          <w:p w14:paraId="68916A6D" w14:textId="1FED8513" w:rsidR="000C5E73" w:rsidRPr="0057253D" w:rsidRDefault="000C5E73" w:rsidP="003C5931">
            <w:pPr>
              <w:spacing w:line="240" w:lineRule="auto"/>
              <w:rPr>
                <w:snapToGrid/>
              </w:rPr>
            </w:pPr>
          </w:p>
        </w:tc>
        <w:tc>
          <w:tcPr>
            <w:tcW w:w="1843" w:type="dxa"/>
            <w:hideMark/>
          </w:tcPr>
          <w:p w14:paraId="2DACBDF3" w14:textId="77777777" w:rsidR="000C5E73" w:rsidRPr="0057253D" w:rsidRDefault="000C5E73" w:rsidP="003C5931">
            <w:pPr>
              <w:suppressAutoHyphens w:val="0"/>
              <w:spacing w:line="240" w:lineRule="auto"/>
              <w:ind w:firstLine="0"/>
              <w:rPr>
                <w:snapToGrid/>
              </w:rPr>
            </w:pPr>
            <w:r w:rsidRPr="0057253D">
              <w:rPr>
                <w:snapToGrid/>
              </w:rPr>
              <w:t>Оператор ОНМСЗ</w:t>
            </w:r>
          </w:p>
        </w:tc>
        <w:tc>
          <w:tcPr>
            <w:tcW w:w="4814" w:type="dxa"/>
            <w:hideMark/>
          </w:tcPr>
          <w:p w14:paraId="56FFF1C3" w14:textId="77777777" w:rsidR="000C5E73" w:rsidRPr="0057253D" w:rsidRDefault="000C5E73" w:rsidP="003C5931">
            <w:pPr>
              <w:suppressAutoHyphens w:val="0"/>
              <w:spacing w:line="240" w:lineRule="auto"/>
              <w:ind w:firstLine="0"/>
              <w:rPr>
                <w:snapToGrid/>
              </w:rPr>
            </w:pPr>
            <w:r w:rsidRPr="0057253D">
              <w:rPr>
                <w:snapToGrid/>
              </w:rPr>
              <w:t>Формирование «Заявления о предоставлении (МСЗ(П)» при личном приеме гражданина или при получении заявления через отделения Почты России</w:t>
            </w:r>
          </w:p>
        </w:tc>
      </w:tr>
      <w:tr w:rsidR="000C5E73" w:rsidRPr="0057253D" w14:paraId="031619C1" w14:textId="77777777" w:rsidTr="000C5E73">
        <w:trPr>
          <w:cnfStyle w:val="000000010000" w:firstRow="0" w:lastRow="0" w:firstColumn="0" w:lastColumn="0" w:oddVBand="0" w:evenVBand="0" w:oddHBand="0" w:evenHBand="1" w:firstRowFirstColumn="0" w:firstRowLastColumn="0" w:lastRowFirstColumn="0" w:lastRowLastColumn="0"/>
        </w:trPr>
        <w:tc>
          <w:tcPr>
            <w:tcW w:w="2977" w:type="dxa"/>
            <w:vMerge/>
            <w:hideMark/>
          </w:tcPr>
          <w:p w14:paraId="1EA1B9C3" w14:textId="201F1E04" w:rsidR="000C5E73" w:rsidRPr="0057253D" w:rsidRDefault="000C5E73" w:rsidP="003C5931">
            <w:pPr>
              <w:spacing w:line="240" w:lineRule="auto"/>
              <w:rPr>
                <w:snapToGrid/>
              </w:rPr>
            </w:pPr>
          </w:p>
        </w:tc>
        <w:tc>
          <w:tcPr>
            <w:tcW w:w="1843" w:type="dxa"/>
            <w:hideMark/>
          </w:tcPr>
          <w:p w14:paraId="3D601F11" w14:textId="77777777" w:rsidR="000C5E73" w:rsidRPr="0057253D" w:rsidRDefault="000C5E73" w:rsidP="003C5931">
            <w:pPr>
              <w:suppressAutoHyphens w:val="0"/>
              <w:spacing w:line="240" w:lineRule="auto"/>
              <w:ind w:firstLine="0"/>
              <w:rPr>
                <w:snapToGrid/>
              </w:rPr>
            </w:pPr>
            <w:r w:rsidRPr="0057253D">
              <w:rPr>
                <w:snapToGrid/>
              </w:rPr>
              <w:t>Оператор по миграции</w:t>
            </w:r>
          </w:p>
        </w:tc>
        <w:tc>
          <w:tcPr>
            <w:tcW w:w="4814" w:type="dxa"/>
            <w:hideMark/>
          </w:tcPr>
          <w:p w14:paraId="2B94B5FB" w14:textId="77777777" w:rsidR="000C5E73" w:rsidRPr="0057253D" w:rsidRDefault="000C5E73" w:rsidP="003C5931">
            <w:pPr>
              <w:suppressAutoHyphens w:val="0"/>
              <w:spacing w:line="240" w:lineRule="auto"/>
              <w:ind w:firstLine="0"/>
              <w:rPr>
                <w:snapToGrid/>
              </w:rPr>
            </w:pPr>
            <w:r w:rsidRPr="0057253D">
              <w:rPr>
                <w:snapToGrid/>
              </w:rPr>
              <w:t>Работа с миграционными данными</w:t>
            </w:r>
          </w:p>
        </w:tc>
      </w:tr>
      <w:tr w:rsidR="000C5E73" w:rsidRPr="0057253D" w14:paraId="1A51682B" w14:textId="77777777" w:rsidTr="000C5E73">
        <w:trPr>
          <w:cnfStyle w:val="000000100000" w:firstRow="0" w:lastRow="0" w:firstColumn="0" w:lastColumn="0" w:oddVBand="0" w:evenVBand="0" w:oddHBand="1" w:evenHBand="0" w:firstRowFirstColumn="0" w:firstRowLastColumn="0" w:lastRowFirstColumn="0" w:lastRowLastColumn="0"/>
        </w:trPr>
        <w:tc>
          <w:tcPr>
            <w:tcW w:w="2977" w:type="dxa"/>
            <w:vMerge/>
            <w:hideMark/>
          </w:tcPr>
          <w:p w14:paraId="0CFDDBC3" w14:textId="4F2FA636" w:rsidR="000C5E73" w:rsidRPr="0057253D" w:rsidRDefault="000C5E73" w:rsidP="003C5931">
            <w:pPr>
              <w:spacing w:line="240" w:lineRule="auto"/>
              <w:rPr>
                <w:snapToGrid/>
              </w:rPr>
            </w:pPr>
          </w:p>
        </w:tc>
        <w:tc>
          <w:tcPr>
            <w:tcW w:w="1843" w:type="dxa"/>
            <w:hideMark/>
          </w:tcPr>
          <w:p w14:paraId="01E488CD" w14:textId="77777777" w:rsidR="000C5E73" w:rsidRPr="0057253D" w:rsidRDefault="000C5E73" w:rsidP="003C5931">
            <w:pPr>
              <w:suppressAutoHyphens w:val="0"/>
              <w:spacing w:line="240" w:lineRule="auto"/>
              <w:ind w:firstLine="0"/>
              <w:rPr>
                <w:snapToGrid/>
              </w:rPr>
            </w:pPr>
            <w:r w:rsidRPr="0057253D">
              <w:rPr>
                <w:snapToGrid/>
              </w:rPr>
              <w:t>Пользователь ПУВ</w:t>
            </w:r>
          </w:p>
        </w:tc>
        <w:tc>
          <w:tcPr>
            <w:tcW w:w="4814" w:type="dxa"/>
            <w:hideMark/>
          </w:tcPr>
          <w:p w14:paraId="3760DED5" w14:textId="77777777" w:rsidR="000C5E73" w:rsidRPr="0057253D" w:rsidRDefault="000C5E73" w:rsidP="003C5931">
            <w:pPr>
              <w:suppressAutoHyphens w:val="0"/>
              <w:spacing w:line="240" w:lineRule="auto"/>
              <w:ind w:firstLine="0"/>
              <w:rPr>
                <w:snapToGrid/>
              </w:rPr>
            </w:pPr>
            <w:r w:rsidRPr="0057253D">
              <w:rPr>
                <w:snapToGrid/>
              </w:rPr>
              <w:t>Роль, присваиваемая уполномоченному сотруднику органа, предоставляющего МСЗ(П), осуществляющему работу в ПУВ</w:t>
            </w:r>
          </w:p>
        </w:tc>
      </w:tr>
      <w:tr w:rsidR="000C5E73" w:rsidRPr="0057253D" w14:paraId="087C41DB" w14:textId="77777777" w:rsidTr="000C5E73">
        <w:trPr>
          <w:cnfStyle w:val="000000010000" w:firstRow="0" w:lastRow="0" w:firstColumn="0" w:lastColumn="0" w:oddVBand="0" w:evenVBand="0" w:oddHBand="0" w:evenHBand="1" w:firstRowFirstColumn="0" w:firstRowLastColumn="0" w:lastRowFirstColumn="0" w:lastRowLastColumn="0"/>
        </w:trPr>
        <w:tc>
          <w:tcPr>
            <w:tcW w:w="2977" w:type="dxa"/>
            <w:vMerge/>
            <w:hideMark/>
          </w:tcPr>
          <w:p w14:paraId="286E7921" w14:textId="62E07CF5" w:rsidR="000C5E73" w:rsidRPr="0057253D" w:rsidRDefault="000C5E73" w:rsidP="003C5931">
            <w:pPr>
              <w:spacing w:line="240" w:lineRule="auto"/>
              <w:rPr>
                <w:snapToGrid/>
              </w:rPr>
            </w:pPr>
          </w:p>
        </w:tc>
        <w:tc>
          <w:tcPr>
            <w:tcW w:w="1843" w:type="dxa"/>
            <w:hideMark/>
          </w:tcPr>
          <w:p w14:paraId="3129B165" w14:textId="77777777" w:rsidR="000C5E73" w:rsidRPr="0057253D" w:rsidRDefault="000C5E73" w:rsidP="003C5931">
            <w:pPr>
              <w:suppressAutoHyphens w:val="0"/>
              <w:spacing w:line="240" w:lineRule="auto"/>
              <w:ind w:firstLine="0"/>
              <w:rPr>
                <w:snapToGrid/>
              </w:rPr>
            </w:pPr>
            <w:r w:rsidRPr="0057253D">
              <w:rPr>
                <w:snapToGrid/>
              </w:rPr>
              <w:t>Региональный оператор</w:t>
            </w:r>
          </w:p>
        </w:tc>
        <w:tc>
          <w:tcPr>
            <w:tcW w:w="4814" w:type="dxa"/>
            <w:hideMark/>
          </w:tcPr>
          <w:p w14:paraId="27873155" w14:textId="77777777" w:rsidR="000C5E73" w:rsidRPr="0057253D" w:rsidRDefault="000C5E73" w:rsidP="003C5931">
            <w:pPr>
              <w:suppressAutoHyphens w:val="0"/>
              <w:spacing w:line="240" w:lineRule="auto"/>
              <w:ind w:firstLine="0"/>
              <w:rPr>
                <w:snapToGrid/>
              </w:rPr>
            </w:pPr>
            <w:r w:rsidRPr="0057253D">
              <w:rPr>
                <w:snapToGrid/>
              </w:rPr>
              <w:t>Распределение заявлений, у которых не найден ОНМСЗ</w:t>
            </w:r>
          </w:p>
        </w:tc>
      </w:tr>
      <w:tr w:rsidR="000C5E73" w:rsidRPr="0057253D" w14:paraId="3C4144A3" w14:textId="77777777" w:rsidTr="000C5E73">
        <w:trPr>
          <w:cnfStyle w:val="000000100000" w:firstRow="0" w:lastRow="0" w:firstColumn="0" w:lastColumn="0" w:oddVBand="0" w:evenVBand="0" w:oddHBand="1" w:evenHBand="0" w:firstRowFirstColumn="0" w:firstRowLastColumn="0" w:lastRowFirstColumn="0" w:lastRowLastColumn="0"/>
        </w:trPr>
        <w:tc>
          <w:tcPr>
            <w:tcW w:w="2977" w:type="dxa"/>
            <w:vMerge/>
            <w:hideMark/>
          </w:tcPr>
          <w:p w14:paraId="1F12B9C4" w14:textId="2E174893" w:rsidR="000C5E73" w:rsidRPr="0057253D" w:rsidRDefault="000C5E73" w:rsidP="003C5931">
            <w:pPr>
              <w:spacing w:line="240" w:lineRule="auto"/>
              <w:rPr>
                <w:snapToGrid/>
              </w:rPr>
            </w:pPr>
          </w:p>
        </w:tc>
        <w:tc>
          <w:tcPr>
            <w:tcW w:w="1843" w:type="dxa"/>
            <w:hideMark/>
          </w:tcPr>
          <w:p w14:paraId="2C6D528C" w14:textId="77777777" w:rsidR="000C5E73" w:rsidRPr="0057253D" w:rsidRDefault="000C5E73" w:rsidP="003C5931">
            <w:pPr>
              <w:suppressAutoHyphens w:val="0"/>
              <w:spacing w:line="240" w:lineRule="auto"/>
              <w:ind w:firstLine="0"/>
              <w:rPr>
                <w:snapToGrid/>
              </w:rPr>
            </w:pPr>
            <w:r w:rsidRPr="0057253D">
              <w:rPr>
                <w:snapToGrid/>
              </w:rPr>
              <w:t>Руководитель ОНМСЗ</w:t>
            </w:r>
          </w:p>
        </w:tc>
        <w:tc>
          <w:tcPr>
            <w:tcW w:w="4814" w:type="dxa"/>
            <w:hideMark/>
          </w:tcPr>
          <w:p w14:paraId="79047D21" w14:textId="77777777" w:rsidR="000C5E73" w:rsidRPr="0057253D" w:rsidRDefault="000C5E73" w:rsidP="003C5931">
            <w:pPr>
              <w:suppressAutoHyphens w:val="0"/>
              <w:spacing w:line="240" w:lineRule="auto"/>
              <w:ind w:firstLine="0"/>
              <w:rPr>
                <w:snapToGrid/>
              </w:rPr>
            </w:pPr>
            <w:r w:rsidRPr="0057253D">
              <w:rPr>
                <w:snapToGrid/>
              </w:rPr>
              <w:t>Подписание ЭП решения на предоставление или отказа в предоставлении МСЗ(П)</w:t>
            </w:r>
          </w:p>
        </w:tc>
      </w:tr>
      <w:tr w:rsidR="000C5E73" w:rsidRPr="0057253D" w14:paraId="7E286144" w14:textId="77777777" w:rsidTr="000C5E73">
        <w:trPr>
          <w:cnfStyle w:val="000000010000" w:firstRow="0" w:lastRow="0" w:firstColumn="0" w:lastColumn="0" w:oddVBand="0" w:evenVBand="0" w:oddHBand="0" w:evenHBand="1" w:firstRowFirstColumn="0" w:firstRowLastColumn="0" w:lastRowFirstColumn="0" w:lastRowLastColumn="0"/>
        </w:trPr>
        <w:tc>
          <w:tcPr>
            <w:tcW w:w="2977" w:type="dxa"/>
            <w:vMerge/>
            <w:hideMark/>
          </w:tcPr>
          <w:p w14:paraId="3B429200" w14:textId="789F1EB1" w:rsidR="000C5E73" w:rsidRPr="0057253D" w:rsidRDefault="000C5E73" w:rsidP="003C5931">
            <w:pPr>
              <w:spacing w:line="240" w:lineRule="auto"/>
              <w:rPr>
                <w:snapToGrid/>
              </w:rPr>
            </w:pPr>
          </w:p>
        </w:tc>
        <w:tc>
          <w:tcPr>
            <w:tcW w:w="1843" w:type="dxa"/>
            <w:hideMark/>
          </w:tcPr>
          <w:p w14:paraId="03E7D24F" w14:textId="77777777" w:rsidR="000C5E73" w:rsidRPr="0057253D" w:rsidRDefault="000C5E73" w:rsidP="003C5931">
            <w:pPr>
              <w:suppressAutoHyphens w:val="0"/>
              <w:spacing w:line="240" w:lineRule="auto"/>
              <w:ind w:firstLine="0"/>
              <w:rPr>
                <w:snapToGrid/>
              </w:rPr>
            </w:pPr>
            <w:r w:rsidRPr="0057253D">
              <w:rPr>
                <w:snapToGrid/>
              </w:rPr>
              <w:t>Руководитель по выплате</w:t>
            </w:r>
          </w:p>
        </w:tc>
        <w:tc>
          <w:tcPr>
            <w:tcW w:w="4814" w:type="dxa"/>
            <w:hideMark/>
          </w:tcPr>
          <w:p w14:paraId="6F7BDF09" w14:textId="77777777" w:rsidR="000C5E73" w:rsidRPr="0057253D" w:rsidRDefault="000C5E73" w:rsidP="003C5931">
            <w:pPr>
              <w:suppressAutoHyphens w:val="0"/>
              <w:spacing w:line="240" w:lineRule="auto"/>
              <w:ind w:firstLine="0"/>
              <w:rPr>
                <w:snapToGrid/>
              </w:rPr>
            </w:pPr>
            <w:r w:rsidRPr="0057253D">
              <w:rPr>
                <w:snapToGrid/>
              </w:rPr>
              <w:t>Согласование и подписание выплатных ведомостей</w:t>
            </w:r>
          </w:p>
        </w:tc>
      </w:tr>
      <w:tr w:rsidR="000C5E73" w:rsidRPr="0057253D" w14:paraId="71A4B8A5" w14:textId="77777777" w:rsidTr="000C5E73">
        <w:trPr>
          <w:cnfStyle w:val="000000100000" w:firstRow="0" w:lastRow="0" w:firstColumn="0" w:lastColumn="0" w:oddVBand="0" w:evenVBand="0" w:oddHBand="1" w:evenHBand="0" w:firstRowFirstColumn="0" w:firstRowLastColumn="0" w:lastRowFirstColumn="0" w:lastRowLastColumn="0"/>
        </w:trPr>
        <w:tc>
          <w:tcPr>
            <w:tcW w:w="2977" w:type="dxa"/>
            <w:vMerge/>
            <w:hideMark/>
          </w:tcPr>
          <w:p w14:paraId="1CAED5D4" w14:textId="727F8219" w:rsidR="000C5E73" w:rsidRPr="0057253D" w:rsidRDefault="000C5E73" w:rsidP="003C5931">
            <w:pPr>
              <w:spacing w:line="240" w:lineRule="auto"/>
              <w:rPr>
                <w:snapToGrid/>
              </w:rPr>
            </w:pPr>
          </w:p>
        </w:tc>
        <w:tc>
          <w:tcPr>
            <w:tcW w:w="1843" w:type="dxa"/>
            <w:hideMark/>
          </w:tcPr>
          <w:p w14:paraId="7A4DE8C6" w14:textId="77777777" w:rsidR="000C5E73" w:rsidRPr="0057253D" w:rsidRDefault="000C5E73" w:rsidP="003C5931">
            <w:pPr>
              <w:suppressAutoHyphens w:val="0"/>
              <w:spacing w:line="240" w:lineRule="auto"/>
              <w:ind w:firstLine="0"/>
              <w:rPr>
                <w:snapToGrid/>
              </w:rPr>
            </w:pPr>
            <w:r w:rsidRPr="0057253D">
              <w:rPr>
                <w:snapToGrid/>
              </w:rPr>
              <w:t>Руководитель по процессам</w:t>
            </w:r>
          </w:p>
        </w:tc>
        <w:tc>
          <w:tcPr>
            <w:tcW w:w="4814" w:type="dxa"/>
            <w:hideMark/>
          </w:tcPr>
          <w:p w14:paraId="19E7EE11" w14:textId="77777777" w:rsidR="000C5E73" w:rsidRPr="0057253D" w:rsidRDefault="000C5E73" w:rsidP="003C5931">
            <w:pPr>
              <w:suppressAutoHyphens w:val="0"/>
              <w:spacing w:line="240" w:lineRule="auto"/>
              <w:ind w:firstLine="0"/>
              <w:rPr>
                <w:snapToGrid/>
              </w:rPr>
            </w:pPr>
            <w:r w:rsidRPr="0057253D">
              <w:rPr>
                <w:snapToGrid/>
              </w:rPr>
              <w:t>Согласование и утверждение новой или изменений в действующую МСЗ(П)</w:t>
            </w:r>
          </w:p>
        </w:tc>
      </w:tr>
      <w:tr w:rsidR="000C5E73" w:rsidRPr="0057253D" w14:paraId="3D53D946" w14:textId="77777777" w:rsidTr="000C5E73">
        <w:trPr>
          <w:cnfStyle w:val="000000010000" w:firstRow="0" w:lastRow="0" w:firstColumn="0" w:lastColumn="0" w:oddVBand="0" w:evenVBand="0" w:oddHBand="0" w:evenHBand="1" w:firstRowFirstColumn="0" w:firstRowLastColumn="0" w:lastRowFirstColumn="0" w:lastRowLastColumn="0"/>
        </w:trPr>
        <w:tc>
          <w:tcPr>
            <w:tcW w:w="2977" w:type="dxa"/>
            <w:vMerge/>
            <w:hideMark/>
          </w:tcPr>
          <w:p w14:paraId="2FDD03C6" w14:textId="390A3051" w:rsidR="000C5E73" w:rsidRPr="0057253D" w:rsidRDefault="000C5E73" w:rsidP="003C5931">
            <w:pPr>
              <w:spacing w:line="240" w:lineRule="auto"/>
              <w:rPr>
                <w:snapToGrid/>
              </w:rPr>
            </w:pPr>
          </w:p>
        </w:tc>
        <w:tc>
          <w:tcPr>
            <w:tcW w:w="1843" w:type="dxa"/>
            <w:hideMark/>
          </w:tcPr>
          <w:p w14:paraId="4CE687B7" w14:textId="77777777" w:rsidR="000C5E73" w:rsidRPr="0057253D" w:rsidRDefault="000C5E73" w:rsidP="003C5931">
            <w:pPr>
              <w:suppressAutoHyphens w:val="0"/>
              <w:spacing w:line="240" w:lineRule="auto"/>
              <w:ind w:firstLine="0"/>
              <w:rPr>
                <w:snapToGrid/>
              </w:rPr>
            </w:pPr>
            <w:r w:rsidRPr="0057253D">
              <w:rPr>
                <w:snapToGrid/>
              </w:rPr>
              <w:t>Согласующее лицо</w:t>
            </w:r>
          </w:p>
        </w:tc>
        <w:tc>
          <w:tcPr>
            <w:tcW w:w="4814" w:type="dxa"/>
            <w:hideMark/>
          </w:tcPr>
          <w:p w14:paraId="42F14794" w14:textId="77777777" w:rsidR="000C5E73" w:rsidRPr="0057253D" w:rsidRDefault="000C5E73" w:rsidP="003C5931">
            <w:pPr>
              <w:suppressAutoHyphens w:val="0"/>
              <w:spacing w:line="240" w:lineRule="auto"/>
              <w:ind w:firstLine="0"/>
              <w:rPr>
                <w:snapToGrid/>
              </w:rPr>
            </w:pPr>
            <w:r w:rsidRPr="0057253D">
              <w:rPr>
                <w:snapToGrid/>
              </w:rPr>
              <w:t>Согласование проекта решения о назначении или отказе в предоставлении МСЗ(П)</w:t>
            </w:r>
          </w:p>
        </w:tc>
      </w:tr>
      <w:tr w:rsidR="000C5E73" w:rsidRPr="0057253D" w14:paraId="5E87052C" w14:textId="77777777" w:rsidTr="000C5E73">
        <w:trPr>
          <w:cnfStyle w:val="000000100000" w:firstRow="0" w:lastRow="0" w:firstColumn="0" w:lastColumn="0" w:oddVBand="0" w:evenVBand="0" w:oddHBand="1" w:evenHBand="0" w:firstRowFirstColumn="0" w:firstRowLastColumn="0" w:lastRowFirstColumn="0" w:lastRowLastColumn="0"/>
        </w:trPr>
        <w:tc>
          <w:tcPr>
            <w:tcW w:w="2977" w:type="dxa"/>
            <w:vMerge/>
            <w:hideMark/>
          </w:tcPr>
          <w:p w14:paraId="5E4127D7" w14:textId="32072173" w:rsidR="000C5E73" w:rsidRPr="0057253D" w:rsidRDefault="000C5E73" w:rsidP="003C5931">
            <w:pPr>
              <w:spacing w:line="240" w:lineRule="auto"/>
              <w:rPr>
                <w:snapToGrid/>
              </w:rPr>
            </w:pPr>
          </w:p>
        </w:tc>
        <w:tc>
          <w:tcPr>
            <w:tcW w:w="1843" w:type="dxa"/>
            <w:hideMark/>
          </w:tcPr>
          <w:p w14:paraId="04A252AD" w14:textId="77777777" w:rsidR="000C5E73" w:rsidRPr="0057253D" w:rsidRDefault="000C5E73" w:rsidP="003C5931">
            <w:pPr>
              <w:suppressAutoHyphens w:val="0"/>
              <w:spacing w:line="240" w:lineRule="auto"/>
              <w:ind w:firstLine="0"/>
              <w:rPr>
                <w:snapToGrid/>
              </w:rPr>
            </w:pPr>
            <w:r w:rsidRPr="0057253D">
              <w:rPr>
                <w:snapToGrid/>
              </w:rPr>
              <w:t>Специалист мониторинга заявлений субъекта</w:t>
            </w:r>
          </w:p>
        </w:tc>
        <w:tc>
          <w:tcPr>
            <w:tcW w:w="4814" w:type="dxa"/>
            <w:hideMark/>
          </w:tcPr>
          <w:p w14:paraId="624A7C14" w14:textId="77777777" w:rsidR="000C5E73" w:rsidRPr="0057253D" w:rsidRDefault="000C5E73" w:rsidP="003C5931">
            <w:pPr>
              <w:suppressAutoHyphens w:val="0"/>
              <w:spacing w:line="240" w:lineRule="auto"/>
              <w:ind w:firstLine="0"/>
              <w:rPr>
                <w:snapToGrid/>
              </w:rPr>
            </w:pPr>
            <w:r w:rsidRPr="0057253D">
              <w:rPr>
                <w:snapToGrid/>
              </w:rPr>
              <w:t>Мониторинг заявлений Оператора ОНМСЗ и Эксперта ОНМСЗ во всех статусах</w:t>
            </w:r>
          </w:p>
        </w:tc>
      </w:tr>
      <w:tr w:rsidR="000C5E73" w:rsidRPr="0057253D" w14:paraId="7D1908B7" w14:textId="77777777" w:rsidTr="000C5E73">
        <w:trPr>
          <w:cnfStyle w:val="000000010000" w:firstRow="0" w:lastRow="0" w:firstColumn="0" w:lastColumn="0" w:oddVBand="0" w:evenVBand="0" w:oddHBand="0" w:evenHBand="1" w:firstRowFirstColumn="0" w:firstRowLastColumn="0" w:lastRowFirstColumn="0" w:lastRowLastColumn="0"/>
        </w:trPr>
        <w:tc>
          <w:tcPr>
            <w:tcW w:w="2977" w:type="dxa"/>
            <w:vMerge/>
            <w:hideMark/>
          </w:tcPr>
          <w:p w14:paraId="78C16746" w14:textId="580A1B0D" w:rsidR="000C5E73" w:rsidRPr="0057253D" w:rsidRDefault="000C5E73" w:rsidP="003C5931">
            <w:pPr>
              <w:spacing w:line="240" w:lineRule="auto"/>
              <w:rPr>
                <w:snapToGrid/>
              </w:rPr>
            </w:pPr>
          </w:p>
        </w:tc>
        <w:tc>
          <w:tcPr>
            <w:tcW w:w="1843" w:type="dxa"/>
            <w:hideMark/>
          </w:tcPr>
          <w:p w14:paraId="2EA3E3FD" w14:textId="77777777" w:rsidR="000C5E73" w:rsidRPr="0057253D" w:rsidRDefault="000C5E73" w:rsidP="003C5931">
            <w:pPr>
              <w:suppressAutoHyphens w:val="0"/>
              <w:spacing w:line="240" w:lineRule="auto"/>
              <w:ind w:firstLine="0"/>
              <w:rPr>
                <w:snapToGrid/>
              </w:rPr>
            </w:pPr>
            <w:r w:rsidRPr="0057253D">
              <w:rPr>
                <w:snapToGrid/>
              </w:rPr>
              <w:t>Эксперт ОНМСЗ</w:t>
            </w:r>
          </w:p>
        </w:tc>
        <w:tc>
          <w:tcPr>
            <w:tcW w:w="4814" w:type="dxa"/>
            <w:hideMark/>
          </w:tcPr>
          <w:p w14:paraId="606E289D" w14:textId="77777777" w:rsidR="000C5E73" w:rsidRPr="0057253D" w:rsidRDefault="000C5E73" w:rsidP="003C5931">
            <w:pPr>
              <w:suppressAutoHyphens w:val="0"/>
              <w:spacing w:line="240" w:lineRule="auto"/>
              <w:ind w:firstLine="0"/>
              <w:rPr>
                <w:snapToGrid/>
              </w:rPr>
            </w:pPr>
            <w:r w:rsidRPr="0057253D">
              <w:rPr>
                <w:snapToGrid/>
              </w:rPr>
              <w:t>Проведение правовой экспертизы, отправка запросов и прием сведений для установления права на получение МСЗ (П), подготовка решений (проекта решений), а также отправка в адрес заявителя уведомлений</w:t>
            </w:r>
          </w:p>
        </w:tc>
      </w:tr>
      <w:tr w:rsidR="000C5E73" w:rsidRPr="0057253D" w14:paraId="55C16FD2" w14:textId="77777777" w:rsidTr="000C5E73">
        <w:trPr>
          <w:cnfStyle w:val="000000100000" w:firstRow="0" w:lastRow="0" w:firstColumn="0" w:lastColumn="0" w:oddVBand="0" w:evenVBand="0" w:oddHBand="1" w:evenHBand="0" w:firstRowFirstColumn="0" w:firstRowLastColumn="0" w:lastRowFirstColumn="0" w:lastRowLastColumn="0"/>
        </w:trPr>
        <w:tc>
          <w:tcPr>
            <w:tcW w:w="2977" w:type="dxa"/>
            <w:vMerge/>
            <w:hideMark/>
          </w:tcPr>
          <w:p w14:paraId="2456905C" w14:textId="2A6A132B" w:rsidR="000C5E73" w:rsidRPr="0057253D" w:rsidRDefault="000C5E73" w:rsidP="003C5931">
            <w:pPr>
              <w:suppressAutoHyphens w:val="0"/>
              <w:spacing w:line="240" w:lineRule="auto"/>
              <w:ind w:firstLine="0"/>
              <w:rPr>
                <w:snapToGrid/>
              </w:rPr>
            </w:pPr>
          </w:p>
        </w:tc>
        <w:tc>
          <w:tcPr>
            <w:tcW w:w="1843" w:type="dxa"/>
            <w:hideMark/>
          </w:tcPr>
          <w:p w14:paraId="27ECCE06" w14:textId="77777777" w:rsidR="000C5E73" w:rsidRPr="0057253D" w:rsidRDefault="000C5E73" w:rsidP="003C5931">
            <w:pPr>
              <w:suppressAutoHyphens w:val="0"/>
              <w:spacing w:line="240" w:lineRule="auto"/>
              <w:ind w:firstLine="0"/>
              <w:rPr>
                <w:snapToGrid/>
              </w:rPr>
            </w:pPr>
            <w:r w:rsidRPr="0057253D">
              <w:rPr>
                <w:snapToGrid/>
              </w:rPr>
              <w:t>Юрист по выплатам</w:t>
            </w:r>
          </w:p>
        </w:tc>
        <w:tc>
          <w:tcPr>
            <w:tcW w:w="4814" w:type="dxa"/>
            <w:hideMark/>
          </w:tcPr>
          <w:p w14:paraId="42A88349" w14:textId="77777777" w:rsidR="000C5E73" w:rsidRPr="0057253D" w:rsidRDefault="000C5E73" w:rsidP="003C5931">
            <w:pPr>
              <w:suppressAutoHyphens w:val="0"/>
              <w:spacing w:line="240" w:lineRule="auto"/>
              <w:ind w:firstLine="0"/>
              <w:rPr>
                <w:snapToGrid/>
              </w:rPr>
            </w:pPr>
            <w:r w:rsidRPr="0057253D">
              <w:rPr>
                <w:snapToGrid/>
              </w:rPr>
              <w:t>Работа с претензионно-исковыми делами</w:t>
            </w:r>
          </w:p>
        </w:tc>
      </w:tr>
      <w:tr w:rsidR="000C5E73" w:rsidRPr="0057253D" w14:paraId="36AB0B04" w14:textId="77777777" w:rsidTr="000C5E73">
        <w:trPr>
          <w:cnfStyle w:val="000000010000" w:firstRow="0" w:lastRow="0" w:firstColumn="0" w:lastColumn="0" w:oddVBand="0" w:evenVBand="0" w:oddHBand="0" w:evenHBand="1" w:firstRowFirstColumn="0" w:firstRowLastColumn="0" w:lastRowFirstColumn="0" w:lastRowLastColumn="0"/>
        </w:trPr>
        <w:tc>
          <w:tcPr>
            <w:tcW w:w="2977" w:type="dxa"/>
          </w:tcPr>
          <w:p w14:paraId="076049A6" w14:textId="5BA1666A" w:rsidR="000C5E73" w:rsidRPr="0057253D" w:rsidRDefault="000C5E73" w:rsidP="003C5931">
            <w:pPr>
              <w:suppressAutoHyphens w:val="0"/>
              <w:spacing w:line="240" w:lineRule="auto"/>
              <w:ind w:firstLine="0"/>
              <w:rPr>
                <w:snapToGrid/>
              </w:rPr>
            </w:pPr>
            <w:r w:rsidRPr="0057253D">
              <w:rPr>
                <w:snapToGrid/>
              </w:rPr>
              <w:t>Подсистема установления выплат/Компонент загрузки и настройки процессов</w:t>
            </w:r>
          </w:p>
        </w:tc>
        <w:tc>
          <w:tcPr>
            <w:tcW w:w="1843" w:type="dxa"/>
          </w:tcPr>
          <w:p w14:paraId="13F62928" w14:textId="59E2D489" w:rsidR="000C5E73" w:rsidRPr="0057253D" w:rsidRDefault="000C5E73" w:rsidP="003C5931">
            <w:pPr>
              <w:suppressAutoHyphens w:val="0"/>
              <w:spacing w:line="240" w:lineRule="auto"/>
              <w:ind w:firstLine="0"/>
              <w:rPr>
                <w:snapToGrid/>
              </w:rPr>
            </w:pPr>
            <w:r w:rsidRPr="0057253D">
              <w:rPr>
                <w:snapToGrid/>
              </w:rPr>
              <w:t>Оператор ПУВ</w:t>
            </w:r>
          </w:p>
        </w:tc>
        <w:tc>
          <w:tcPr>
            <w:tcW w:w="4814" w:type="dxa"/>
          </w:tcPr>
          <w:p w14:paraId="65959612" w14:textId="64C5AE53" w:rsidR="000C5E73" w:rsidRPr="0057253D" w:rsidRDefault="000C5E73" w:rsidP="0016137E">
            <w:pPr>
              <w:suppressAutoHyphens w:val="0"/>
              <w:spacing w:line="240" w:lineRule="auto"/>
              <w:ind w:firstLine="0"/>
              <w:rPr>
                <w:snapToGrid/>
              </w:rPr>
            </w:pPr>
            <w:r w:rsidRPr="0057253D">
              <w:rPr>
                <w:snapToGrid/>
              </w:rPr>
              <w:t xml:space="preserve">Лицо, осуществляющее настройку конфигурационных пакетов под текущие требования нормативно-правовой базы </w:t>
            </w:r>
            <w:r>
              <w:rPr>
                <w:snapToGrid/>
              </w:rPr>
              <w:t>ПФР</w:t>
            </w:r>
          </w:p>
        </w:tc>
      </w:tr>
    </w:tbl>
    <w:p w14:paraId="0DA3A8D2" w14:textId="77777777" w:rsidR="0035478C" w:rsidRPr="00A202E7" w:rsidRDefault="0035478C" w:rsidP="0035478C">
      <w:pPr>
        <w:pStyle w:val="20"/>
      </w:pPr>
      <w:bookmarkStart w:id="298" w:name="scroll-bookmark-23"/>
      <w:bookmarkStart w:id="299" w:name="_Toc24972058"/>
      <w:bookmarkStart w:id="300" w:name="_Toc75257785"/>
      <w:r w:rsidRPr="00A202E7">
        <w:t>Общесистемные функции и обозначения</w:t>
      </w:r>
      <w:bookmarkEnd w:id="298"/>
      <w:bookmarkEnd w:id="299"/>
      <w:bookmarkEnd w:id="300"/>
    </w:p>
    <w:p w14:paraId="5A903616" w14:textId="77777777" w:rsidR="0035478C" w:rsidRPr="00A202E7" w:rsidRDefault="0035478C" w:rsidP="00467213">
      <w:pPr>
        <w:pStyle w:val="EGSNormal"/>
      </w:pPr>
      <w:r w:rsidRPr="00A202E7">
        <w:t>В журналах Системы доступны сортировка по возрастанию и по убыванию и фильтрация списка элементов информационного объекта.</w:t>
      </w:r>
    </w:p>
    <w:p w14:paraId="6977D3DD" w14:textId="415D7465" w:rsidR="0035478C" w:rsidRPr="00A202E7" w:rsidRDefault="0035478C" w:rsidP="00467213">
      <w:pPr>
        <w:pStyle w:val="EGSNormal"/>
      </w:pPr>
      <w:r w:rsidRPr="00A202E7">
        <w:t xml:space="preserve">Сортировка данных обозначается символом « </w:t>
      </w:r>
      <w:r w:rsidRPr="00A202E7">
        <w:rPr>
          <w:noProof/>
        </w:rPr>
        <w:drawing>
          <wp:inline distT="0" distB="0" distL="0" distR="0" wp14:anchorId="14FEEC60" wp14:editId="12BEDA25">
            <wp:extent cx="171450" cy="152400"/>
            <wp:effectExtent l="0" t="0" r="0" b="0"/>
            <wp:docPr id="100021" name="Рисунок 100021" descr="/confluence/download/attachments/393350298/worddav8905e404390851b2fea9cde44b284f58.png?version=1&amp;modificationDate=1556605855219&amp;api=v2"/>
            <wp:cNvGraphicFramePr/>
            <a:graphic xmlns:a="http://schemas.openxmlformats.org/drawingml/2006/main">
              <a:graphicData uri="http://schemas.openxmlformats.org/drawingml/2006/picture">
                <pic:pic xmlns:pic="http://schemas.openxmlformats.org/drawingml/2006/picture">
                  <pic:nvPicPr>
                    <pic:cNvPr id="100021" name=""/>
                    <pic:cNvPicPr/>
                  </pic:nvPicPr>
                  <pic:blipFill>
                    <a:blip r:embed="rId36">
                      <a:lum bright="-10000" contrast="20000"/>
                    </a:blip>
                    <a:stretch>
                      <a:fillRect/>
                    </a:stretch>
                  </pic:blipFill>
                  <pic:spPr>
                    <a:xfrm>
                      <a:off x="0" y="0"/>
                      <a:ext cx="171450" cy="152400"/>
                    </a:xfrm>
                    <a:prstGeom prst="rect">
                      <a:avLst/>
                    </a:prstGeom>
                  </pic:spPr>
                </pic:pic>
              </a:graphicData>
            </a:graphic>
          </wp:inline>
        </w:drawing>
      </w:r>
      <w:r w:rsidRPr="00A202E7">
        <w:t xml:space="preserve"> ». Если символ отсутствует, список невозможно отсортировать по данному параметру</w:t>
      </w:r>
      <w:r w:rsidR="00FC6496" w:rsidRPr="00A202E7">
        <w:t xml:space="preserve"> (рис. </w:t>
      </w:r>
      <w:r w:rsidR="00FC6496" w:rsidRPr="00A202E7">
        <w:fldChar w:fldCharType="begin"/>
      </w:r>
      <w:r w:rsidR="00FC6496" w:rsidRPr="00A202E7">
        <w:instrText xml:space="preserve"> REF _Ref55467924 \h </w:instrText>
      </w:r>
      <w:r w:rsidR="00A202E7">
        <w:instrText xml:space="preserve"> \* MERGEFORMAT </w:instrText>
      </w:r>
      <w:r w:rsidR="00FC6496" w:rsidRPr="00A202E7">
        <w:fldChar w:fldCharType="separate"/>
      </w:r>
      <w:r w:rsidR="00037494">
        <w:rPr>
          <w:noProof/>
        </w:rPr>
        <w:t>19</w:t>
      </w:r>
      <w:r w:rsidR="00FC6496" w:rsidRPr="00A202E7">
        <w:fldChar w:fldCharType="end"/>
      </w:r>
      <w:r w:rsidR="00FC6496" w:rsidRPr="00A202E7">
        <w:t>)</w:t>
      </w:r>
      <w:r w:rsidRPr="00A202E7">
        <w:t>.</w:t>
      </w:r>
    </w:p>
    <w:p w14:paraId="3507B860" w14:textId="52818044" w:rsidR="0035478C" w:rsidRPr="00A202E7" w:rsidRDefault="0035478C" w:rsidP="00467213">
      <w:pPr>
        <w:pStyle w:val="EGSNormal"/>
      </w:pPr>
      <w:r w:rsidRPr="00A202E7">
        <w:t xml:space="preserve">Символы « </w:t>
      </w:r>
      <w:r w:rsidRPr="00A202E7">
        <w:rPr>
          <w:noProof/>
        </w:rPr>
        <w:drawing>
          <wp:inline distT="0" distB="0" distL="0" distR="0" wp14:anchorId="3EC38AEB" wp14:editId="6EB52C2A">
            <wp:extent cx="171450" cy="190500"/>
            <wp:effectExtent l="0" t="0" r="0" b="0"/>
            <wp:docPr id="100022" name="Рисунок 100022" descr="/confluence/download/attachments/393350298/worddav8d017cafe65dfacdc508c29d226fcebd.png?version=1&amp;modificationDate=1556605855297&amp;api=v2"/>
            <wp:cNvGraphicFramePr/>
            <a:graphic xmlns:a="http://schemas.openxmlformats.org/drawingml/2006/main">
              <a:graphicData uri="http://schemas.openxmlformats.org/drawingml/2006/picture">
                <pic:pic xmlns:pic="http://schemas.openxmlformats.org/drawingml/2006/picture">
                  <pic:nvPicPr>
                    <pic:cNvPr id="100022" name=""/>
                    <pic:cNvPicPr/>
                  </pic:nvPicPr>
                  <pic:blipFill>
                    <a:blip r:embed="rId37">
                      <a:lum bright="-10000" contrast="20000"/>
                    </a:blip>
                    <a:stretch>
                      <a:fillRect/>
                    </a:stretch>
                  </pic:blipFill>
                  <pic:spPr>
                    <a:xfrm>
                      <a:off x="0" y="0"/>
                      <a:ext cx="171450" cy="190500"/>
                    </a:xfrm>
                    <a:prstGeom prst="rect">
                      <a:avLst/>
                    </a:prstGeom>
                  </pic:spPr>
                </pic:pic>
              </a:graphicData>
            </a:graphic>
          </wp:inline>
        </w:drawing>
      </w:r>
      <w:r w:rsidRPr="00A202E7">
        <w:t xml:space="preserve"> » или « </w:t>
      </w:r>
      <w:r w:rsidRPr="00A202E7">
        <w:rPr>
          <w:noProof/>
        </w:rPr>
        <w:drawing>
          <wp:inline distT="0" distB="0" distL="0" distR="0" wp14:anchorId="376C3C72" wp14:editId="4E57BE8D">
            <wp:extent cx="200025" cy="228600"/>
            <wp:effectExtent l="0" t="0" r="9525" b="0"/>
            <wp:docPr id="100023" name="Рисунок 100023" descr="/confluence/download/attachments/393350298/worddave7e75e3c7529f19b1a071f68572cbab7.png?version=1&amp;modificationDate=1556605855344&amp;api=v2"/>
            <wp:cNvGraphicFramePr/>
            <a:graphic xmlns:a="http://schemas.openxmlformats.org/drawingml/2006/main">
              <a:graphicData uri="http://schemas.openxmlformats.org/drawingml/2006/picture">
                <pic:pic xmlns:pic="http://schemas.openxmlformats.org/drawingml/2006/picture">
                  <pic:nvPicPr>
                    <pic:cNvPr id="100023" name=""/>
                    <pic:cNvPicPr/>
                  </pic:nvPicPr>
                  <pic:blipFill>
                    <a:blip r:embed="rId38">
                      <a:lum bright="-10000" contrast="20000"/>
                    </a:blip>
                    <a:stretch>
                      <a:fillRect/>
                    </a:stretch>
                  </pic:blipFill>
                  <pic:spPr>
                    <a:xfrm>
                      <a:off x="0" y="0"/>
                      <a:ext cx="200025" cy="228600"/>
                    </a:xfrm>
                    <a:prstGeom prst="rect">
                      <a:avLst/>
                    </a:prstGeom>
                  </pic:spPr>
                </pic:pic>
              </a:graphicData>
            </a:graphic>
          </wp:inline>
        </w:drawing>
      </w:r>
      <w:r w:rsidRPr="00A202E7">
        <w:t xml:space="preserve"> » обозначают сортировку по убыванию и по возрастанию</w:t>
      </w:r>
      <w:r w:rsidR="000C5E73">
        <w:t xml:space="preserve"> (Рисунок </w:t>
      </w:r>
      <w:r w:rsidR="000C5E73">
        <w:fldChar w:fldCharType="begin"/>
      </w:r>
      <w:r w:rsidR="000C5E73">
        <w:instrText xml:space="preserve"> REF _Ref55467924 \h </w:instrText>
      </w:r>
      <w:r w:rsidR="000C5E73">
        <w:fldChar w:fldCharType="separate"/>
      </w:r>
      <w:r w:rsidR="00037494">
        <w:rPr>
          <w:noProof/>
        </w:rPr>
        <w:t>19</w:t>
      </w:r>
      <w:r w:rsidR="000C5E73">
        <w:fldChar w:fldCharType="end"/>
      </w:r>
      <w:r w:rsidR="000C5E73">
        <w:t>):</w:t>
      </w:r>
    </w:p>
    <w:p w14:paraId="043914B8" w14:textId="77777777" w:rsidR="009C1839" w:rsidRPr="00A202E7" w:rsidRDefault="009C1839" w:rsidP="001432A5">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1735F899" wp14:editId="0C8EC31A">
            <wp:extent cx="6172200" cy="2333625"/>
            <wp:effectExtent l="19050" t="19050" r="19050" b="28575"/>
            <wp:docPr id="100024" name="Рисунок 100024" descr="— Журнал «Реестр участников» "/>
            <wp:cNvGraphicFramePr/>
            <a:graphic xmlns:a="http://schemas.openxmlformats.org/drawingml/2006/main">
              <a:graphicData uri="http://schemas.openxmlformats.org/drawingml/2006/picture">
                <pic:pic xmlns:pic="http://schemas.openxmlformats.org/drawingml/2006/picture">
                  <pic:nvPicPr>
                    <pic:cNvPr id="100024" name=""/>
                    <pic:cNvPicPr/>
                  </pic:nvPicPr>
                  <pic:blipFill>
                    <a:blip r:embed="rId39" cstate="email">
                      <a:lum bright="-10000" contrast="20000"/>
                      <a:extLst>
                        <a:ext uri="{28A0092B-C50C-407E-A947-70E740481C1C}">
                          <a14:useLocalDpi xmlns:a14="http://schemas.microsoft.com/office/drawing/2010/main"/>
                        </a:ext>
                      </a:extLst>
                    </a:blip>
                    <a:stretch>
                      <a:fillRect/>
                    </a:stretch>
                  </pic:blipFill>
                  <pic:spPr>
                    <a:xfrm>
                      <a:off x="0" y="0"/>
                      <a:ext cx="6172965" cy="2333914"/>
                    </a:xfrm>
                    <a:prstGeom prst="rect">
                      <a:avLst/>
                    </a:prstGeom>
                    <a:ln>
                      <a:solidFill>
                        <a:schemeClr val="tx1"/>
                      </a:solidFill>
                    </a:ln>
                  </pic:spPr>
                </pic:pic>
              </a:graphicData>
            </a:graphic>
          </wp:inline>
        </w:drawing>
      </w:r>
    </w:p>
    <w:p w14:paraId="1CDC8228" w14:textId="509634DE" w:rsidR="009C1839" w:rsidRPr="00A202E7" w:rsidRDefault="00D85C88" w:rsidP="00C41215">
      <w:pPr>
        <w:pStyle w:val="EGSFigName"/>
      </w:pPr>
      <w:r w:rsidRPr="00A202E7">
        <w:t xml:space="preserve"> </w:t>
      </w:r>
      <w:r w:rsidR="009C1839" w:rsidRPr="00A202E7">
        <w:fldChar w:fldCharType="begin"/>
      </w:r>
      <w:r w:rsidR="009C1839" w:rsidRPr="00A202E7">
        <w:instrText>SEQ Рисунок \* ARABIC</w:instrText>
      </w:r>
      <w:r w:rsidR="009C1839" w:rsidRPr="00A202E7">
        <w:fldChar w:fldCharType="separate"/>
      </w:r>
      <w:bookmarkStart w:id="301" w:name="_Ref55467924"/>
      <w:bookmarkStart w:id="302" w:name="_Toc72160527"/>
      <w:bookmarkStart w:id="303" w:name="_Toc75257530"/>
      <w:r w:rsidR="00037494">
        <w:rPr>
          <w:noProof/>
        </w:rPr>
        <w:t>19</w:t>
      </w:r>
      <w:bookmarkEnd w:id="301"/>
      <w:r w:rsidR="009C1839" w:rsidRPr="00A202E7">
        <w:fldChar w:fldCharType="end"/>
      </w:r>
      <w:r w:rsidR="009C1839" w:rsidRPr="00A202E7">
        <w:t xml:space="preserve"> – Журнал «Реестр участников»</w:t>
      </w:r>
      <w:bookmarkEnd w:id="302"/>
      <w:bookmarkEnd w:id="303"/>
      <w:r w:rsidR="009C1839" w:rsidRPr="00A202E7">
        <w:t xml:space="preserve"> </w:t>
      </w:r>
    </w:p>
    <w:p w14:paraId="5279EB8E" w14:textId="62FBF41D" w:rsidR="0035478C" w:rsidRPr="00A202E7" w:rsidRDefault="0035478C" w:rsidP="00467213">
      <w:pPr>
        <w:pStyle w:val="EGSNormal"/>
      </w:pPr>
      <w:r w:rsidRPr="00A202E7">
        <w:t xml:space="preserve">Чтобы отфильтровать список, заполните поле фильтра и нажмите </w:t>
      </w:r>
      <w:r w:rsidRPr="00A202E7">
        <w:rPr>
          <w:lang w:val="en-US"/>
        </w:rPr>
        <w:t>Enter</w:t>
      </w:r>
      <w:r w:rsidRPr="00A202E7">
        <w:t xml:space="preserve"> или выберите значение из выпадающего списка</w:t>
      </w:r>
      <w:r w:rsidR="0074594D">
        <w:t xml:space="preserve"> (</w:t>
      </w:r>
      <w:r w:rsidR="000C5E73">
        <w:t>Рисунок</w:t>
      </w:r>
      <w:r w:rsidR="0074594D">
        <w:t xml:space="preserve"> </w:t>
      </w:r>
      <w:r w:rsidR="0074594D">
        <w:fldChar w:fldCharType="begin"/>
      </w:r>
      <w:r w:rsidR="0074594D">
        <w:instrText xml:space="preserve"> REF _Ref72169735 \h </w:instrText>
      </w:r>
      <w:r w:rsidR="0074594D">
        <w:fldChar w:fldCharType="separate"/>
      </w:r>
      <w:r w:rsidR="00037494">
        <w:rPr>
          <w:noProof/>
        </w:rPr>
        <w:t>20</w:t>
      </w:r>
      <w:r w:rsidR="0074594D">
        <w:fldChar w:fldCharType="end"/>
      </w:r>
      <w:r w:rsidR="0074594D">
        <w:t>)</w:t>
      </w:r>
      <w:r w:rsidR="000C5E73">
        <w:t>:</w:t>
      </w:r>
    </w:p>
    <w:p w14:paraId="2A4E9B2D" w14:textId="77777777" w:rsidR="009C1839" w:rsidRPr="00A202E7" w:rsidRDefault="009C1839" w:rsidP="001432A5">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5BDF74CA" wp14:editId="26905A00">
            <wp:extent cx="6267450" cy="2057400"/>
            <wp:effectExtent l="19050" t="19050" r="19050" b="19050"/>
            <wp:docPr id="100025" name="Рисунок 100025" descr="— Фильтр данных по параметру «Статус записи»"/>
            <wp:cNvGraphicFramePr/>
            <a:graphic xmlns:a="http://schemas.openxmlformats.org/drawingml/2006/main">
              <a:graphicData uri="http://schemas.openxmlformats.org/drawingml/2006/picture">
                <pic:pic xmlns:pic="http://schemas.openxmlformats.org/drawingml/2006/picture">
                  <pic:nvPicPr>
                    <pic:cNvPr id="100025" name=""/>
                    <pic:cNvPicPr/>
                  </pic:nvPicPr>
                  <pic:blipFill>
                    <a:blip r:embed="rId40" cstate="email">
                      <a:lum bright="-10000" contrast="20000"/>
                      <a:extLst>
                        <a:ext uri="{28A0092B-C50C-407E-A947-70E740481C1C}">
                          <a14:useLocalDpi xmlns:a14="http://schemas.microsoft.com/office/drawing/2010/main"/>
                        </a:ext>
                      </a:extLst>
                    </a:blip>
                    <a:stretch>
                      <a:fillRect/>
                    </a:stretch>
                  </pic:blipFill>
                  <pic:spPr>
                    <a:xfrm>
                      <a:off x="0" y="0"/>
                      <a:ext cx="6267896" cy="2057546"/>
                    </a:xfrm>
                    <a:prstGeom prst="rect">
                      <a:avLst/>
                    </a:prstGeom>
                    <a:ln>
                      <a:solidFill>
                        <a:schemeClr val="tx1"/>
                      </a:solidFill>
                    </a:ln>
                  </pic:spPr>
                </pic:pic>
              </a:graphicData>
            </a:graphic>
          </wp:inline>
        </w:drawing>
      </w:r>
    </w:p>
    <w:p w14:paraId="24A3D91A" w14:textId="190AB3EC" w:rsidR="009C1839" w:rsidRPr="00A202E7" w:rsidRDefault="00D85C88" w:rsidP="00C41215">
      <w:pPr>
        <w:pStyle w:val="EGSFigName"/>
      </w:pPr>
      <w:r w:rsidRPr="00A202E7">
        <w:t xml:space="preserve"> </w:t>
      </w:r>
      <w:r w:rsidR="009C1839" w:rsidRPr="00A202E7">
        <w:fldChar w:fldCharType="begin"/>
      </w:r>
      <w:r w:rsidR="009C1839" w:rsidRPr="00A202E7">
        <w:instrText>SEQ Рисунок \* ARABIC</w:instrText>
      </w:r>
      <w:r w:rsidR="009C1839" w:rsidRPr="00A202E7">
        <w:fldChar w:fldCharType="separate"/>
      </w:r>
      <w:bookmarkStart w:id="304" w:name="_Ref72169735"/>
      <w:bookmarkStart w:id="305" w:name="_Toc72160528"/>
      <w:bookmarkStart w:id="306" w:name="_Toc75257531"/>
      <w:r w:rsidR="00037494">
        <w:rPr>
          <w:noProof/>
        </w:rPr>
        <w:t>20</w:t>
      </w:r>
      <w:bookmarkEnd w:id="304"/>
      <w:r w:rsidR="009C1839" w:rsidRPr="00A202E7">
        <w:fldChar w:fldCharType="end"/>
      </w:r>
      <w:r w:rsidR="009C1839" w:rsidRPr="00A202E7">
        <w:t xml:space="preserve"> – Фильтр данных по параметру «Статус записи»</w:t>
      </w:r>
      <w:bookmarkEnd w:id="305"/>
      <w:bookmarkEnd w:id="306"/>
    </w:p>
    <w:p w14:paraId="3CCC866C" w14:textId="77777777" w:rsidR="0035478C" w:rsidRPr="00A202E7" w:rsidRDefault="0035478C" w:rsidP="00467213">
      <w:pPr>
        <w:pStyle w:val="EGSNormal"/>
      </w:pPr>
      <w:r w:rsidRPr="00A202E7">
        <w:t>В списках предусмотрена фильтрация по нескольким полям.</w:t>
      </w:r>
    </w:p>
    <w:p w14:paraId="0D4DBE1F" w14:textId="77777777" w:rsidR="0035478C" w:rsidRPr="00A202E7" w:rsidRDefault="0035478C" w:rsidP="00467213">
      <w:pPr>
        <w:pStyle w:val="EGSNormal"/>
      </w:pPr>
      <w:r w:rsidRPr="00A202E7">
        <w:t>Журнал отображает список элементов журнала постранично. Количество строк, отображаемых на странице, можно выбрать – 10, 20 или 50 строк.</w:t>
      </w:r>
    </w:p>
    <w:p w14:paraId="7A83596A" w14:textId="77777777" w:rsidR="0035478C" w:rsidRPr="00A202E7" w:rsidRDefault="0035478C" w:rsidP="00467213">
      <w:pPr>
        <w:pStyle w:val="EGSNormal"/>
      </w:pPr>
      <w:r w:rsidRPr="00A202E7">
        <w:t xml:space="preserve">Кнопка «Просмотр» </w:t>
      </w:r>
      <w:r w:rsidRPr="00A202E7">
        <w:rPr>
          <w:noProof/>
        </w:rPr>
        <w:drawing>
          <wp:inline distT="0" distB="0" distL="0" distR="0" wp14:anchorId="0AD98C11" wp14:editId="56DF2863">
            <wp:extent cx="228600" cy="171450"/>
            <wp:effectExtent l="0" t="0" r="0" b="0"/>
            <wp:docPr id="100026" name="Рисунок 100026" descr="/confluence/download/attachments/393350298/worddav9b1ef4ecfe4e20e7e4ff64b68c3aa9d0.png?version=1&amp;modificationDate=1556605855891&amp;api=v2"/>
            <wp:cNvGraphicFramePr/>
            <a:graphic xmlns:a="http://schemas.openxmlformats.org/drawingml/2006/main">
              <a:graphicData uri="http://schemas.openxmlformats.org/drawingml/2006/picture">
                <pic:pic xmlns:pic="http://schemas.openxmlformats.org/drawingml/2006/picture">
                  <pic:nvPicPr>
                    <pic:cNvPr id="100026" name=""/>
                    <pic:cNvPicPr/>
                  </pic:nvPicPr>
                  <pic:blipFill>
                    <a:blip r:embed="rId41">
                      <a:lum bright="-10000" contrast="20000"/>
                    </a:blip>
                    <a:stretch>
                      <a:fillRect/>
                    </a:stretch>
                  </pic:blipFill>
                  <pic:spPr>
                    <a:xfrm>
                      <a:off x="0" y="0"/>
                      <a:ext cx="228600" cy="171450"/>
                    </a:xfrm>
                    <a:prstGeom prst="rect">
                      <a:avLst/>
                    </a:prstGeom>
                  </pic:spPr>
                </pic:pic>
              </a:graphicData>
            </a:graphic>
          </wp:inline>
        </w:drawing>
      </w:r>
      <w:r w:rsidRPr="00A202E7">
        <w:t xml:space="preserve"> предназначена для просмотра элемента списка.</w:t>
      </w:r>
    </w:p>
    <w:p w14:paraId="1C0A3384" w14:textId="77777777" w:rsidR="0035478C" w:rsidRPr="00A202E7" w:rsidRDefault="0035478C" w:rsidP="00467213">
      <w:pPr>
        <w:pStyle w:val="EGSNormal"/>
      </w:pPr>
      <w:r w:rsidRPr="00A202E7">
        <w:t xml:space="preserve">Кнопка «Редактировать» </w:t>
      </w:r>
      <w:r w:rsidRPr="00A202E7">
        <w:rPr>
          <w:noProof/>
        </w:rPr>
        <w:drawing>
          <wp:inline distT="0" distB="0" distL="0" distR="0" wp14:anchorId="4A1D515B" wp14:editId="61C6DF68">
            <wp:extent cx="238125" cy="180975"/>
            <wp:effectExtent l="0" t="0" r="9525" b="9525"/>
            <wp:docPr id="100027" name="Рисунок 100027" descr="/confluence/download/attachments/393350298/worddavbb141314d0f81349aa1ba24494e0bdd1.png?version=1&amp;modificationDate=1556605855907&amp;api=v2"/>
            <wp:cNvGraphicFramePr/>
            <a:graphic xmlns:a="http://schemas.openxmlformats.org/drawingml/2006/main">
              <a:graphicData uri="http://schemas.openxmlformats.org/drawingml/2006/picture">
                <pic:pic xmlns:pic="http://schemas.openxmlformats.org/drawingml/2006/picture">
                  <pic:nvPicPr>
                    <pic:cNvPr id="100027" name=""/>
                    <pic:cNvPicPr/>
                  </pic:nvPicPr>
                  <pic:blipFill>
                    <a:blip r:embed="rId42">
                      <a:lum bright="-10000" contrast="20000"/>
                    </a:blip>
                    <a:stretch>
                      <a:fillRect/>
                    </a:stretch>
                  </pic:blipFill>
                  <pic:spPr>
                    <a:xfrm>
                      <a:off x="0" y="0"/>
                      <a:ext cx="238125" cy="180975"/>
                    </a:xfrm>
                    <a:prstGeom prst="rect">
                      <a:avLst/>
                    </a:prstGeom>
                  </pic:spPr>
                </pic:pic>
              </a:graphicData>
            </a:graphic>
          </wp:inline>
        </w:drawing>
      </w:r>
      <w:r w:rsidRPr="00A202E7">
        <w:t xml:space="preserve"> предназначена для редактирования элемента списка.</w:t>
      </w:r>
    </w:p>
    <w:p w14:paraId="4E671A1B" w14:textId="77777777" w:rsidR="0035478C" w:rsidRPr="00A202E7" w:rsidRDefault="0035478C" w:rsidP="00467213">
      <w:pPr>
        <w:pStyle w:val="EGSNormal"/>
      </w:pPr>
      <w:r w:rsidRPr="00A202E7">
        <w:t xml:space="preserve">Кнопка «Удалить» </w:t>
      </w:r>
      <w:r w:rsidRPr="00A202E7">
        <w:rPr>
          <w:noProof/>
        </w:rPr>
        <w:drawing>
          <wp:inline distT="0" distB="0" distL="0" distR="0" wp14:anchorId="25758056" wp14:editId="27C917C5">
            <wp:extent cx="180975" cy="180975"/>
            <wp:effectExtent l="0" t="0" r="9525" b="9525"/>
            <wp:docPr id="100028" name="Рисунок 100028" descr="/confluence/download/attachments/393350298/worddav3c8c085c6bbe3eb92e15f2c7e3cd786d.png?version=1&amp;modificationDate=1556605855922&amp;api=v2"/>
            <wp:cNvGraphicFramePr/>
            <a:graphic xmlns:a="http://schemas.openxmlformats.org/drawingml/2006/main">
              <a:graphicData uri="http://schemas.openxmlformats.org/drawingml/2006/picture">
                <pic:pic xmlns:pic="http://schemas.openxmlformats.org/drawingml/2006/picture">
                  <pic:nvPicPr>
                    <pic:cNvPr id="100028" name=""/>
                    <pic:cNvPicPr/>
                  </pic:nvPicPr>
                  <pic:blipFill>
                    <a:blip r:embed="rId43">
                      <a:lum bright="-10000" contrast="20000"/>
                    </a:blip>
                    <a:stretch>
                      <a:fillRect/>
                    </a:stretch>
                  </pic:blipFill>
                  <pic:spPr>
                    <a:xfrm>
                      <a:off x="0" y="0"/>
                      <a:ext cx="180975" cy="180975"/>
                    </a:xfrm>
                    <a:prstGeom prst="rect">
                      <a:avLst/>
                    </a:prstGeom>
                  </pic:spPr>
                </pic:pic>
              </a:graphicData>
            </a:graphic>
          </wp:inline>
        </w:drawing>
      </w:r>
      <w:r w:rsidRPr="00A202E7">
        <w:t xml:space="preserve"> предназначена для удаления элемента списка.</w:t>
      </w:r>
    </w:p>
    <w:p w14:paraId="64615EC4" w14:textId="46421B4B" w:rsidR="0035478C" w:rsidRPr="00A202E7" w:rsidRDefault="0035478C" w:rsidP="00467213">
      <w:pPr>
        <w:pStyle w:val="EGSNormal"/>
      </w:pPr>
      <w:r w:rsidRPr="00A202E7">
        <w:t>На формах изменения данных поля серого цвета недоступны для редактирования. Например, на форме изменения данных, представленной на рисунке</w:t>
      </w:r>
      <w:r w:rsidR="0074594D">
        <w:t xml:space="preserve"> </w:t>
      </w:r>
      <w:r w:rsidR="0074594D">
        <w:fldChar w:fldCharType="begin"/>
      </w:r>
      <w:r w:rsidR="0074594D">
        <w:instrText xml:space="preserve"> REF _Ref72169947 \h </w:instrText>
      </w:r>
      <w:r w:rsidR="0074594D">
        <w:fldChar w:fldCharType="separate"/>
      </w:r>
      <w:r w:rsidR="00037494">
        <w:rPr>
          <w:noProof/>
        </w:rPr>
        <w:t>21</w:t>
      </w:r>
      <w:r w:rsidR="0074594D">
        <w:fldChar w:fldCharType="end"/>
      </w:r>
      <w:r w:rsidRPr="00A202E7">
        <w:t xml:space="preserve">, поля «Идентификатор участника» и «Код участника» недоступны для редактирования, </w:t>
      </w:r>
      <w:r w:rsidR="0074594D">
        <w:t xml:space="preserve">а </w:t>
      </w:r>
      <w:r w:rsidRPr="00A202E7">
        <w:t>в поле «Наименование участника» можно внести изменения</w:t>
      </w:r>
      <w:r w:rsidR="000C5E73">
        <w:t xml:space="preserve"> (Рисунок </w:t>
      </w:r>
      <w:r w:rsidR="000C5E73">
        <w:fldChar w:fldCharType="begin"/>
      </w:r>
      <w:r w:rsidR="000C5E73">
        <w:instrText xml:space="preserve"> REF _Ref72169947 \h </w:instrText>
      </w:r>
      <w:r w:rsidR="000C5E73">
        <w:fldChar w:fldCharType="separate"/>
      </w:r>
      <w:r w:rsidR="00037494">
        <w:rPr>
          <w:noProof/>
        </w:rPr>
        <w:t>21</w:t>
      </w:r>
      <w:r w:rsidR="000C5E73">
        <w:fldChar w:fldCharType="end"/>
      </w:r>
      <w:r w:rsidR="000C5E73">
        <w:t>)</w:t>
      </w:r>
      <w:r w:rsidRPr="00A202E7">
        <w:t>.</w:t>
      </w:r>
    </w:p>
    <w:p w14:paraId="067D60B2" w14:textId="77777777" w:rsidR="009C1839" w:rsidRPr="00A202E7" w:rsidRDefault="009C1839" w:rsidP="001432A5">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68A1A0B4" wp14:editId="1B9F05D0">
            <wp:extent cx="5543550" cy="1171575"/>
            <wp:effectExtent l="19050" t="19050" r="19050" b="28575"/>
            <wp:docPr id="100029" name="Рисунок 100029" descr="— Форма изменения данных"/>
            <wp:cNvGraphicFramePr/>
            <a:graphic xmlns:a="http://schemas.openxmlformats.org/drawingml/2006/main">
              <a:graphicData uri="http://schemas.openxmlformats.org/drawingml/2006/picture">
                <pic:pic xmlns:pic="http://schemas.openxmlformats.org/drawingml/2006/picture">
                  <pic:nvPicPr>
                    <pic:cNvPr id="100029" name=""/>
                    <pic:cNvPicPr/>
                  </pic:nvPicPr>
                  <pic:blipFill>
                    <a:blip r:embed="rId44" cstate="email">
                      <a:lum bright="-10000" contrast="20000"/>
                      <a:extLst>
                        <a:ext uri="{28A0092B-C50C-407E-A947-70E740481C1C}">
                          <a14:useLocalDpi xmlns:a14="http://schemas.microsoft.com/office/drawing/2010/main"/>
                        </a:ext>
                      </a:extLst>
                    </a:blip>
                    <a:stretch>
                      <a:fillRect/>
                    </a:stretch>
                  </pic:blipFill>
                  <pic:spPr>
                    <a:xfrm>
                      <a:off x="0" y="0"/>
                      <a:ext cx="5545302" cy="1171945"/>
                    </a:xfrm>
                    <a:prstGeom prst="rect">
                      <a:avLst/>
                    </a:prstGeom>
                    <a:ln>
                      <a:solidFill>
                        <a:schemeClr val="tx1"/>
                      </a:solidFill>
                    </a:ln>
                  </pic:spPr>
                </pic:pic>
              </a:graphicData>
            </a:graphic>
          </wp:inline>
        </w:drawing>
      </w:r>
    </w:p>
    <w:p w14:paraId="12F337D3" w14:textId="22BAB270" w:rsidR="009C1839" w:rsidRPr="00A202E7" w:rsidRDefault="00D85C88" w:rsidP="00C41215">
      <w:pPr>
        <w:pStyle w:val="EGSFigName"/>
      </w:pPr>
      <w:r w:rsidRPr="00A202E7">
        <w:t xml:space="preserve"> </w:t>
      </w:r>
      <w:r w:rsidR="009C1839" w:rsidRPr="00A202E7">
        <w:fldChar w:fldCharType="begin"/>
      </w:r>
      <w:r w:rsidR="009C1839" w:rsidRPr="00A202E7">
        <w:instrText>SEQ Рисунок \* ARABIC</w:instrText>
      </w:r>
      <w:r w:rsidR="009C1839" w:rsidRPr="00A202E7">
        <w:fldChar w:fldCharType="separate"/>
      </w:r>
      <w:bookmarkStart w:id="307" w:name="_Ref72169947"/>
      <w:bookmarkStart w:id="308" w:name="_Toc72160529"/>
      <w:bookmarkStart w:id="309" w:name="_Toc75257532"/>
      <w:r w:rsidR="00037494">
        <w:rPr>
          <w:noProof/>
        </w:rPr>
        <w:t>21</w:t>
      </w:r>
      <w:bookmarkEnd w:id="307"/>
      <w:r w:rsidR="009C1839" w:rsidRPr="00A202E7">
        <w:fldChar w:fldCharType="end"/>
      </w:r>
      <w:r w:rsidR="009C1839" w:rsidRPr="00A202E7">
        <w:t xml:space="preserve"> – Форма изменения данных</w:t>
      </w:r>
      <w:bookmarkEnd w:id="308"/>
      <w:bookmarkEnd w:id="309"/>
    </w:p>
    <w:p w14:paraId="17B1651C" w14:textId="77777777" w:rsidR="0035478C" w:rsidRPr="00A202E7" w:rsidRDefault="0035478C" w:rsidP="0035478C">
      <w:pPr>
        <w:pStyle w:val="20"/>
      </w:pPr>
      <w:bookmarkStart w:id="310" w:name="scroll-bookmark-24"/>
      <w:bookmarkStart w:id="311" w:name="_Toc24972059"/>
      <w:bookmarkStart w:id="312" w:name="_Toc75257786"/>
      <w:r w:rsidRPr="00A202E7">
        <w:t>Аналитическая подсистема/подсистема регламентированной отчетности</w:t>
      </w:r>
      <w:bookmarkEnd w:id="310"/>
      <w:bookmarkEnd w:id="311"/>
      <w:bookmarkEnd w:id="312"/>
    </w:p>
    <w:p w14:paraId="0B809348" w14:textId="58F45FDF" w:rsidR="0035478C" w:rsidRDefault="0035478C" w:rsidP="00467213">
      <w:pPr>
        <w:pStyle w:val="EGSNormal"/>
      </w:pPr>
      <w:r w:rsidRPr="00A202E7">
        <w:t>Аналитическая подсистема/подсистема регламентированной отчетности предназначена для:</w:t>
      </w:r>
    </w:p>
    <w:p w14:paraId="53686B2F" w14:textId="77777777" w:rsidR="00DD50E2" w:rsidRPr="00A202E7" w:rsidRDefault="00DD50E2" w:rsidP="00DD50E2">
      <w:pPr>
        <w:pStyle w:val="EGSListmark1"/>
        <w:numPr>
          <w:ilvl w:val="0"/>
          <w:numId w:val="10"/>
        </w:numPr>
      </w:pPr>
      <w:r>
        <w:t>формирования аналитической и статистической отчетности для портала и кабинета аналитика ЕГИССО</w:t>
      </w:r>
      <w:r w:rsidRPr="00A202E7">
        <w:t>;</w:t>
      </w:r>
    </w:p>
    <w:p w14:paraId="67E4C316" w14:textId="77777777" w:rsidR="00DD50E2" w:rsidRPr="00A202E7" w:rsidRDefault="00DD50E2" w:rsidP="00DD50E2">
      <w:pPr>
        <w:pStyle w:val="EGSListmark1"/>
        <w:numPr>
          <w:ilvl w:val="0"/>
          <w:numId w:val="10"/>
        </w:numPr>
      </w:pPr>
      <w:r>
        <w:t>формирование моделей данных и построение нерегламентированной отчетности в конструкторе отчетов</w:t>
      </w:r>
      <w:r w:rsidRPr="00A202E7">
        <w:t>.</w:t>
      </w:r>
    </w:p>
    <w:p w14:paraId="63C9C3B7" w14:textId="77777777" w:rsidR="0035478C" w:rsidRPr="00A202E7" w:rsidRDefault="0035478C" w:rsidP="00467213">
      <w:pPr>
        <w:pStyle w:val="EGSNormal"/>
      </w:pPr>
      <w:r w:rsidRPr="00A202E7">
        <w:t>Аналитическая подсистема/подсистема регламентированной отчетности ЕГИССО включает в себя:</w:t>
      </w:r>
    </w:p>
    <w:p w14:paraId="4E663A9E" w14:textId="3D1BE2B5" w:rsidR="0035478C" w:rsidRPr="00A202E7" w:rsidRDefault="00992E4A" w:rsidP="008F14E3">
      <w:pPr>
        <w:pStyle w:val="EGSListnum1"/>
        <w:numPr>
          <w:ilvl w:val="0"/>
          <w:numId w:val="13"/>
        </w:numPr>
      </w:pPr>
      <w:hyperlink w:anchor="scroll-bookmark-25" w:history="1">
        <w:r w:rsidR="0035478C" w:rsidRPr="00A202E7">
          <w:rPr>
            <w:rStyle w:val="ae"/>
          </w:rPr>
          <w:t>Кабинет аналитика</w:t>
        </w:r>
      </w:hyperlink>
      <w:r w:rsidR="00DD50E2">
        <w:rPr>
          <w:rStyle w:val="ae"/>
        </w:rPr>
        <w:t xml:space="preserve"> ЕГИССО</w:t>
      </w:r>
      <w:r w:rsidR="00A87875" w:rsidRPr="00A202E7">
        <w:t>.</w:t>
      </w:r>
    </w:p>
    <w:p w14:paraId="42E391E5" w14:textId="71D50EA5" w:rsidR="0035478C" w:rsidRPr="00A202E7" w:rsidRDefault="00992E4A" w:rsidP="00A87875">
      <w:pPr>
        <w:pStyle w:val="EGSListnum1"/>
      </w:pPr>
      <w:hyperlink w:anchor="scroll-bookmark-26" w:history="1">
        <w:r w:rsidR="0035478C" w:rsidRPr="00A202E7">
          <w:rPr>
            <w:rStyle w:val="ae"/>
          </w:rPr>
          <w:t>Конструктор отчетов</w:t>
        </w:r>
      </w:hyperlink>
      <w:r w:rsidR="0035478C" w:rsidRPr="00A202E7">
        <w:t>.</w:t>
      </w:r>
    </w:p>
    <w:p w14:paraId="2F60D782" w14:textId="7E808090" w:rsidR="0035478C" w:rsidRPr="00A202E7" w:rsidRDefault="0035478C" w:rsidP="0035478C">
      <w:pPr>
        <w:pStyle w:val="30"/>
      </w:pPr>
      <w:bookmarkStart w:id="313" w:name="scroll-bookmark-25"/>
      <w:bookmarkStart w:id="314" w:name="_Toc24972060"/>
      <w:bookmarkStart w:id="315" w:name="_Toc75257787"/>
      <w:r w:rsidRPr="00A202E7">
        <w:t>Кабинет аналитика</w:t>
      </w:r>
      <w:bookmarkEnd w:id="313"/>
      <w:bookmarkEnd w:id="314"/>
      <w:r w:rsidR="00DD50E2">
        <w:t xml:space="preserve"> ЕГИССО</w:t>
      </w:r>
      <w:bookmarkEnd w:id="315"/>
    </w:p>
    <w:p w14:paraId="31385D7C" w14:textId="77777777" w:rsidR="0035478C" w:rsidRPr="00A202E7" w:rsidRDefault="0035478C" w:rsidP="00467213">
      <w:pPr>
        <w:pStyle w:val="EGSNormal"/>
      </w:pPr>
      <w:r w:rsidRPr="00A202E7">
        <w:t xml:space="preserve">Чтобы зайти в </w:t>
      </w:r>
      <w:r w:rsidR="00B71787">
        <w:t>К</w:t>
      </w:r>
      <w:r w:rsidRPr="00A202E7">
        <w:t>абинет аналитика</w:t>
      </w:r>
      <w:r w:rsidR="00947D4B">
        <w:t xml:space="preserve">, необходимо </w:t>
      </w:r>
      <w:r w:rsidR="00DE61D1" w:rsidRPr="00A202E7">
        <w:t>выполнить следующие действия</w:t>
      </w:r>
      <w:r w:rsidRPr="00A202E7">
        <w:t>:</w:t>
      </w:r>
    </w:p>
    <w:p w14:paraId="5A672DEB" w14:textId="159FC86E" w:rsidR="0035478C" w:rsidRPr="00A202E7" w:rsidRDefault="00E62ED6" w:rsidP="008F14E3">
      <w:pPr>
        <w:pStyle w:val="EGSListnum1"/>
        <w:numPr>
          <w:ilvl w:val="0"/>
          <w:numId w:val="14"/>
        </w:numPr>
      </w:pPr>
      <w:r>
        <w:t>Открыть</w:t>
      </w:r>
      <w:r w:rsidR="0035478C" w:rsidRPr="00A202E7">
        <w:t xml:space="preserve"> портал ЕГИССО: </w:t>
      </w:r>
      <w:hyperlink r:id="rId45" w:history="1">
        <w:r w:rsidR="0035478C" w:rsidRPr="00A202E7">
          <w:rPr>
            <w:rStyle w:val="ae"/>
            <w:lang w:val="en-US"/>
          </w:rPr>
          <w:t>www</w:t>
        </w:r>
        <w:r w:rsidR="0035478C" w:rsidRPr="00A202E7">
          <w:rPr>
            <w:rStyle w:val="ae"/>
          </w:rPr>
          <w:t>.</w:t>
        </w:r>
        <w:r w:rsidR="0035478C" w:rsidRPr="00A202E7">
          <w:rPr>
            <w:rStyle w:val="ae"/>
            <w:lang w:val="en-US"/>
          </w:rPr>
          <w:t>egisso</w:t>
        </w:r>
        <w:r w:rsidR="0035478C" w:rsidRPr="00A202E7">
          <w:rPr>
            <w:rStyle w:val="ae"/>
          </w:rPr>
          <w:t>.</w:t>
        </w:r>
        <w:r w:rsidR="0035478C" w:rsidRPr="00A202E7">
          <w:rPr>
            <w:rStyle w:val="ae"/>
            <w:lang w:val="en-US"/>
          </w:rPr>
          <w:t>ru</w:t>
        </w:r>
      </w:hyperlink>
      <w:r w:rsidR="0035478C" w:rsidRPr="00A202E7">
        <w:t>.</w:t>
      </w:r>
    </w:p>
    <w:p w14:paraId="43598256" w14:textId="77777777" w:rsidR="00E00D34" w:rsidRDefault="00E00D34" w:rsidP="00DE61D1">
      <w:pPr>
        <w:pStyle w:val="EGSListnum1"/>
      </w:pPr>
      <w:r>
        <w:t>Для входа в Кабинет аналитика:</w:t>
      </w:r>
    </w:p>
    <w:p w14:paraId="5BEA01A5" w14:textId="39A7C7B8" w:rsidR="00E00D34" w:rsidRDefault="00E00D34" w:rsidP="000E6507">
      <w:pPr>
        <w:pStyle w:val="EGSListnum1"/>
        <w:numPr>
          <w:ilvl w:val="0"/>
          <w:numId w:val="182"/>
        </w:numPr>
      </w:pPr>
      <w:r>
        <w:t>в верхнем меню нажать ссылку «Участникам», в открывшемся списке нажать ссылку «Кабинет аналитика» (</w:t>
      </w:r>
      <w:r>
        <w:fldChar w:fldCharType="begin"/>
      </w:r>
      <w:r>
        <w:instrText xml:space="preserve"> REF _Ref72227733 \h </w:instrText>
      </w:r>
      <w:r>
        <w:fldChar w:fldCharType="separate"/>
      </w:r>
      <w:r w:rsidR="00037494">
        <w:t xml:space="preserve">Рисунок </w:t>
      </w:r>
      <w:r w:rsidR="00037494">
        <w:rPr>
          <w:noProof/>
        </w:rPr>
        <w:t>22</w:t>
      </w:r>
      <w:r>
        <w:fldChar w:fldCharType="end"/>
      </w:r>
      <w:r>
        <w:t>),</w:t>
      </w:r>
    </w:p>
    <w:p w14:paraId="3B4E0011" w14:textId="77777777" w:rsidR="00E00D34" w:rsidRDefault="00E00D34" w:rsidP="00E00D34">
      <w:pPr>
        <w:pStyle w:val="EGSListnum1"/>
        <w:keepNext/>
        <w:numPr>
          <w:ilvl w:val="0"/>
          <w:numId w:val="0"/>
        </w:numPr>
        <w:jc w:val="center"/>
      </w:pPr>
      <w:r>
        <w:rPr>
          <w:noProof/>
        </w:rPr>
        <w:drawing>
          <wp:inline distT="0" distB="0" distL="0" distR="0" wp14:anchorId="3EAED008" wp14:editId="536FAA15">
            <wp:extent cx="5697962" cy="2987040"/>
            <wp:effectExtent l="19050" t="19050" r="17145" b="2286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cstate="email">
                      <a:lum bright="-10000" contrast="20000"/>
                      <a:extLst>
                        <a:ext uri="{28A0092B-C50C-407E-A947-70E740481C1C}">
                          <a14:useLocalDpi xmlns:a14="http://schemas.microsoft.com/office/drawing/2010/main"/>
                        </a:ext>
                      </a:extLst>
                    </a:blip>
                    <a:stretch>
                      <a:fillRect/>
                    </a:stretch>
                  </pic:blipFill>
                  <pic:spPr>
                    <a:xfrm>
                      <a:off x="0" y="0"/>
                      <a:ext cx="5701697" cy="2988998"/>
                    </a:xfrm>
                    <a:prstGeom prst="rect">
                      <a:avLst/>
                    </a:prstGeom>
                    <a:ln>
                      <a:solidFill>
                        <a:schemeClr val="tx1"/>
                      </a:solidFill>
                    </a:ln>
                  </pic:spPr>
                </pic:pic>
              </a:graphicData>
            </a:graphic>
          </wp:inline>
        </w:drawing>
      </w:r>
    </w:p>
    <w:p w14:paraId="3A655FF2" w14:textId="35D235F6" w:rsidR="00E00D34" w:rsidRDefault="00E00D34" w:rsidP="00B81329">
      <w:pPr>
        <w:pStyle w:val="ad"/>
      </w:pPr>
      <w:bookmarkStart w:id="316" w:name="_Ref72227733"/>
      <w:bookmarkStart w:id="317" w:name="_Toc75257533"/>
      <w:r>
        <w:t xml:space="preserve">Рисунок </w:t>
      </w:r>
      <w:fldSimple w:instr=" SEQ Рисунок \* ARABIC ">
        <w:r w:rsidR="00037494">
          <w:rPr>
            <w:noProof/>
          </w:rPr>
          <w:t>22</w:t>
        </w:r>
      </w:fldSimple>
      <w:bookmarkEnd w:id="316"/>
      <w:r>
        <w:t xml:space="preserve"> - Вход в Кабинет аналитика через верхнее меню</w:t>
      </w:r>
      <w:bookmarkEnd w:id="317"/>
    </w:p>
    <w:p w14:paraId="5E1EA399" w14:textId="77777777" w:rsidR="00E00D34" w:rsidRDefault="00E00D34" w:rsidP="00E00D34">
      <w:pPr>
        <w:pStyle w:val="EGSListnum1"/>
        <w:numPr>
          <w:ilvl w:val="0"/>
          <w:numId w:val="0"/>
        </w:numPr>
        <w:ind w:left="567"/>
      </w:pPr>
      <w:r>
        <w:t>либо</w:t>
      </w:r>
    </w:p>
    <w:p w14:paraId="587718DF" w14:textId="321485EF" w:rsidR="00E00D34" w:rsidRDefault="00E00D34" w:rsidP="000E6507">
      <w:pPr>
        <w:pStyle w:val="EGSListnum1"/>
        <w:numPr>
          <w:ilvl w:val="0"/>
          <w:numId w:val="182"/>
        </w:numPr>
      </w:pPr>
      <w:r>
        <w:t>перейти в раздел «Для участников системы» и нажать подраздел «Кабинет аналитика» (</w:t>
      </w:r>
      <w:r>
        <w:fldChar w:fldCharType="begin"/>
      </w:r>
      <w:r>
        <w:instrText xml:space="preserve"> REF _Ref72228227 \h </w:instrText>
      </w:r>
      <w:r>
        <w:fldChar w:fldCharType="separate"/>
      </w:r>
      <w:r w:rsidR="00037494">
        <w:t xml:space="preserve">Рисунок </w:t>
      </w:r>
      <w:r w:rsidR="00037494">
        <w:rPr>
          <w:noProof/>
        </w:rPr>
        <w:t>23</w:t>
      </w:r>
      <w:r>
        <w:fldChar w:fldCharType="end"/>
      </w:r>
      <w:r>
        <w:t>):</w:t>
      </w:r>
    </w:p>
    <w:p w14:paraId="6C01F940" w14:textId="77777777" w:rsidR="00E00D34" w:rsidRDefault="00E00D34" w:rsidP="00E00D34">
      <w:pPr>
        <w:pStyle w:val="EGSListnum1"/>
        <w:keepNext/>
        <w:numPr>
          <w:ilvl w:val="0"/>
          <w:numId w:val="0"/>
        </w:numPr>
        <w:jc w:val="center"/>
      </w:pPr>
      <w:r>
        <w:rPr>
          <w:noProof/>
        </w:rPr>
        <w:drawing>
          <wp:inline distT="0" distB="0" distL="0" distR="0" wp14:anchorId="7DDCC609" wp14:editId="19A64261">
            <wp:extent cx="5729314" cy="2918460"/>
            <wp:effectExtent l="19050" t="19050" r="24130" b="1524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cstate="email">
                      <a:lum bright="-10000" contrast="20000"/>
                      <a:extLst>
                        <a:ext uri="{28A0092B-C50C-407E-A947-70E740481C1C}">
                          <a14:useLocalDpi xmlns:a14="http://schemas.microsoft.com/office/drawing/2010/main"/>
                        </a:ext>
                      </a:extLst>
                    </a:blip>
                    <a:stretch>
                      <a:fillRect/>
                    </a:stretch>
                  </pic:blipFill>
                  <pic:spPr>
                    <a:xfrm>
                      <a:off x="0" y="0"/>
                      <a:ext cx="5748953" cy="2928464"/>
                    </a:xfrm>
                    <a:prstGeom prst="rect">
                      <a:avLst/>
                    </a:prstGeom>
                    <a:ln>
                      <a:solidFill>
                        <a:schemeClr val="tx1"/>
                      </a:solidFill>
                    </a:ln>
                  </pic:spPr>
                </pic:pic>
              </a:graphicData>
            </a:graphic>
          </wp:inline>
        </w:drawing>
      </w:r>
    </w:p>
    <w:p w14:paraId="22C40F14" w14:textId="37720276" w:rsidR="0035478C" w:rsidRPr="00A202E7" w:rsidRDefault="00E00D34" w:rsidP="00B81329">
      <w:pPr>
        <w:pStyle w:val="ad"/>
      </w:pPr>
      <w:bookmarkStart w:id="318" w:name="_Ref72228227"/>
      <w:bookmarkStart w:id="319" w:name="_Toc75257534"/>
      <w:r>
        <w:t xml:space="preserve">Рисунок </w:t>
      </w:r>
      <w:fldSimple w:instr=" SEQ Рисунок \* ARABIC ">
        <w:r w:rsidR="00037494">
          <w:rPr>
            <w:noProof/>
          </w:rPr>
          <w:t>23</w:t>
        </w:r>
      </w:fldSimple>
      <w:bookmarkEnd w:id="318"/>
      <w:r>
        <w:t xml:space="preserve"> - Вход в Кабинет аналитика через раздел </w:t>
      </w:r>
      <w:r w:rsidR="000C5E73">
        <w:t>«</w:t>
      </w:r>
      <w:r>
        <w:t>Для участников системы</w:t>
      </w:r>
      <w:r w:rsidR="000C5E73">
        <w:t>»</w:t>
      </w:r>
      <w:r w:rsidR="0035478C" w:rsidRPr="00A202E7">
        <w:t>.</w:t>
      </w:r>
      <w:bookmarkEnd w:id="319"/>
    </w:p>
    <w:p w14:paraId="56832B6F" w14:textId="0A17CAEB" w:rsidR="0035478C" w:rsidRPr="00A202E7" w:rsidRDefault="0035478C" w:rsidP="00DE61D1">
      <w:pPr>
        <w:pStyle w:val="EGSListnum1"/>
      </w:pPr>
      <w:r w:rsidRPr="00A202E7">
        <w:t>Вве</w:t>
      </w:r>
      <w:r w:rsidR="009E3ED0">
        <w:t>сти</w:t>
      </w:r>
      <w:r w:rsidRPr="00A202E7">
        <w:t xml:space="preserve"> данные для входа в ЕГИССО и наж</w:t>
      </w:r>
      <w:r w:rsidR="009E3ED0">
        <w:t>ать</w:t>
      </w:r>
      <w:r w:rsidRPr="00A202E7">
        <w:t xml:space="preserve"> </w:t>
      </w:r>
      <w:r w:rsidR="00E965EC" w:rsidRPr="00A202E7">
        <w:t xml:space="preserve">кнопку </w:t>
      </w:r>
      <w:r w:rsidRPr="00A202E7">
        <w:t>«Войти». Откроется окно</w:t>
      </w:r>
      <w:r w:rsidR="00F47B30">
        <w:t xml:space="preserve"> </w:t>
      </w:r>
      <w:r w:rsidR="007E6B40">
        <w:t xml:space="preserve">(рис. </w:t>
      </w:r>
      <w:r w:rsidR="007E6B40">
        <w:fldChar w:fldCharType="begin"/>
      </w:r>
      <w:r w:rsidR="007E6B40">
        <w:instrText xml:space="preserve"> REF _Ref72223866 \h </w:instrText>
      </w:r>
      <w:r w:rsidR="007E6B40">
        <w:fldChar w:fldCharType="separate"/>
      </w:r>
      <w:r w:rsidR="00037494">
        <w:rPr>
          <w:noProof/>
        </w:rPr>
        <w:t>24</w:t>
      </w:r>
      <w:r w:rsidR="007E6B40">
        <w:fldChar w:fldCharType="end"/>
      </w:r>
      <w:r w:rsidR="007E6B40">
        <w:t>)</w:t>
      </w:r>
      <w:r w:rsidRPr="00A202E7">
        <w:t>:</w:t>
      </w:r>
    </w:p>
    <w:p w14:paraId="012631DF" w14:textId="756ACD9D" w:rsidR="009C1839" w:rsidRPr="00A202E7" w:rsidRDefault="00DD50E2" w:rsidP="001432A5">
      <w:pPr>
        <w:pStyle w:val="EGSFigure"/>
        <w:rPr>
          <w14:props3d w14:extrusionH="0" w14:contourW="6350" w14:prstMaterial="none">
            <w14:contourClr>
              <w14:schemeClr w14:val="tx1"/>
            </w14:contourClr>
          </w14:props3d>
        </w:rPr>
      </w:pPr>
      <w:r>
        <w:drawing>
          <wp:inline distT="0" distB="0" distL="0" distR="0" wp14:anchorId="1D5EEE68" wp14:editId="59314674">
            <wp:extent cx="5753100" cy="3023511"/>
            <wp:effectExtent l="19050" t="19050" r="19050" b="24765"/>
            <wp:docPr id="99987" name="Рисунок 999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 cstate="email">
                      <a:lum bright="-10000" contrast="20000"/>
                      <a:extLst>
                        <a:ext uri="{28A0092B-C50C-407E-A947-70E740481C1C}">
                          <a14:useLocalDpi xmlns:a14="http://schemas.microsoft.com/office/drawing/2010/main"/>
                        </a:ext>
                      </a:extLst>
                    </a:blip>
                    <a:stretch>
                      <a:fillRect/>
                    </a:stretch>
                  </pic:blipFill>
                  <pic:spPr>
                    <a:xfrm>
                      <a:off x="0" y="0"/>
                      <a:ext cx="5762099" cy="3028240"/>
                    </a:xfrm>
                    <a:prstGeom prst="rect">
                      <a:avLst/>
                    </a:prstGeom>
                    <a:ln>
                      <a:solidFill>
                        <a:schemeClr val="tx1"/>
                      </a:solidFill>
                    </a:ln>
                  </pic:spPr>
                </pic:pic>
              </a:graphicData>
            </a:graphic>
          </wp:inline>
        </w:drawing>
      </w:r>
    </w:p>
    <w:p w14:paraId="3153E4BF" w14:textId="61E6B7BA" w:rsidR="009C1839" w:rsidRPr="00A202E7" w:rsidRDefault="00D85C88" w:rsidP="00C41215">
      <w:pPr>
        <w:pStyle w:val="EGSFigName"/>
      </w:pPr>
      <w:r w:rsidRPr="00A202E7">
        <w:t xml:space="preserve"> </w:t>
      </w:r>
      <w:r w:rsidR="009C1839" w:rsidRPr="00A202E7">
        <w:fldChar w:fldCharType="begin"/>
      </w:r>
      <w:r w:rsidR="009C1839" w:rsidRPr="00A202E7">
        <w:instrText>SEQ Рисунок \* ARABIC</w:instrText>
      </w:r>
      <w:r w:rsidR="009C1839" w:rsidRPr="00A202E7">
        <w:fldChar w:fldCharType="separate"/>
      </w:r>
      <w:bookmarkStart w:id="320" w:name="_Ref72223866"/>
      <w:bookmarkStart w:id="321" w:name="_Toc72160530"/>
      <w:bookmarkStart w:id="322" w:name="_Toc75257535"/>
      <w:r w:rsidR="00037494">
        <w:rPr>
          <w:noProof/>
        </w:rPr>
        <w:t>24</w:t>
      </w:r>
      <w:bookmarkEnd w:id="320"/>
      <w:r w:rsidR="009C1839" w:rsidRPr="00A202E7">
        <w:fldChar w:fldCharType="end"/>
      </w:r>
      <w:r w:rsidR="009C1839" w:rsidRPr="00A202E7">
        <w:t xml:space="preserve"> – Интерфейс кабинета аналитика</w:t>
      </w:r>
      <w:bookmarkEnd w:id="321"/>
      <w:bookmarkEnd w:id="322"/>
    </w:p>
    <w:p w14:paraId="7A7B37B8" w14:textId="77777777" w:rsidR="0035478C" w:rsidRPr="00A202E7" w:rsidRDefault="0035478C" w:rsidP="0035478C">
      <w:pPr>
        <w:pStyle w:val="40"/>
      </w:pPr>
      <w:bookmarkStart w:id="323" w:name="scroll-bookmark-27"/>
      <w:r w:rsidRPr="00A202E7">
        <w:t>Публикация новых периодов после выполнения загрузки данных</w:t>
      </w:r>
      <w:bookmarkEnd w:id="323"/>
    </w:p>
    <w:p w14:paraId="64158C5C" w14:textId="77777777" w:rsidR="0035478C" w:rsidRPr="00A202E7" w:rsidRDefault="0035478C" w:rsidP="00505E5A">
      <w:pPr>
        <w:pStyle w:val="50"/>
      </w:pPr>
      <w:bookmarkStart w:id="324" w:name="scroll-bookmark-28"/>
      <w:r w:rsidRPr="00A202E7">
        <w:t>Подключение к публикатору</w:t>
      </w:r>
      <w:bookmarkEnd w:id="324"/>
    </w:p>
    <w:p w14:paraId="29B6870E" w14:textId="77777777" w:rsidR="0035478C" w:rsidRPr="00A202E7" w:rsidRDefault="0035478C" w:rsidP="00467213">
      <w:pPr>
        <w:pStyle w:val="EGSNormal"/>
      </w:pPr>
      <w:r w:rsidRPr="00A202E7">
        <w:t>Чтобы подключиться к публикатору периодов аналитических отчетов</w:t>
      </w:r>
      <w:r w:rsidR="00947D4B">
        <w:t xml:space="preserve">, необходимо </w:t>
      </w:r>
      <w:r w:rsidR="00DE61D1" w:rsidRPr="00A202E7">
        <w:t>выполнить следующие действия</w:t>
      </w:r>
      <w:r w:rsidRPr="00A202E7">
        <w:t>:</w:t>
      </w:r>
    </w:p>
    <w:p w14:paraId="555DE888" w14:textId="77777777" w:rsidR="00DD50E2" w:rsidRPr="00A202E7" w:rsidRDefault="00DD50E2" w:rsidP="00C05691">
      <w:pPr>
        <w:pStyle w:val="EGSListnum1"/>
        <w:numPr>
          <w:ilvl w:val="0"/>
          <w:numId w:val="245"/>
        </w:numPr>
      </w:pPr>
      <w:r>
        <w:t>В строке браузера введите адрес подключения к рабочему месту «Редактор»;</w:t>
      </w:r>
    </w:p>
    <w:p w14:paraId="0EAE9A8D" w14:textId="19D94CEB" w:rsidR="00DD50E2" w:rsidRPr="00A202E7" w:rsidRDefault="00DD50E2" w:rsidP="00DD50E2">
      <w:pPr>
        <w:pStyle w:val="EGSListnum1"/>
      </w:pPr>
      <w:r>
        <w:t>После того, как откроется окно авторизации, введите учетные сведения пользователя, которому предоставлены права для работы в данном интерфейсе;</w:t>
      </w:r>
    </w:p>
    <w:p w14:paraId="1963A500" w14:textId="77777777" w:rsidR="0035478C" w:rsidRPr="00A202E7" w:rsidRDefault="0035478C" w:rsidP="00C05691">
      <w:pPr>
        <w:pStyle w:val="EGSListnum1"/>
      </w:pPr>
      <w:r w:rsidRPr="00A202E7">
        <w:t xml:space="preserve">Откройте в </w:t>
      </w:r>
      <w:r w:rsidR="009E3ED0">
        <w:t xml:space="preserve">дереве </w:t>
      </w:r>
      <w:r w:rsidRPr="00A202E7">
        <w:t>каталог</w:t>
      </w:r>
      <w:r w:rsidR="009E3ED0">
        <w:t>ов</w:t>
      </w:r>
      <w:r w:rsidRPr="00A202E7">
        <w:t xml:space="preserve"> </w:t>
      </w:r>
      <w:r w:rsidR="009E3ED0">
        <w:t>папку «</w:t>
      </w:r>
      <w:r w:rsidRPr="00A202E7">
        <w:t>\Региональные отчеты\ПФР\ЕГИССО\Внешние источники данных</w:t>
      </w:r>
      <w:r w:rsidR="009E3ED0">
        <w:t>»</w:t>
      </w:r>
      <w:r w:rsidRPr="00A202E7">
        <w:t>.</w:t>
      </w:r>
    </w:p>
    <w:p w14:paraId="1EBDA7C6" w14:textId="080D7E61" w:rsidR="009C1839" w:rsidRPr="00A202E7" w:rsidRDefault="00DD50E2" w:rsidP="001432A5">
      <w:pPr>
        <w:pStyle w:val="EGSFigure"/>
        <w:rPr>
          <w14:props3d w14:extrusionH="0" w14:contourW="6350" w14:prstMaterial="none">
            <w14:contourClr>
              <w14:schemeClr w14:val="tx1"/>
            </w14:contourClr>
          </w14:props3d>
        </w:rPr>
      </w:pPr>
      <w:r>
        <w:drawing>
          <wp:inline distT="0" distB="0" distL="0" distR="0" wp14:anchorId="08B6038B" wp14:editId="115D562A">
            <wp:extent cx="5679801" cy="2990850"/>
            <wp:effectExtent l="19050" t="19050" r="16510" b="19050"/>
            <wp:docPr id="99988" name="Рисунок 999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 cstate="email">
                      <a:lum bright="-10000" contrast="20000"/>
                      <a:extLst>
                        <a:ext uri="{28A0092B-C50C-407E-A947-70E740481C1C}">
                          <a14:useLocalDpi xmlns:a14="http://schemas.microsoft.com/office/drawing/2010/main"/>
                        </a:ext>
                      </a:extLst>
                    </a:blip>
                    <a:stretch>
                      <a:fillRect/>
                    </a:stretch>
                  </pic:blipFill>
                  <pic:spPr>
                    <a:xfrm>
                      <a:off x="0" y="0"/>
                      <a:ext cx="5682028" cy="2992023"/>
                    </a:xfrm>
                    <a:prstGeom prst="rect">
                      <a:avLst/>
                    </a:prstGeom>
                    <a:ln>
                      <a:solidFill>
                        <a:schemeClr val="tx1"/>
                      </a:solidFill>
                    </a:ln>
                  </pic:spPr>
                </pic:pic>
              </a:graphicData>
            </a:graphic>
          </wp:inline>
        </w:drawing>
      </w:r>
    </w:p>
    <w:p w14:paraId="6CDA284D" w14:textId="1716E178" w:rsidR="009C1839" w:rsidRPr="00A202E7" w:rsidRDefault="00D85C88" w:rsidP="00C41215">
      <w:pPr>
        <w:pStyle w:val="EGSFigName"/>
      </w:pPr>
      <w:r w:rsidRPr="00A202E7">
        <w:t xml:space="preserve"> </w:t>
      </w:r>
      <w:r w:rsidR="009C1839" w:rsidRPr="00A202E7">
        <w:fldChar w:fldCharType="begin"/>
      </w:r>
      <w:r w:rsidR="009C1839" w:rsidRPr="00A202E7">
        <w:instrText>SEQ Рисунок \* ARABIC</w:instrText>
      </w:r>
      <w:r w:rsidR="009C1839" w:rsidRPr="00A202E7">
        <w:fldChar w:fldCharType="separate"/>
      </w:r>
      <w:bookmarkStart w:id="325" w:name="_Toc72160531"/>
      <w:bookmarkStart w:id="326" w:name="_Toc75257536"/>
      <w:r w:rsidR="00037494">
        <w:rPr>
          <w:noProof/>
        </w:rPr>
        <w:t>25</w:t>
      </w:r>
      <w:r w:rsidR="009C1839" w:rsidRPr="00A202E7">
        <w:fldChar w:fldCharType="end"/>
      </w:r>
      <w:r w:rsidR="009C1839" w:rsidRPr="00A202E7">
        <w:t xml:space="preserve"> – Интерфейс публикатора периодов аналитических отчетов</w:t>
      </w:r>
      <w:bookmarkEnd w:id="325"/>
      <w:bookmarkEnd w:id="326"/>
    </w:p>
    <w:p w14:paraId="0848F5DB" w14:textId="77777777" w:rsidR="00DE61D1" w:rsidRPr="00A202E7" w:rsidRDefault="00DE61D1" w:rsidP="00DE61D1">
      <w:pPr>
        <w:pStyle w:val="EGSNote"/>
      </w:pPr>
      <w:r w:rsidRPr="00A202E7">
        <w:rPr>
          <w:rStyle w:val="EGSSymBold"/>
          <w:rFonts w:eastAsia="Calibri"/>
        </w:rPr>
        <w:t>Примечание.</w:t>
      </w:r>
      <w:r w:rsidRPr="00A202E7">
        <w:rPr>
          <w:rFonts w:eastAsia="Calibri"/>
        </w:rPr>
        <w:tab/>
        <w:t xml:space="preserve">Новые периоды в аналитические отчеты добавляются только после успешного выполнения </w:t>
      </w:r>
      <w:r w:rsidRPr="00A202E7">
        <w:rPr>
          <w:rFonts w:eastAsia="Calibri"/>
          <w:lang w:val="en-US"/>
        </w:rPr>
        <w:t>ETL</w:t>
      </w:r>
      <w:r w:rsidRPr="00A202E7">
        <w:rPr>
          <w:rFonts w:eastAsia="Calibri"/>
        </w:rPr>
        <w:t xml:space="preserve"> процедур по загрузке данных.</w:t>
      </w:r>
    </w:p>
    <w:p w14:paraId="720C8AFA" w14:textId="77777777" w:rsidR="0035478C" w:rsidRPr="00A202E7" w:rsidRDefault="0035478C" w:rsidP="00505E5A">
      <w:pPr>
        <w:pStyle w:val="50"/>
      </w:pPr>
      <w:bookmarkStart w:id="327" w:name="scroll-bookmark-29"/>
      <w:r w:rsidRPr="00A202E7">
        <w:t>Добавление нового периода</w:t>
      </w:r>
      <w:bookmarkEnd w:id="327"/>
    </w:p>
    <w:p w14:paraId="663C9067" w14:textId="77777777" w:rsidR="0035478C" w:rsidRPr="00A202E7" w:rsidRDefault="0035478C" w:rsidP="00467213">
      <w:pPr>
        <w:pStyle w:val="EGSNormal"/>
      </w:pPr>
      <w:r w:rsidRPr="00A202E7">
        <w:t>Чтобы добавить период в аналитический отчет</w:t>
      </w:r>
      <w:r w:rsidR="00947D4B">
        <w:t xml:space="preserve">, необходимо </w:t>
      </w:r>
      <w:r w:rsidR="00DE61D1" w:rsidRPr="00A202E7">
        <w:t>выполнить следующие действия</w:t>
      </w:r>
      <w:r w:rsidRPr="00A202E7">
        <w:t>:</w:t>
      </w:r>
    </w:p>
    <w:p w14:paraId="3C7CBBB9" w14:textId="2471BA55" w:rsidR="0035478C" w:rsidRPr="00A202E7" w:rsidRDefault="0035478C" w:rsidP="000E6507">
      <w:pPr>
        <w:pStyle w:val="EGSListnum1"/>
        <w:numPr>
          <w:ilvl w:val="0"/>
          <w:numId w:val="15"/>
        </w:numPr>
      </w:pPr>
      <w:r w:rsidRPr="00A202E7">
        <w:t xml:space="preserve">В появившемся окне выберите внешний источник, для которого требуется добавить период. Подробнее см. раздел </w:t>
      </w:r>
      <w:hyperlink w:anchor="scroll-bookmark-30" w:history="1">
        <w:r w:rsidRPr="00A202E7">
          <w:rPr>
            <w:rStyle w:val="ae"/>
          </w:rPr>
          <w:t>«Перечень внешних источников для отчетов в разрезе поставщиков»</w:t>
        </w:r>
      </w:hyperlink>
      <w:r w:rsidRPr="00A202E7">
        <w:t>.</w:t>
      </w:r>
    </w:p>
    <w:p w14:paraId="183A8F29" w14:textId="77777777" w:rsidR="0035478C" w:rsidRPr="00A202E7" w:rsidRDefault="0035478C" w:rsidP="00DE61D1">
      <w:pPr>
        <w:pStyle w:val="EGSListnum1"/>
      </w:pPr>
      <w:r w:rsidRPr="00A202E7">
        <w:t>На поле «Внешние источники»</w:t>
      </w:r>
      <w:r w:rsidR="00947D4B">
        <w:t xml:space="preserve">, необходимо </w:t>
      </w:r>
      <w:r w:rsidRPr="00A202E7">
        <w:t>вызвать контекстное меню и в выпадающем списке выбрать «Редактировать».</w:t>
      </w:r>
    </w:p>
    <w:p w14:paraId="1992E167" w14:textId="77777777" w:rsidR="0035478C" w:rsidRPr="00A202E7" w:rsidRDefault="0035478C" w:rsidP="00DE61D1">
      <w:pPr>
        <w:pStyle w:val="EGSListnum1"/>
      </w:pPr>
      <w:r w:rsidRPr="00A202E7">
        <w:t>Перейдите на вкладку «Периоды данных»</w:t>
      </w:r>
    </w:p>
    <w:p w14:paraId="32DDE72A" w14:textId="77777777" w:rsidR="009C1839" w:rsidRPr="00A202E7" w:rsidRDefault="009C1839" w:rsidP="001432A5">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517E0DC1" wp14:editId="6BE28B77">
            <wp:extent cx="5314950" cy="3276600"/>
            <wp:effectExtent l="19050" t="19050" r="19050" b="19050"/>
            <wp:docPr id="100032" name="Рисунок 100032" descr="— Периоды данных"/>
            <wp:cNvGraphicFramePr/>
            <a:graphic xmlns:a="http://schemas.openxmlformats.org/drawingml/2006/main">
              <a:graphicData uri="http://schemas.openxmlformats.org/drawingml/2006/picture">
                <pic:pic xmlns:pic="http://schemas.openxmlformats.org/drawingml/2006/picture">
                  <pic:nvPicPr>
                    <pic:cNvPr id="100032" name=""/>
                    <pic:cNvPicPr/>
                  </pic:nvPicPr>
                  <pic:blipFill>
                    <a:blip r:embed="rId50" cstate="email">
                      <a:lum bright="-10000" contrast="20000"/>
                      <a:extLst>
                        <a:ext uri="{28A0092B-C50C-407E-A947-70E740481C1C}">
                          <a14:useLocalDpi xmlns:a14="http://schemas.microsoft.com/office/drawing/2010/main"/>
                        </a:ext>
                      </a:extLst>
                    </a:blip>
                    <a:stretch>
                      <a:fillRect/>
                    </a:stretch>
                  </pic:blipFill>
                  <pic:spPr>
                    <a:xfrm>
                      <a:off x="0" y="0"/>
                      <a:ext cx="5315261" cy="3276792"/>
                    </a:xfrm>
                    <a:prstGeom prst="rect">
                      <a:avLst/>
                    </a:prstGeom>
                    <a:ln>
                      <a:solidFill>
                        <a:schemeClr val="tx1"/>
                      </a:solidFill>
                    </a:ln>
                  </pic:spPr>
                </pic:pic>
              </a:graphicData>
            </a:graphic>
          </wp:inline>
        </w:drawing>
      </w:r>
    </w:p>
    <w:p w14:paraId="05F9F953" w14:textId="188ED62F" w:rsidR="009C1839" w:rsidRPr="00A202E7" w:rsidRDefault="00D85C88" w:rsidP="00C41215">
      <w:pPr>
        <w:pStyle w:val="EGSFigName"/>
      </w:pPr>
      <w:r w:rsidRPr="00A202E7">
        <w:t xml:space="preserve"> </w:t>
      </w:r>
      <w:r w:rsidR="009C1839" w:rsidRPr="00A202E7">
        <w:fldChar w:fldCharType="begin"/>
      </w:r>
      <w:r w:rsidR="009C1839" w:rsidRPr="00A202E7">
        <w:instrText>SEQ Рисунок \* ARABIC</w:instrText>
      </w:r>
      <w:r w:rsidR="009C1839" w:rsidRPr="00A202E7">
        <w:fldChar w:fldCharType="separate"/>
      </w:r>
      <w:bookmarkStart w:id="328" w:name="_Toc72160532"/>
      <w:bookmarkStart w:id="329" w:name="_Toc75257537"/>
      <w:r w:rsidR="00037494">
        <w:rPr>
          <w:noProof/>
        </w:rPr>
        <w:t>26</w:t>
      </w:r>
      <w:r w:rsidR="009C1839" w:rsidRPr="00A202E7">
        <w:fldChar w:fldCharType="end"/>
      </w:r>
      <w:r w:rsidR="009C1839" w:rsidRPr="00A202E7">
        <w:t xml:space="preserve"> – Периоды данных</w:t>
      </w:r>
      <w:bookmarkEnd w:id="328"/>
      <w:bookmarkEnd w:id="329"/>
    </w:p>
    <w:p w14:paraId="61DE8811" w14:textId="77777777" w:rsidR="0035478C" w:rsidRPr="00A202E7" w:rsidRDefault="0035478C" w:rsidP="00DE61D1">
      <w:pPr>
        <w:pStyle w:val="EGSListnum1"/>
      </w:pPr>
      <w:r w:rsidRPr="00A202E7">
        <w:t>В выпадающем календаре выбрать новый период и нажать кнопку «Добавить».</w:t>
      </w:r>
    </w:p>
    <w:p w14:paraId="3116E6BE" w14:textId="77777777" w:rsidR="009C1839" w:rsidRPr="00A202E7" w:rsidRDefault="009C1839" w:rsidP="001432A5">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6D0D32B6" wp14:editId="2E5F7245">
            <wp:extent cx="2419350" cy="1857375"/>
            <wp:effectExtent l="19050" t="19050" r="19050" b="28575"/>
            <wp:docPr id="100033" name="Рисунок 100033" descr=" — Добавление периода"/>
            <wp:cNvGraphicFramePr/>
            <a:graphic xmlns:a="http://schemas.openxmlformats.org/drawingml/2006/main">
              <a:graphicData uri="http://schemas.openxmlformats.org/drawingml/2006/picture">
                <pic:pic xmlns:pic="http://schemas.openxmlformats.org/drawingml/2006/picture">
                  <pic:nvPicPr>
                    <pic:cNvPr id="100033" name=""/>
                    <pic:cNvPicPr/>
                  </pic:nvPicPr>
                  <pic:blipFill>
                    <a:blip r:embed="rId51">
                      <a:lum bright="-10000" contrast="20000"/>
                    </a:blip>
                    <a:stretch>
                      <a:fillRect/>
                    </a:stretch>
                  </pic:blipFill>
                  <pic:spPr>
                    <a:xfrm>
                      <a:off x="0" y="0"/>
                      <a:ext cx="2419350" cy="1857375"/>
                    </a:xfrm>
                    <a:prstGeom prst="rect">
                      <a:avLst/>
                    </a:prstGeom>
                    <a:ln>
                      <a:solidFill>
                        <a:schemeClr val="tx1"/>
                      </a:solidFill>
                    </a:ln>
                  </pic:spPr>
                </pic:pic>
              </a:graphicData>
            </a:graphic>
          </wp:inline>
        </w:drawing>
      </w:r>
    </w:p>
    <w:p w14:paraId="569ED672" w14:textId="5CAC9B59" w:rsidR="009C1839" w:rsidRPr="00A202E7" w:rsidRDefault="00D85C88" w:rsidP="00C41215">
      <w:pPr>
        <w:pStyle w:val="EGSFigName"/>
      </w:pPr>
      <w:r w:rsidRPr="00A202E7">
        <w:t xml:space="preserve"> </w:t>
      </w:r>
      <w:r w:rsidR="009C1839" w:rsidRPr="00A202E7">
        <w:fldChar w:fldCharType="begin"/>
      </w:r>
      <w:r w:rsidR="009C1839" w:rsidRPr="00A202E7">
        <w:instrText>SEQ Рисунок \* ARABIC</w:instrText>
      </w:r>
      <w:r w:rsidR="009C1839" w:rsidRPr="00A202E7">
        <w:fldChar w:fldCharType="separate"/>
      </w:r>
      <w:bookmarkStart w:id="330" w:name="_Toc72160533"/>
      <w:bookmarkStart w:id="331" w:name="_Toc75257538"/>
      <w:r w:rsidR="00037494">
        <w:rPr>
          <w:noProof/>
        </w:rPr>
        <w:t>27</w:t>
      </w:r>
      <w:r w:rsidR="009C1839" w:rsidRPr="00A202E7">
        <w:fldChar w:fldCharType="end"/>
      </w:r>
      <w:r w:rsidR="00E37D99">
        <w:t xml:space="preserve"> </w:t>
      </w:r>
      <w:r w:rsidR="009C1839" w:rsidRPr="00A202E7">
        <w:t>– Добавление периода</w:t>
      </w:r>
      <w:bookmarkEnd w:id="330"/>
      <w:bookmarkEnd w:id="331"/>
    </w:p>
    <w:p w14:paraId="2695C1EF" w14:textId="77777777" w:rsidR="0035478C" w:rsidRPr="00A202E7" w:rsidRDefault="0035478C" w:rsidP="00DE61D1">
      <w:pPr>
        <w:pStyle w:val="EGSListnormal1"/>
      </w:pPr>
      <w:r w:rsidRPr="00A202E7">
        <w:t>При необходимости удалить период</w:t>
      </w:r>
      <w:r w:rsidR="009E3ED0">
        <w:t xml:space="preserve"> следует</w:t>
      </w:r>
      <w:r w:rsidRPr="00A202E7">
        <w:t xml:space="preserve"> </w:t>
      </w:r>
      <w:r w:rsidR="009E3ED0">
        <w:t>выбрать</w:t>
      </w:r>
      <w:r w:rsidRPr="00A202E7">
        <w:t xml:space="preserve"> дату из списка добавленных и </w:t>
      </w:r>
      <w:r w:rsidR="009E3ED0">
        <w:t>нажать</w:t>
      </w:r>
      <w:r w:rsidRPr="00A202E7">
        <w:t xml:space="preserve"> </w:t>
      </w:r>
      <w:r w:rsidR="00E965EC" w:rsidRPr="00A202E7">
        <w:t xml:space="preserve">кнопку </w:t>
      </w:r>
      <w:r w:rsidRPr="00A202E7">
        <w:t>«Удалить».</w:t>
      </w:r>
    </w:p>
    <w:p w14:paraId="5A3DC497" w14:textId="77777777" w:rsidR="009C1839" w:rsidRPr="00A202E7" w:rsidRDefault="007F0ED3" w:rsidP="007F0ED3">
      <w:pPr>
        <w:pStyle w:val="EGSNote"/>
      </w:pPr>
      <w:r w:rsidRPr="00A202E7">
        <w:rPr>
          <w:rStyle w:val="EGSSymBold"/>
          <w:rFonts w:eastAsia="Calibri"/>
        </w:rPr>
        <w:t>Примечание.</w:t>
      </w:r>
      <w:r w:rsidRPr="00A202E7">
        <w:rPr>
          <w:rFonts w:eastAsia="Calibri"/>
        </w:rPr>
        <w:tab/>
      </w:r>
      <w:r w:rsidR="009C1839" w:rsidRPr="00A202E7">
        <w:rPr>
          <w:rFonts w:eastAsia="Calibri"/>
        </w:rPr>
        <w:t>Для отчетов в разрезе поставщиков</w:t>
      </w:r>
      <w:r w:rsidR="00947D4B">
        <w:rPr>
          <w:rFonts w:eastAsia="Calibri"/>
        </w:rPr>
        <w:t xml:space="preserve">, необходимо </w:t>
      </w:r>
      <w:r w:rsidR="009C1839" w:rsidRPr="00A202E7">
        <w:rPr>
          <w:rFonts w:eastAsia="Calibri"/>
        </w:rPr>
        <w:t xml:space="preserve">выбирать дату, когда была запущена </w:t>
      </w:r>
      <w:r w:rsidR="009C1839" w:rsidRPr="00A202E7">
        <w:rPr>
          <w:rFonts w:eastAsia="Calibri"/>
          <w:lang w:val="en-US"/>
        </w:rPr>
        <w:t>ETL</w:t>
      </w:r>
      <w:r w:rsidR="009C1839" w:rsidRPr="00A202E7">
        <w:rPr>
          <w:rFonts w:eastAsia="Calibri"/>
        </w:rPr>
        <w:t xml:space="preserve">-процедура загрузки данных из базы </w:t>
      </w:r>
      <w:r w:rsidR="009E3ED0">
        <w:rPr>
          <w:rFonts w:eastAsia="Calibri"/>
        </w:rPr>
        <w:t>«</w:t>
      </w:r>
      <w:r w:rsidR="009C1839" w:rsidRPr="00A202E7">
        <w:rPr>
          <w:rFonts w:eastAsia="Calibri"/>
          <w:lang w:val="en-US"/>
        </w:rPr>
        <w:t>egisso</w:t>
      </w:r>
      <w:r w:rsidR="009C1839" w:rsidRPr="00A202E7">
        <w:rPr>
          <w:rFonts w:eastAsia="Calibri"/>
        </w:rPr>
        <w:t>_</w:t>
      </w:r>
      <w:r w:rsidR="009C1839" w:rsidRPr="00A202E7">
        <w:rPr>
          <w:rFonts w:eastAsia="Calibri"/>
          <w:lang w:val="en-US"/>
        </w:rPr>
        <w:t>dwh</w:t>
      </w:r>
      <w:r w:rsidR="009E3ED0">
        <w:rPr>
          <w:rFonts w:eastAsia="Calibri"/>
        </w:rPr>
        <w:t>»</w:t>
      </w:r>
      <w:r w:rsidR="009C1839" w:rsidRPr="00A202E7">
        <w:rPr>
          <w:rFonts w:eastAsia="Calibri"/>
        </w:rPr>
        <w:t>.</w:t>
      </w:r>
    </w:p>
    <w:p w14:paraId="0EABBBBC" w14:textId="77777777" w:rsidR="0035478C" w:rsidRPr="00A202E7" w:rsidRDefault="0035478C" w:rsidP="00505E5A">
      <w:pPr>
        <w:pStyle w:val="50"/>
      </w:pPr>
      <w:bookmarkStart w:id="332" w:name="scroll-bookmark-30"/>
      <w:r w:rsidRPr="00A202E7">
        <w:t>Перечень внешних источников для отчетов в разрезе поставщиков</w:t>
      </w:r>
      <w:bookmarkEnd w:id="332"/>
    </w:p>
    <w:p w14:paraId="6D4DDDD5" w14:textId="63870327" w:rsidR="00C92F47" w:rsidRDefault="00C92F47" w:rsidP="00B81329">
      <w:pPr>
        <w:pStyle w:val="ad"/>
      </w:pPr>
      <w:r>
        <w:t xml:space="preserve">Перечень внешних источников для отчетов в разрезе поставщиков приведен в </w:t>
      </w:r>
      <w:r>
        <w:fldChar w:fldCharType="begin"/>
      </w:r>
      <w:r>
        <w:instrText xml:space="preserve"> REF _Ref72323547 \h </w:instrText>
      </w:r>
      <w:r>
        <w:fldChar w:fldCharType="separate"/>
      </w:r>
      <w:r w:rsidR="00037494">
        <w:t xml:space="preserve">Таблица </w:t>
      </w:r>
      <w:r w:rsidR="00037494">
        <w:rPr>
          <w:noProof/>
        </w:rPr>
        <w:t>3</w:t>
      </w:r>
      <w:r>
        <w:fldChar w:fldCharType="end"/>
      </w:r>
    </w:p>
    <w:p w14:paraId="5F44199B" w14:textId="704C1449" w:rsidR="00C92F47" w:rsidRDefault="00C92F47" w:rsidP="00B81329">
      <w:pPr>
        <w:pStyle w:val="ad"/>
      </w:pPr>
      <w:bookmarkStart w:id="333" w:name="_Ref72323547"/>
      <w:bookmarkStart w:id="334" w:name="_Toc75257763"/>
      <w:r>
        <w:t xml:space="preserve">Таблица </w:t>
      </w:r>
      <w:fldSimple w:instr=" SEQ Таблица \* ARABIC ">
        <w:r w:rsidR="00037494">
          <w:rPr>
            <w:noProof/>
          </w:rPr>
          <w:t>3</w:t>
        </w:r>
      </w:fldSimple>
      <w:bookmarkEnd w:id="333"/>
      <w:r>
        <w:t xml:space="preserve"> </w:t>
      </w:r>
      <w:bookmarkStart w:id="335" w:name="_Ref72323542"/>
      <w:r>
        <w:t>- Перечень внешних источников для отчетов в разрезе поставщиков</w:t>
      </w:r>
      <w:bookmarkEnd w:id="334"/>
      <w:bookmarkEnd w:id="335"/>
    </w:p>
    <w:tbl>
      <w:tblPr>
        <w:tblStyle w:val="ScrollTableNormal"/>
        <w:tblW w:w="5000" w:type="pct"/>
        <w:tblLayout w:type="fixed"/>
        <w:tblLook w:val="0020" w:firstRow="1" w:lastRow="0" w:firstColumn="0" w:lastColumn="0" w:noHBand="0" w:noVBand="0"/>
      </w:tblPr>
      <w:tblGrid>
        <w:gridCol w:w="3553"/>
        <w:gridCol w:w="3611"/>
        <w:gridCol w:w="2533"/>
      </w:tblGrid>
      <w:tr w:rsidR="009E3ED0" w:rsidRPr="00A202E7" w14:paraId="5E68A2B5" w14:textId="77777777" w:rsidTr="00387D48">
        <w:trPr>
          <w:cnfStyle w:val="100000000000" w:firstRow="1" w:lastRow="0" w:firstColumn="0" w:lastColumn="0" w:oddVBand="0" w:evenVBand="0" w:oddHBand="0" w:evenHBand="0" w:firstRowFirstColumn="0" w:firstRowLastColumn="0" w:lastRowFirstColumn="0" w:lastRowLastColumn="0"/>
        </w:trPr>
        <w:tc>
          <w:tcPr>
            <w:tcW w:w="1832" w:type="pct"/>
            <w:tcMar>
              <w:top w:w="30" w:type="dxa"/>
              <w:left w:w="30" w:type="dxa"/>
              <w:bottom w:w="20" w:type="dxa"/>
              <w:right w:w="30" w:type="dxa"/>
            </w:tcMar>
          </w:tcPr>
          <w:p w14:paraId="5297386F" w14:textId="77777777" w:rsidR="009E3ED0" w:rsidRPr="00A202E7" w:rsidRDefault="009E3ED0" w:rsidP="009E3ED0">
            <w:pPr>
              <w:jc w:val="center"/>
            </w:pPr>
            <w:r w:rsidRPr="00A202E7">
              <w:rPr>
                <w:rFonts w:eastAsia="Calibri"/>
              </w:rPr>
              <w:t>Внешний источник</w:t>
            </w:r>
          </w:p>
        </w:tc>
        <w:tc>
          <w:tcPr>
            <w:tcW w:w="1862" w:type="pct"/>
            <w:tcMar>
              <w:top w:w="30" w:type="dxa"/>
              <w:left w:w="30" w:type="dxa"/>
              <w:bottom w:w="20" w:type="dxa"/>
              <w:right w:w="30" w:type="dxa"/>
            </w:tcMar>
          </w:tcPr>
          <w:p w14:paraId="0E5CCE19" w14:textId="77777777" w:rsidR="009E3ED0" w:rsidRPr="00A202E7" w:rsidRDefault="009E3ED0" w:rsidP="009E3ED0">
            <w:pPr>
              <w:jc w:val="center"/>
            </w:pPr>
            <w:r w:rsidRPr="00A202E7">
              <w:rPr>
                <w:rFonts w:eastAsia="Calibri"/>
              </w:rPr>
              <w:t>Аналитический отчет</w:t>
            </w:r>
          </w:p>
        </w:tc>
        <w:tc>
          <w:tcPr>
            <w:tcW w:w="1306" w:type="pct"/>
            <w:tcMar>
              <w:top w:w="30" w:type="dxa"/>
              <w:left w:w="30" w:type="dxa"/>
              <w:bottom w:w="20" w:type="dxa"/>
              <w:right w:w="30" w:type="dxa"/>
            </w:tcMar>
          </w:tcPr>
          <w:p w14:paraId="195B4B68" w14:textId="77777777" w:rsidR="009E3ED0" w:rsidRPr="00A202E7" w:rsidRDefault="009E3ED0" w:rsidP="009E3ED0">
            <w:pPr>
              <w:ind w:firstLine="0"/>
              <w:jc w:val="center"/>
            </w:pPr>
            <w:r w:rsidRPr="00A202E7">
              <w:rPr>
                <w:rFonts w:eastAsia="Calibri"/>
              </w:rPr>
              <w:t>Как добавлять период</w:t>
            </w:r>
          </w:p>
        </w:tc>
      </w:tr>
      <w:tr w:rsidR="009E3ED0" w:rsidRPr="00A202E7" w14:paraId="3F8CD394" w14:textId="77777777" w:rsidTr="00387D48">
        <w:trPr>
          <w:cnfStyle w:val="000000100000" w:firstRow="0" w:lastRow="0" w:firstColumn="0" w:lastColumn="0" w:oddVBand="0" w:evenVBand="0" w:oddHBand="1" w:evenHBand="0" w:firstRowFirstColumn="0" w:firstRowLastColumn="0" w:lastRowFirstColumn="0" w:lastRowLastColumn="0"/>
        </w:trPr>
        <w:tc>
          <w:tcPr>
            <w:tcW w:w="1832" w:type="pct"/>
            <w:tcMar>
              <w:top w:w="30" w:type="dxa"/>
              <w:left w:w="30" w:type="dxa"/>
              <w:bottom w:w="20" w:type="dxa"/>
              <w:right w:w="30" w:type="dxa"/>
            </w:tcMar>
          </w:tcPr>
          <w:p w14:paraId="6F36CFFE" w14:textId="77777777" w:rsidR="009E3ED0" w:rsidRPr="00A202E7" w:rsidRDefault="009E3ED0" w:rsidP="009E3ED0">
            <w:pPr>
              <w:ind w:firstLine="49"/>
            </w:pPr>
            <w:r w:rsidRPr="00A202E7">
              <w:rPr>
                <w:rFonts w:eastAsia="Calibri"/>
              </w:rPr>
              <w:t>Egisso_CAT_MONTH_RDB</w:t>
            </w:r>
          </w:p>
        </w:tc>
        <w:tc>
          <w:tcPr>
            <w:tcW w:w="1862" w:type="pct"/>
            <w:tcMar>
              <w:top w:w="30" w:type="dxa"/>
              <w:left w:w="30" w:type="dxa"/>
              <w:bottom w:w="20" w:type="dxa"/>
              <w:right w:w="30" w:type="dxa"/>
            </w:tcMar>
          </w:tcPr>
          <w:p w14:paraId="24D6461A" w14:textId="77777777" w:rsidR="009E3ED0" w:rsidRPr="00A202E7" w:rsidRDefault="009E3ED0" w:rsidP="009E3ED0">
            <w:pPr>
              <w:ind w:firstLine="49"/>
            </w:pPr>
            <w:r w:rsidRPr="00A202E7">
              <w:rPr>
                <w:rFonts w:eastAsia="Calibri"/>
              </w:rPr>
              <w:t>Численность получателей мер социальной защиты (поддержки)</w:t>
            </w:r>
          </w:p>
        </w:tc>
        <w:tc>
          <w:tcPr>
            <w:tcW w:w="1306" w:type="pct"/>
            <w:tcMar>
              <w:top w:w="30" w:type="dxa"/>
              <w:left w:w="30" w:type="dxa"/>
              <w:bottom w:w="20" w:type="dxa"/>
              <w:right w:w="30" w:type="dxa"/>
            </w:tcMar>
          </w:tcPr>
          <w:p w14:paraId="4B4C0C9E" w14:textId="77777777" w:rsidR="009E3ED0" w:rsidRPr="00A202E7" w:rsidRDefault="009E3ED0" w:rsidP="009E3ED0">
            <w:pPr>
              <w:ind w:firstLine="0"/>
            </w:pPr>
            <w:r w:rsidRPr="00A202E7">
              <w:rPr>
                <w:rFonts w:eastAsia="Calibri"/>
              </w:rPr>
              <w:t>На 1 число отчетного месяца</w:t>
            </w:r>
          </w:p>
        </w:tc>
      </w:tr>
      <w:tr w:rsidR="009E3ED0" w:rsidRPr="00A202E7" w14:paraId="06978A75" w14:textId="77777777" w:rsidTr="00387D48">
        <w:trPr>
          <w:cnfStyle w:val="000000010000" w:firstRow="0" w:lastRow="0" w:firstColumn="0" w:lastColumn="0" w:oddVBand="0" w:evenVBand="0" w:oddHBand="0" w:evenHBand="1" w:firstRowFirstColumn="0" w:firstRowLastColumn="0" w:lastRowFirstColumn="0" w:lastRowLastColumn="0"/>
        </w:trPr>
        <w:tc>
          <w:tcPr>
            <w:tcW w:w="1832" w:type="pct"/>
            <w:tcMar>
              <w:top w:w="30" w:type="dxa"/>
              <w:left w:w="30" w:type="dxa"/>
              <w:bottom w:w="20" w:type="dxa"/>
              <w:right w:w="30" w:type="dxa"/>
            </w:tcMar>
          </w:tcPr>
          <w:p w14:paraId="189DA7DD" w14:textId="77777777" w:rsidR="009E3ED0" w:rsidRPr="00A202E7" w:rsidRDefault="009E3ED0" w:rsidP="009E3ED0">
            <w:pPr>
              <w:ind w:firstLine="49"/>
            </w:pPr>
            <w:r w:rsidRPr="00A202E7">
              <w:rPr>
                <w:rFonts w:eastAsia="Calibri"/>
              </w:rPr>
              <w:t>EGISSO_MSZP_MONTH_RBD</w:t>
            </w:r>
          </w:p>
        </w:tc>
        <w:tc>
          <w:tcPr>
            <w:tcW w:w="1862" w:type="pct"/>
            <w:tcMar>
              <w:top w:w="30" w:type="dxa"/>
              <w:left w:w="30" w:type="dxa"/>
              <w:bottom w:w="20" w:type="dxa"/>
              <w:right w:w="30" w:type="dxa"/>
            </w:tcMar>
          </w:tcPr>
          <w:p w14:paraId="733D8D9E" w14:textId="77777777" w:rsidR="009E3ED0" w:rsidRPr="00A202E7" w:rsidRDefault="009E3ED0" w:rsidP="009E3ED0">
            <w:pPr>
              <w:ind w:firstLine="49"/>
            </w:pPr>
            <w:r w:rsidRPr="00A202E7">
              <w:rPr>
                <w:rFonts w:eastAsia="Calibri"/>
              </w:rPr>
              <w:t>Количество назначений мер социальной защиты (поддержки)</w:t>
            </w:r>
          </w:p>
        </w:tc>
        <w:tc>
          <w:tcPr>
            <w:tcW w:w="1306" w:type="pct"/>
            <w:tcMar>
              <w:top w:w="30" w:type="dxa"/>
              <w:left w:w="30" w:type="dxa"/>
              <w:bottom w:w="20" w:type="dxa"/>
              <w:right w:w="30" w:type="dxa"/>
            </w:tcMar>
          </w:tcPr>
          <w:p w14:paraId="1B6ED96A" w14:textId="77777777" w:rsidR="009E3ED0" w:rsidRPr="00A202E7" w:rsidRDefault="009E3ED0" w:rsidP="009E3ED0">
            <w:pPr>
              <w:ind w:firstLine="0"/>
            </w:pPr>
            <w:r w:rsidRPr="00A202E7">
              <w:rPr>
                <w:rFonts w:eastAsia="Calibri"/>
              </w:rPr>
              <w:t>На 1 число отчетного месяца</w:t>
            </w:r>
          </w:p>
        </w:tc>
      </w:tr>
      <w:tr w:rsidR="009E3ED0" w:rsidRPr="00A202E7" w14:paraId="4B62415B" w14:textId="77777777" w:rsidTr="00387D48">
        <w:trPr>
          <w:cnfStyle w:val="000000100000" w:firstRow="0" w:lastRow="0" w:firstColumn="0" w:lastColumn="0" w:oddVBand="0" w:evenVBand="0" w:oddHBand="1" w:evenHBand="0" w:firstRowFirstColumn="0" w:firstRowLastColumn="0" w:lastRowFirstColumn="0" w:lastRowLastColumn="0"/>
        </w:trPr>
        <w:tc>
          <w:tcPr>
            <w:tcW w:w="1832" w:type="pct"/>
            <w:tcMar>
              <w:top w:w="30" w:type="dxa"/>
              <w:left w:w="30" w:type="dxa"/>
              <w:bottom w:w="20" w:type="dxa"/>
              <w:right w:w="30" w:type="dxa"/>
            </w:tcMar>
          </w:tcPr>
          <w:p w14:paraId="7EA760E6" w14:textId="77777777" w:rsidR="009E3ED0" w:rsidRPr="00A202E7" w:rsidRDefault="009E3ED0" w:rsidP="009E3ED0">
            <w:pPr>
              <w:ind w:firstLine="49"/>
            </w:pPr>
            <w:r w:rsidRPr="00A202E7">
              <w:rPr>
                <w:rFonts w:eastAsia="Calibri"/>
              </w:rPr>
              <w:t>EGISSO_FINANCE_MONTH_RBD</w:t>
            </w:r>
          </w:p>
        </w:tc>
        <w:tc>
          <w:tcPr>
            <w:tcW w:w="1862" w:type="pct"/>
            <w:tcMar>
              <w:top w:w="30" w:type="dxa"/>
              <w:left w:w="30" w:type="dxa"/>
              <w:bottom w:w="20" w:type="dxa"/>
              <w:right w:w="30" w:type="dxa"/>
            </w:tcMar>
          </w:tcPr>
          <w:p w14:paraId="763D52CF" w14:textId="77777777" w:rsidR="009E3ED0" w:rsidRPr="00A202E7" w:rsidRDefault="009E3ED0" w:rsidP="009E3ED0">
            <w:pPr>
              <w:ind w:firstLine="49"/>
            </w:pPr>
            <w:r w:rsidRPr="00A202E7">
              <w:rPr>
                <w:rFonts w:eastAsia="Calibri"/>
              </w:rPr>
              <w:t>Обязательства бюджета по финансированию мер социальной защиты (поддержки) населения</w:t>
            </w:r>
          </w:p>
        </w:tc>
        <w:tc>
          <w:tcPr>
            <w:tcW w:w="1306" w:type="pct"/>
            <w:tcMar>
              <w:top w:w="30" w:type="dxa"/>
              <w:left w:w="30" w:type="dxa"/>
              <w:bottom w:w="20" w:type="dxa"/>
              <w:right w:w="30" w:type="dxa"/>
            </w:tcMar>
          </w:tcPr>
          <w:p w14:paraId="299EC7C3" w14:textId="77777777" w:rsidR="009E3ED0" w:rsidRPr="00A202E7" w:rsidRDefault="009E3ED0" w:rsidP="009E3ED0">
            <w:pPr>
              <w:ind w:firstLine="0"/>
            </w:pPr>
            <w:r w:rsidRPr="00A202E7">
              <w:rPr>
                <w:rFonts w:eastAsia="Calibri"/>
              </w:rPr>
              <w:t>На 1 число отчетного месяца</w:t>
            </w:r>
          </w:p>
        </w:tc>
      </w:tr>
      <w:tr w:rsidR="009E3ED0" w:rsidRPr="00A202E7" w14:paraId="5295CA45" w14:textId="77777777" w:rsidTr="00387D48">
        <w:trPr>
          <w:cnfStyle w:val="000000010000" w:firstRow="0" w:lastRow="0" w:firstColumn="0" w:lastColumn="0" w:oddVBand="0" w:evenVBand="0" w:oddHBand="0" w:evenHBand="1" w:firstRowFirstColumn="0" w:firstRowLastColumn="0" w:lastRowFirstColumn="0" w:lastRowLastColumn="0"/>
        </w:trPr>
        <w:tc>
          <w:tcPr>
            <w:tcW w:w="1832" w:type="pct"/>
            <w:tcMar>
              <w:top w:w="30" w:type="dxa"/>
              <w:left w:w="30" w:type="dxa"/>
              <w:bottom w:w="20" w:type="dxa"/>
              <w:right w:w="30" w:type="dxa"/>
            </w:tcMar>
          </w:tcPr>
          <w:p w14:paraId="13721EC5" w14:textId="77777777" w:rsidR="009E3ED0" w:rsidRPr="00A202E7" w:rsidRDefault="009E3ED0" w:rsidP="009E3ED0">
            <w:pPr>
              <w:ind w:firstLine="49"/>
            </w:pPr>
            <w:r w:rsidRPr="00A202E7">
              <w:rPr>
                <w:rFonts w:eastAsia="Calibri"/>
              </w:rPr>
              <w:t>EGISSO_EDV_MONTH_RBD</w:t>
            </w:r>
          </w:p>
        </w:tc>
        <w:tc>
          <w:tcPr>
            <w:tcW w:w="1862" w:type="pct"/>
            <w:tcMar>
              <w:top w:w="30" w:type="dxa"/>
              <w:left w:w="30" w:type="dxa"/>
              <w:bottom w:w="20" w:type="dxa"/>
              <w:right w:w="30" w:type="dxa"/>
            </w:tcMar>
          </w:tcPr>
          <w:p w14:paraId="1C1335D3" w14:textId="77777777" w:rsidR="009E3ED0" w:rsidRPr="00A202E7" w:rsidRDefault="009E3ED0" w:rsidP="009E3ED0">
            <w:pPr>
              <w:ind w:firstLine="49"/>
            </w:pPr>
            <w:r w:rsidRPr="00A202E7">
              <w:rPr>
                <w:rFonts w:eastAsia="Calibri"/>
              </w:rPr>
              <w:t>Информация о количестве назначений единовременных мер социальной защиты (поддержки)</w:t>
            </w:r>
          </w:p>
        </w:tc>
        <w:tc>
          <w:tcPr>
            <w:tcW w:w="1306" w:type="pct"/>
            <w:tcMar>
              <w:top w:w="30" w:type="dxa"/>
              <w:left w:w="30" w:type="dxa"/>
              <w:bottom w:w="20" w:type="dxa"/>
              <w:right w:w="30" w:type="dxa"/>
            </w:tcMar>
          </w:tcPr>
          <w:p w14:paraId="2804935B" w14:textId="77777777" w:rsidR="009E3ED0" w:rsidRPr="00A202E7" w:rsidRDefault="009E3ED0" w:rsidP="009E3ED0">
            <w:pPr>
              <w:ind w:firstLine="0"/>
            </w:pPr>
            <w:r w:rsidRPr="00A202E7">
              <w:rPr>
                <w:rFonts w:eastAsia="Calibri"/>
              </w:rPr>
              <w:t>На 1 число отчетного месяца</w:t>
            </w:r>
          </w:p>
        </w:tc>
      </w:tr>
    </w:tbl>
    <w:p w14:paraId="577DAC74" w14:textId="4914CB30" w:rsidR="0035478C" w:rsidRPr="00A202E7" w:rsidRDefault="0035478C" w:rsidP="0035478C">
      <w:pPr>
        <w:pStyle w:val="40"/>
      </w:pPr>
      <w:bookmarkStart w:id="336" w:name="scroll-bookmark-31"/>
      <w:r w:rsidRPr="00A202E7">
        <w:t xml:space="preserve">Редактор </w:t>
      </w:r>
      <w:bookmarkEnd w:id="336"/>
      <w:r w:rsidR="00A267EB">
        <w:t>моделей данных</w:t>
      </w:r>
    </w:p>
    <w:p w14:paraId="563C3F8D" w14:textId="3A9F7B21" w:rsidR="00A267EB" w:rsidRDefault="00A267EB" w:rsidP="00A267EB">
      <w:pPr>
        <w:pStyle w:val="EGSNormal"/>
      </w:pPr>
      <w:r>
        <w:t>Модели данных предназначены для построения нерегламентированной отчетности в «Конструкторе отчетов».</w:t>
      </w:r>
    </w:p>
    <w:p w14:paraId="605EF061" w14:textId="77777777" w:rsidR="00A267EB" w:rsidRPr="00A202E7" w:rsidRDefault="00A267EB" w:rsidP="00A267EB">
      <w:pPr>
        <w:pStyle w:val="EGSNormal"/>
      </w:pPr>
      <w:r>
        <w:t xml:space="preserve"> Создание и изменение моделей данных выполняется на рабочем место «Редактор»</w:t>
      </w:r>
    </w:p>
    <w:p w14:paraId="3538ADD4" w14:textId="77777777" w:rsidR="00A267EB" w:rsidRDefault="00A267EB" w:rsidP="00A267EB">
      <w:pPr>
        <w:pStyle w:val="EGSNormal"/>
      </w:pPr>
      <w:r>
        <w:t>Модели данных</w:t>
      </w:r>
      <w:r w:rsidRPr="00A202E7">
        <w:t>, сформированные в редакторе, работают непосредственно на структурах реляционной БД.</w:t>
      </w:r>
    </w:p>
    <w:p w14:paraId="5A7169C4" w14:textId="77777777" w:rsidR="00A267EB" w:rsidRDefault="00A267EB" w:rsidP="00A267EB">
      <w:pPr>
        <w:pStyle w:val="EGSNormal"/>
      </w:pPr>
      <w:r>
        <w:t>Процесс формирования многомерной модели состоит из следующих этапов:</w:t>
      </w:r>
    </w:p>
    <w:p w14:paraId="4BF3768B" w14:textId="4763CECB" w:rsidR="00A267EB" w:rsidRDefault="00C05691" w:rsidP="000E6507">
      <w:pPr>
        <w:pStyle w:val="EGSNormal"/>
        <w:numPr>
          <w:ilvl w:val="0"/>
          <w:numId w:val="182"/>
        </w:numPr>
      </w:pPr>
      <w:r>
        <w:t>н</w:t>
      </w:r>
      <w:r w:rsidR="00A267EB">
        <w:t>астройка источника данных;</w:t>
      </w:r>
    </w:p>
    <w:p w14:paraId="56179361" w14:textId="4ABEAC34" w:rsidR="00A267EB" w:rsidRDefault="00C05691" w:rsidP="000E6507">
      <w:pPr>
        <w:pStyle w:val="EGSNormal"/>
        <w:numPr>
          <w:ilvl w:val="0"/>
          <w:numId w:val="182"/>
        </w:numPr>
      </w:pPr>
      <w:r>
        <w:t>ф</w:t>
      </w:r>
      <w:r w:rsidR="00A267EB">
        <w:t>ормирование витрины данных;</w:t>
      </w:r>
    </w:p>
    <w:p w14:paraId="617DC4C1" w14:textId="525D0A96" w:rsidR="00A267EB" w:rsidRPr="00A202E7" w:rsidRDefault="00C05691" w:rsidP="000E6507">
      <w:pPr>
        <w:pStyle w:val="EGSNormal"/>
        <w:numPr>
          <w:ilvl w:val="0"/>
          <w:numId w:val="182"/>
        </w:numPr>
      </w:pPr>
      <w:r>
        <w:t>ф</w:t>
      </w:r>
      <w:r w:rsidR="00A267EB">
        <w:t>ормирование модели данных.</w:t>
      </w:r>
    </w:p>
    <w:p w14:paraId="2973D64A" w14:textId="3C5FDD32" w:rsidR="0035478C" w:rsidRPr="00A202E7" w:rsidRDefault="00664F05" w:rsidP="00505E5A">
      <w:pPr>
        <w:pStyle w:val="50"/>
      </w:pPr>
      <w:bookmarkStart w:id="337" w:name="scroll-bookmark-32"/>
      <w:r>
        <w:t>Настройка</w:t>
      </w:r>
      <w:r w:rsidR="0035478C" w:rsidRPr="00A202E7">
        <w:t xml:space="preserve"> источника</w:t>
      </w:r>
      <w:bookmarkEnd w:id="337"/>
      <w:r>
        <w:t xml:space="preserve"> данных</w:t>
      </w:r>
    </w:p>
    <w:p w14:paraId="5BF0A534" w14:textId="2B3327A1" w:rsidR="0035478C" w:rsidRPr="00A202E7" w:rsidRDefault="00664F05" w:rsidP="00467213">
      <w:pPr>
        <w:pStyle w:val="EGSNormal"/>
      </w:pPr>
      <w:r w:rsidRPr="00A202E7">
        <w:t>Источник</w:t>
      </w:r>
      <w:r>
        <w:t>ом</w:t>
      </w:r>
      <w:r w:rsidRPr="008F6E2B">
        <w:t xml:space="preserve"> </w:t>
      </w:r>
      <w:r>
        <w:t>подключения к БД</w:t>
      </w:r>
      <w:r w:rsidRPr="00A202E7">
        <w:t xml:space="preserve"> витрин данных</w:t>
      </w:r>
      <w:r>
        <w:t xml:space="preserve"> для формирования моделей данных для построения отчетов по назначениям, загруженным в БД «</w:t>
      </w:r>
      <w:r>
        <w:rPr>
          <w:lang w:val="en-US"/>
        </w:rPr>
        <w:t>egisso</w:t>
      </w:r>
      <w:r w:rsidRPr="008F6E2B">
        <w:t>_</w:t>
      </w:r>
      <w:r>
        <w:rPr>
          <w:lang w:val="en-US"/>
        </w:rPr>
        <w:t>dwh</w:t>
      </w:r>
      <w:r>
        <w:t>»</w:t>
      </w:r>
      <w:r w:rsidRPr="00A202E7">
        <w:t>,</w:t>
      </w:r>
      <w:r w:rsidR="00F47B30">
        <w:t xml:space="preserve"> </w:t>
      </w:r>
      <w:r>
        <w:t>является источник данных</w:t>
      </w:r>
      <w:r w:rsidR="00F47B30">
        <w:t xml:space="preserve"> </w:t>
      </w:r>
      <w:r>
        <w:t>«</w:t>
      </w:r>
      <w:r w:rsidRPr="00A202E7">
        <w:rPr>
          <w:lang w:val="en-US"/>
        </w:rPr>
        <w:t>ClickHouse</w:t>
      </w:r>
      <w:r>
        <w:t>»</w:t>
      </w:r>
      <w:r w:rsidR="00F47B30">
        <w:t xml:space="preserve"> </w:t>
      </w:r>
      <w:r w:rsidR="009E3ED0">
        <w:t xml:space="preserve">(рис. </w:t>
      </w:r>
      <w:r w:rsidR="009E3ED0">
        <w:fldChar w:fldCharType="begin"/>
      </w:r>
      <w:r w:rsidR="009E3ED0">
        <w:instrText xml:space="preserve"> REF _Ref72232165 \h </w:instrText>
      </w:r>
      <w:r w:rsidR="009E3ED0">
        <w:fldChar w:fldCharType="separate"/>
      </w:r>
      <w:r w:rsidR="00037494">
        <w:rPr>
          <w:noProof/>
        </w:rPr>
        <w:t>28</w:t>
      </w:r>
      <w:r w:rsidR="009E3ED0">
        <w:fldChar w:fldCharType="end"/>
      </w:r>
      <w:r w:rsidR="009E3ED0">
        <w:t>)</w:t>
      </w:r>
      <w:r w:rsidR="0035478C" w:rsidRPr="00A202E7">
        <w:t>:</w:t>
      </w:r>
    </w:p>
    <w:p w14:paraId="39FEB14E" w14:textId="77777777" w:rsidR="009C1839" w:rsidRPr="00A202E7" w:rsidRDefault="009C1839" w:rsidP="001432A5">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5DA9B603" wp14:editId="52B885D4">
            <wp:extent cx="3181350" cy="3124200"/>
            <wp:effectExtent l="19050" t="19050" r="19050" b="19050"/>
            <wp:docPr id="100037" name="Рисунок 100037" descr="— Источник данных"/>
            <wp:cNvGraphicFramePr/>
            <a:graphic xmlns:a="http://schemas.openxmlformats.org/drawingml/2006/main">
              <a:graphicData uri="http://schemas.openxmlformats.org/drawingml/2006/picture">
                <pic:pic xmlns:pic="http://schemas.openxmlformats.org/drawingml/2006/picture">
                  <pic:nvPicPr>
                    <pic:cNvPr id="100037" name=""/>
                    <pic:cNvPicPr/>
                  </pic:nvPicPr>
                  <pic:blipFill>
                    <a:blip r:embed="rId52">
                      <a:lum bright="-10000" contrast="20000"/>
                    </a:blip>
                    <a:stretch>
                      <a:fillRect/>
                    </a:stretch>
                  </pic:blipFill>
                  <pic:spPr>
                    <a:xfrm>
                      <a:off x="0" y="0"/>
                      <a:ext cx="3181350" cy="3124200"/>
                    </a:xfrm>
                    <a:prstGeom prst="rect">
                      <a:avLst/>
                    </a:prstGeom>
                    <a:ln>
                      <a:solidFill>
                        <a:schemeClr val="tx1"/>
                      </a:solidFill>
                    </a:ln>
                  </pic:spPr>
                </pic:pic>
              </a:graphicData>
            </a:graphic>
          </wp:inline>
        </w:drawing>
      </w:r>
    </w:p>
    <w:p w14:paraId="7AE4C903" w14:textId="43D63828" w:rsidR="009C1839" w:rsidRPr="00A202E7" w:rsidRDefault="00D85C88" w:rsidP="00AA653E">
      <w:pPr>
        <w:pStyle w:val="EGSFigName"/>
      </w:pPr>
      <w:r w:rsidRPr="00A202E7">
        <w:t xml:space="preserve"> </w:t>
      </w:r>
      <w:r w:rsidR="009C1839" w:rsidRPr="00A202E7">
        <w:fldChar w:fldCharType="begin"/>
      </w:r>
      <w:r w:rsidR="009C1839" w:rsidRPr="00A202E7">
        <w:instrText>SEQ Рисунок \* ARABIC</w:instrText>
      </w:r>
      <w:r w:rsidR="009C1839" w:rsidRPr="00A202E7">
        <w:fldChar w:fldCharType="separate"/>
      </w:r>
      <w:bookmarkStart w:id="338" w:name="_Ref72232165"/>
      <w:bookmarkStart w:id="339" w:name="_Toc72160536"/>
      <w:bookmarkStart w:id="340" w:name="_Toc75257539"/>
      <w:r w:rsidR="00037494">
        <w:rPr>
          <w:noProof/>
        </w:rPr>
        <w:t>28</w:t>
      </w:r>
      <w:bookmarkEnd w:id="338"/>
      <w:r w:rsidR="009C1839" w:rsidRPr="00A202E7">
        <w:fldChar w:fldCharType="end"/>
      </w:r>
      <w:r w:rsidR="009C1839" w:rsidRPr="00A202E7">
        <w:t xml:space="preserve"> – Источник данных</w:t>
      </w:r>
      <w:bookmarkEnd w:id="339"/>
      <w:bookmarkEnd w:id="340"/>
    </w:p>
    <w:p w14:paraId="36006377" w14:textId="77777777" w:rsidR="0035478C" w:rsidRPr="00A202E7" w:rsidRDefault="0035478C" w:rsidP="00505E5A">
      <w:pPr>
        <w:pStyle w:val="50"/>
      </w:pPr>
      <w:bookmarkStart w:id="341" w:name="scroll-bookmark-33"/>
      <w:r w:rsidRPr="00A202E7">
        <w:t>Строка подключения</w:t>
      </w:r>
      <w:bookmarkEnd w:id="341"/>
    </w:p>
    <w:p w14:paraId="47F48AF2" w14:textId="77777777" w:rsidR="0035478C" w:rsidRPr="00A202E7" w:rsidRDefault="0035478C" w:rsidP="00467213">
      <w:pPr>
        <w:pStyle w:val="EGSNormal"/>
      </w:pPr>
      <w:r w:rsidRPr="00A202E7">
        <w:t xml:space="preserve">В </w:t>
      </w:r>
      <w:r w:rsidR="00F97D27">
        <w:t>«</w:t>
      </w:r>
      <w:r w:rsidRPr="00A202E7">
        <w:t>..\</w:t>
      </w:r>
      <w:r w:rsidRPr="00A202E7">
        <w:rPr>
          <w:lang w:val="en-US"/>
        </w:rPr>
        <w:t>wildfly</w:t>
      </w:r>
      <w:r w:rsidRPr="00A202E7">
        <w:t>-8.2.1.</w:t>
      </w:r>
      <w:r w:rsidRPr="00A202E7">
        <w:rPr>
          <w:lang w:val="en-US"/>
        </w:rPr>
        <w:t>Final</w:t>
      </w:r>
      <w:r w:rsidRPr="00A202E7">
        <w:t>\</w:t>
      </w:r>
      <w:r w:rsidRPr="00A202E7">
        <w:rPr>
          <w:lang w:val="en-US"/>
        </w:rPr>
        <w:t>standalone</w:t>
      </w:r>
      <w:r w:rsidRPr="00A202E7">
        <w:t>\</w:t>
      </w:r>
      <w:r w:rsidRPr="00A202E7">
        <w:rPr>
          <w:lang w:val="en-US"/>
        </w:rPr>
        <w:t>configuration</w:t>
      </w:r>
      <w:r w:rsidRPr="00A202E7">
        <w:t xml:space="preserve"> </w:t>
      </w:r>
      <w:r w:rsidRPr="00A202E7">
        <w:rPr>
          <w:lang w:val="en-US"/>
        </w:rPr>
        <w:t>standalone</w:t>
      </w:r>
      <w:r w:rsidRPr="00A202E7">
        <w:t>-</w:t>
      </w:r>
      <w:r w:rsidRPr="00A202E7">
        <w:rPr>
          <w:lang w:val="en-US"/>
        </w:rPr>
        <w:t>full</w:t>
      </w:r>
      <w:r w:rsidR="00F97D27">
        <w:t>»</w:t>
      </w:r>
      <w:r w:rsidRPr="00A202E7">
        <w:t xml:space="preserve"> секция </w:t>
      </w:r>
      <w:r w:rsidR="00F97D27">
        <w:t>«</w:t>
      </w:r>
      <w:r w:rsidRPr="00A202E7">
        <w:rPr>
          <w:lang w:val="en-US"/>
        </w:rPr>
        <w:t>datasources</w:t>
      </w:r>
      <w:r w:rsidR="00F97D27">
        <w:t>»</w:t>
      </w:r>
      <w:r w:rsidRPr="00A202E7">
        <w:t xml:space="preserve"> содержит источник данных для подключения к реляционной БД, например:</w:t>
      </w:r>
    </w:p>
    <w:p w14:paraId="0B834108" w14:textId="77777777" w:rsidR="00DE61D1" w:rsidRPr="00A202E7" w:rsidRDefault="00DE61D1" w:rsidP="00DE61D1">
      <w:pPr>
        <w:pStyle w:val="EGSScript"/>
      </w:pPr>
      <w:r w:rsidRPr="00A202E7">
        <w:rPr>
          <w:rFonts w:eastAsia="Calibri"/>
        </w:rPr>
        <w:t>&lt;datasource jta="false» jndi-name="java:/jdbc/egissoRDB» pool-name="egissoRDB» enabled="true»&gt;</w:t>
      </w:r>
      <w:r w:rsidRPr="00A202E7">
        <w:rPr>
          <w:rFonts w:eastAsia="Calibri"/>
        </w:rPr>
        <w:br/>
        <w:t>&lt;connection-url&gt;jdbc:postgresql://172.20.9.23:5433/egisso&lt;/connection-url&gt;</w:t>
      </w:r>
      <w:r w:rsidRPr="00A202E7">
        <w:rPr>
          <w:rFonts w:eastAsia="Calibri"/>
        </w:rPr>
        <w:br/>
        <w:t>&lt;driver-class&gt;org.postgresql.Driver&lt;/driver-class&gt;</w:t>
      </w:r>
      <w:r w:rsidRPr="00A202E7">
        <w:rPr>
          <w:rFonts w:eastAsia="Calibri"/>
        </w:rPr>
        <w:br/>
        <w:t>&lt;driver&gt;postgresql&lt;/driver&gt;</w:t>
      </w:r>
      <w:r w:rsidRPr="00A202E7">
        <w:rPr>
          <w:rFonts w:eastAsia="Calibri"/>
        </w:rPr>
        <w:br/>
        <w:t>&lt;pool&gt;</w:t>
      </w:r>
      <w:r w:rsidRPr="00A202E7">
        <w:rPr>
          <w:rFonts w:eastAsia="Calibri"/>
        </w:rPr>
        <w:br/>
        <w:t>&lt;flush-strategy&gt;EntirePool&lt;/flush-strategy&gt;</w:t>
      </w:r>
      <w:r w:rsidRPr="00A202E7">
        <w:rPr>
          <w:rFonts w:eastAsia="Calibri"/>
        </w:rPr>
        <w:br/>
        <w:t>&lt;/pool&gt;</w:t>
      </w:r>
      <w:r w:rsidRPr="00A202E7">
        <w:rPr>
          <w:rFonts w:eastAsia="Calibri"/>
        </w:rPr>
        <w:br/>
        <w:t>&lt;security&gt;</w:t>
      </w:r>
      <w:r w:rsidRPr="00A202E7">
        <w:rPr>
          <w:rFonts w:eastAsia="Calibri"/>
        </w:rPr>
        <w:br/>
        <w:t>&lt;user-name&gt;egisso&lt;/user-name&gt;</w:t>
      </w:r>
      <w:r w:rsidRPr="00A202E7">
        <w:rPr>
          <w:rFonts w:eastAsia="Calibri"/>
        </w:rPr>
        <w:br/>
        <w:t>&lt;password&gt;egisso&lt;/password&gt;</w:t>
      </w:r>
      <w:r w:rsidRPr="00A202E7">
        <w:rPr>
          <w:rFonts w:eastAsia="Calibri"/>
        </w:rPr>
        <w:br/>
        <w:t>&lt;/security&gt;</w:t>
      </w:r>
      <w:r w:rsidRPr="00A202E7">
        <w:rPr>
          <w:rFonts w:eastAsia="Calibri"/>
        </w:rPr>
        <w:br/>
        <w:t>&lt;validation&gt;</w:t>
      </w:r>
      <w:r w:rsidRPr="00A202E7">
        <w:rPr>
          <w:rFonts w:eastAsia="Calibri"/>
        </w:rPr>
        <w:br/>
        <w:t>&lt;check-valid-connection-sql&gt;select 1&lt;/check-valid-connection-sql&gt;</w:t>
      </w:r>
      <w:r w:rsidRPr="00A202E7">
        <w:rPr>
          <w:rFonts w:eastAsia="Calibri"/>
        </w:rPr>
        <w:br/>
        <w:t>&lt;validate-on-match&gt;false&lt;/validate-on-match&gt;</w:t>
      </w:r>
      <w:r w:rsidRPr="00A202E7">
        <w:rPr>
          <w:rFonts w:eastAsia="Calibri"/>
        </w:rPr>
        <w:br/>
        <w:t>&lt;background-validation&gt;true&lt;/background-validation&gt;</w:t>
      </w:r>
      <w:r w:rsidRPr="00A202E7">
        <w:rPr>
          <w:rFonts w:eastAsia="Calibri"/>
        </w:rPr>
        <w:br/>
        <w:t>&lt;background-validation-millis&gt;10000&lt;/background-validation-millis&gt;</w:t>
      </w:r>
      <w:r w:rsidRPr="00A202E7">
        <w:rPr>
          <w:rFonts w:eastAsia="Calibri"/>
        </w:rPr>
        <w:br/>
        <w:t>&lt;/validation&gt;</w:t>
      </w:r>
      <w:r w:rsidRPr="00A202E7">
        <w:rPr>
          <w:rFonts w:eastAsia="Calibri"/>
        </w:rPr>
        <w:br/>
        <w:t>&lt;/datasource&gt;</w:t>
      </w:r>
    </w:p>
    <w:p w14:paraId="45627E96" w14:textId="77777777" w:rsidR="00DE61D1" w:rsidRPr="00A202E7" w:rsidRDefault="00DE61D1" w:rsidP="00DE61D1">
      <w:pPr>
        <w:pStyle w:val="EGSScript"/>
      </w:pPr>
    </w:p>
    <w:p w14:paraId="6E9F208C" w14:textId="2AA57A26" w:rsidR="0035478C" w:rsidRPr="00F97D27" w:rsidRDefault="0035478C" w:rsidP="00F97D27">
      <w:pPr>
        <w:pStyle w:val="EGSNormal"/>
        <w:spacing w:before="240"/>
      </w:pPr>
      <w:r w:rsidRPr="00A202E7">
        <w:t xml:space="preserve">Строка подключения для редактора ЕГИССО: </w:t>
      </w:r>
      <w:r w:rsidR="00F97D27">
        <w:t>«</w:t>
      </w:r>
      <w:r w:rsidRPr="00A202E7">
        <w:rPr>
          <w:lang w:val="en-US"/>
        </w:rPr>
        <w:t>jdbc</w:t>
      </w:r>
      <w:r w:rsidRPr="00A202E7">
        <w:t>:</w:t>
      </w:r>
      <w:r w:rsidRPr="00A202E7">
        <w:rPr>
          <w:lang w:val="en-US"/>
        </w:rPr>
        <w:t>jndi</w:t>
      </w:r>
      <w:r w:rsidRPr="00A202E7">
        <w:t>:</w:t>
      </w:r>
      <w:hyperlink r:id="rId53" w:history="1">
        <w:r w:rsidRPr="00A202E7">
          <w:rPr>
            <w:rStyle w:val="ae"/>
            <w:lang w:val="en-US"/>
          </w:rPr>
          <w:t>java</w:t>
        </w:r>
        <w:r w:rsidRPr="00A202E7">
          <w:rPr>
            <w:rStyle w:val="ae"/>
          </w:rPr>
          <w:t>:/</w:t>
        </w:r>
        <w:r w:rsidRPr="00A202E7">
          <w:rPr>
            <w:rStyle w:val="ae"/>
            <w:lang w:val="en-US"/>
          </w:rPr>
          <w:t>clickhouse</w:t>
        </w:r>
      </w:hyperlink>
      <w:r w:rsidR="00F97D27">
        <w:t>».</w:t>
      </w:r>
    </w:p>
    <w:p w14:paraId="69B095D1" w14:textId="77777777" w:rsidR="0035478C" w:rsidRPr="00A202E7" w:rsidRDefault="0035478C" w:rsidP="00467213">
      <w:pPr>
        <w:pStyle w:val="EGSNormal"/>
      </w:pPr>
      <w:r w:rsidRPr="00A202E7">
        <w:t xml:space="preserve">Имя схемы: </w:t>
      </w:r>
      <w:r w:rsidR="00F97D27">
        <w:t>«</w:t>
      </w:r>
      <w:r w:rsidRPr="00A202E7">
        <w:rPr>
          <w:lang w:val="en-US"/>
        </w:rPr>
        <w:t>egisso</w:t>
      </w:r>
      <w:r w:rsidR="00F97D27">
        <w:t>»</w:t>
      </w:r>
      <w:r w:rsidRPr="00A202E7">
        <w:t>.</w:t>
      </w:r>
    </w:p>
    <w:p w14:paraId="36704F9D" w14:textId="77777777" w:rsidR="0035478C" w:rsidRPr="00A202E7" w:rsidRDefault="0035478C" w:rsidP="0035478C">
      <w:pPr>
        <w:pStyle w:val="40"/>
      </w:pPr>
      <w:bookmarkStart w:id="342" w:name="scroll-bookmark-34"/>
      <w:r w:rsidRPr="00A202E7">
        <w:t>Создание новой витрины данных</w:t>
      </w:r>
      <w:bookmarkEnd w:id="342"/>
    </w:p>
    <w:p w14:paraId="06D5117F" w14:textId="77777777" w:rsidR="00387D48" w:rsidRPr="00A202E7" w:rsidRDefault="00387D48" w:rsidP="00387D48">
      <w:pPr>
        <w:pStyle w:val="50"/>
      </w:pPr>
      <w:bookmarkStart w:id="343" w:name="scroll-bookmark-35"/>
      <w:r w:rsidRPr="00A202E7">
        <w:t>Добавление витрины данных</w:t>
      </w:r>
    </w:p>
    <w:p w14:paraId="370CE9D0" w14:textId="77777777" w:rsidR="00387D48" w:rsidRPr="00A202E7" w:rsidRDefault="00387D48" w:rsidP="00387D48">
      <w:pPr>
        <w:pStyle w:val="EGSNormal"/>
      </w:pPr>
      <w:r w:rsidRPr="00A202E7">
        <w:t>Чтобы добавить витрину данных</w:t>
      </w:r>
      <w:r>
        <w:t xml:space="preserve">, необходимо </w:t>
      </w:r>
      <w:r w:rsidRPr="00A202E7">
        <w:t>выполнить следующие действия:</w:t>
      </w:r>
    </w:p>
    <w:p w14:paraId="05729EA4" w14:textId="77777777" w:rsidR="00387D48" w:rsidRPr="00A202E7" w:rsidRDefault="00387D48" w:rsidP="00E773F0">
      <w:pPr>
        <w:pStyle w:val="EGSListnum1"/>
        <w:numPr>
          <w:ilvl w:val="0"/>
          <w:numId w:val="203"/>
        </w:numPr>
      </w:pPr>
      <w:r w:rsidRPr="00A202E7">
        <w:t>Выберите каталог «Личная папка &lt;Имя пользователя&gt;».</w:t>
      </w:r>
    </w:p>
    <w:p w14:paraId="193CB766" w14:textId="71E2BD0C" w:rsidR="00387D48" w:rsidRPr="00A202E7" w:rsidRDefault="00387D48" w:rsidP="00387D48">
      <w:pPr>
        <w:pStyle w:val="EGSListnum1"/>
      </w:pPr>
      <w:r w:rsidRPr="00A202E7">
        <w:t>Нажмите кнопку «Создать» и в выпадающем списке выберите «Витрину»/«Реляционную». Откроется окно настройки метаданных новой витрины</w:t>
      </w:r>
      <w:r>
        <w:t xml:space="preserve"> (рис. </w:t>
      </w:r>
      <w:r>
        <w:fldChar w:fldCharType="begin"/>
      </w:r>
      <w:r>
        <w:instrText xml:space="preserve"> REF _Ref72764490 \h </w:instrText>
      </w:r>
      <w:r>
        <w:fldChar w:fldCharType="separate"/>
      </w:r>
      <w:r w:rsidR="00037494">
        <w:rPr>
          <w:noProof/>
        </w:rPr>
        <w:t>29</w:t>
      </w:r>
      <w:r>
        <w:fldChar w:fldCharType="end"/>
      </w:r>
      <w:r>
        <w:t>)</w:t>
      </w:r>
      <w:r w:rsidRPr="00A202E7">
        <w:t>:</w:t>
      </w:r>
    </w:p>
    <w:p w14:paraId="495471E9" w14:textId="77777777" w:rsidR="00387D48" w:rsidRPr="00A202E7" w:rsidRDefault="00387D48" w:rsidP="00387D48">
      <w:pPr>
        <w:pStyle w:val="EGSFigure"/>
        <w:rPr>
          <w14:props3d w14:extrusionH="0" w14:contourW="6350" w14:prstMaterial="none">
            <w14:contourClr>
              <w14:schemeClr w14:val="tx1"/>
            </w14:contourClr>
          </w14:props3d>
        </w:rPr>
      </w:pPr>
      <w:r w:rsidRPr="00E07852">
        <w:t xml:space="preserve"> </w:t>
      </w:r>
      <w:r>
        <w:drawing>
          <wp:inline distT="0" distB="0" distL="0" distR="0" wp14:anchorId="6469CC02" wp14:editId="1C94EC2F">
            <wp:extent cx="5953125" cy="3329547"/>
            <wp:effectExtent l="19050" t="19050" r="9525" b="23495"/>
            <wp:docPr id="99989" name="Рисунок 999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4" cstate="email">
                      <a:lum bright="-10000" contrast="20000"/>
                      <a:extLst>
                        <a:ext uri="{28A0092B-C50C-407E-A947-70E740481C1C}">
                          <a14:useLocalDpi xmlns:a14="http://schemas.microsoft.com/office/drawing/2010/main"/>
                        </a:ext>
                      </a:extLst>
                    </a:blip>
                    <a:stretch>
                      <a:fillRect/>
                    </a:stretch>
                  </pic:blipFill>
                  <pic:spPr>
                    <a:xfrm>
                      <a:off x="0" y="0"/>
                      <a:ext cx="5958560" cy="3332587"/>
                    </a:xfrm>
                    <a:prstGeom prst="rect">
                      <a:avLst/>
                    </a:prstGeom>
                    <a:ln>
                      <a:solidFill>
                        <a:schemeClr val="tx1"/>
                      </a:solidFill>
                    </a:ln>
                  </pic:spPr>
                </pic:pic>
              </a:graphicData>
            </a:graphic>
          </wp:inline>
        </w:drawing>
      </w:r>
    </w:p>
    <w:p w14:paraId="47A2D7C7" w14:textId="3475A8CC" w:rsidR="00387D48" w:rsidRPr="00A202E7" w:rsidRDefault="00387D48" w:rsidP="00387D48">
      <w:pPr>
        <w:pStyle w:val="EGSFigName"/>
      </w:pPr>
      <w:r w:rsidRPr="00A202E7">
        <w:t xml:space="preserve"> </w:t>
      </w:r>
      <w:r w:rsidRPr="00A202E7">
        <w:fldChar w:fldCharType="begin"/>
      </w:r>
      <w:r w:rsidRPr="00A202E7">
        <w:instrText>SEQ Рисунок \* ARABIC</w:instrText>
      </w:r>
      <w:r w:rsidRPr="00A202E7">
        <w:fldChar w:fldCharType="separate"/>
      </w:r>
      <w:bookmarkStart w:id="344" w:name="_Ref72764490"/>
      <w:bookmarkStart w:id="345" w:name="_Toc72401055"/>
      <w:bookmarkStart w:id="346" w:name="_Toc75257540"/>
      <w:r w:rsidR="00037494">
        <w:rPr>
          <w:noProof/>
        </w:rPr>
        <w:t>29</w:t>
      </w:r>
      <w:bookmarkEnd w:id="344"/>
      <w:r w:rsidRPr="00A202E7">
        <w:fldChar w:fldCharType="end"/>
      </w:r>
      <w:r w:rsidRPr="00A202E7">
        <w:t xml:space="preserve"> – Настройка витрины</w:t>
      </w:r>
      <w:bookmarkEnd w:id="345"/>
      <w:bookmarkEnd w:id="346"/>
      <w:r w:rsidRPr="00A202E7">
        <w:t xml:space="preserve"> </w:t>
      </w:r>
    </w:p>
    <w:p w14:paraId="4D3CC8DB" w14:textId="77777777" w:rsidR="00387D48" w:rsidRPr="00A202E7" w:rsidRDefault="00387D48" w:rsidP="00387D48">
      <w:pPr>
        <w:pStyle w:val="EGSListnum1"/>
      </w:pPr>
      <w:r w:rsidRPr="00A202E7">
        <w:t>Укажите параметры для витрины:</w:t>
      </w:r>
    </w:p>
    <w:p w14:paraId="2FF2520D" w14:textId="77777777" w:rsidR="00387D48" w:rsidRPr="00A202E7" w:rsidRDefault="00387D48" w:rsidP="00387D48">
      <w:pPr>
        <w:pStyle w:val="EGSListmark1"/>
        <w:numPr>
          <w:ilvl w:val="0"/>
          <w:numId w:val="10"/>
        </w:numPr>
      </w:pPr>
      <w:r>
        <w:t>«</w:t>
      </w:r>
      <w:r w:rsidRPr="00A202E7">
        <w:t>Код</w:t>
      </w:r>
      <w:r>
        <w:t>»</w:t>
      </w:r>
      <w:r w:rsidRPr="00A202E7">
        <w:t xml:space="preserve"> – кодировка латинскими буквами и цифрами;</w:t>
      </w:r>
    </w:p>
    <w:p w14:paraId="7E42840D" w14:textId="77777777" w:rsidR="00387D48" w:rsidRPr="00A202E7" w:rsidRDefault="00387D48" w:rsidP="00387D48">
      <w:pPr>
        <w:pStyle w:val="EGSListmark1"/>
        <w:numPr>
          <w:ilvl w:val="0"/>
          <w:numId w:val="10"/>
        </w:numPr>
      </w:pPr>
      <w:r>
        <w:t>«</w:t>
      </w:r>
      <w:r w:rsidRPr="00A202E7">
        <w:t>Наименование</w:t>
      </w:r>
      <w:r>
        <w:t>»</w:t>
      </w:r>
      <w:r w:rsidRPr="00A202E7">
        <w:t xml:space="preserve"> – наименование витрины, которое пользователь будет видеть в конструкторе данных;</w:t>
      </w:r>
    </w:p>
    <w:p w14:paraId="58D0E3ED" w14:textId="77777777" w:rsidR="00387D48" w:rsidRPr="00A202E7" w:rsidRDefault="00387D48" w:rsidP="00387D48">
      <w:pPr>
        <w:pStyle w:val="EGSListmark1"/>
        <w:numPr>
          <w:ilvl w:val="0"/>
          <w:numId w:val="10"/>
        </w:numPr>
      </w:pPr>
      <w:r>
        <w:t>«</w:t>
      </w:r>
      <w:r w:rsidRPr="00A202E7">
        <w:t>Внешний источник данных</w:t>
      </w:r>
      <w:r>
        <w:t>»</w:t>
      </w:r>
      <w:r w:rsidRPr="00A202E7">
        <w:t xml:space="preserve"> </w:t>
      </w:r>
      <w:r w:rsidRPr="00A202E7">
        <w:softHyphen/>
        <w:t>– выбирается из выпадающего списка;</w:t>
      </w:r>
    </w:p>
    <w:p w14:paraId="60C4E904" w14:textId="0289992F" w:rsidR="00387D48" w:rsidRPr="00A202E7" w:rsidRDefault="00387D48" w:rsidP="00387D48">
      <w:pPr>
        <w:pStyle w:val="EGSListmark1"/>
        <w:numPr>
          <w:ilvl w:val="0"/>
          <w:numId w:val="10"/>
        </w:numPr>
      </w:pPr>
      <w:r>
        <w:t>«</w:t>
      </w:r>
      <w:r w:rsidRPr="00A202E7">
        <w:t>Строка подключения к РБД</w:t>
      </w:r>
      <w:r>
        <w:t>»</w:t>
      </w:r>
      <w:r w:rsidRPr="00A202E7">
        <w:t xml:space="preserve"> – </w:t>
      </w:r>
      <w:r>
        <w:t>«</w:t>
      </w:r>
      <w:r w:rsidRPr="00A202E7">
        <w:rPr>
          <w:lang w:val="en-US"/>
        </w:rPr>
        <w:t>jdbc</w:t>
      </w:r>
      <w:r w:rsidRPr="00A202E7">
        <w:t>:</w:t>
      </w:r>
      <w:r w:rsidRPr="00A202E7">
        <w:rPr>
          <w:lang w:val="en-US"/>
        </w:rPr>
        <w:t>jndi</w:t>
      </w:r>
      <w:r w:rsidRPr="00A202E7">
        <w:t>:</w:t>
      </w:r>
      <w:hyperlink r:id="rId55" w:history="1">
        <w:r w:rsidRPr="00A202E7">
          <w:rPr>
            <w:rStyle w:val="ae"/>
            <w:lang w:val="en-US"/>
          </w:rPr>
          <w:t>java</w:t>
        </w:r>
        <w:r w:rsidRPr="00A202E7">
          <w:rPr>
            <w:rStyle w:val="ae"/>
          </w:rPr>
          <w:t>:/</w:t>
        </w:r>
        <w:r w:rsidRPr="00A202E7">
          <w:rPr>
            <w:rStyle w:val="ae"/>
            <w:lang w:val="en-US"/>
          </w:rPr>
          <w:t>clickhous</w:t>
        </w:r>
      </w:hyperlink>
      <w:r>
        <w:t>»;</w:t>
      </w:r>
    </w:p>
    <w:p w14:paraId="7D2C2A32" w14:textId="77777777" w:rsidR="00387D48" w:rsidRPr="00A202E7" w:rsidRDefault="00387D48" w:rsidP="00387D48">
      <w:pPr>
        <w:pStyle w:val="EGSListmark1"/>
        <w:numPr>
          <w:ilvl w:val="0"/>
          <w:numId w:val="10"/>
        </w:numPr>
      </w:pPr>
      <w:r>
        <w:t>«</w:t>
      </w:r>
      <w:r w:rsidRPr="00A202E7">
        <w:t>Имя каталога. Имя схемы в РБД</w:t>
      </w:r>
      <w:r>
        <w:t>»</w:t>
      </w:r>
      <w:r w:rsidRPr="00A202E7">
        <w:t xml:space="preserve"> – </w:t>
      </w:r>
      <w:r>
        <w:t>«</w:t>
      </w:r>
      <w:r w:rsidRPr="00A202E7">
        <w:rPr>
          <w:lang w:val="en-US"/>
        </w:rPr>
        <w:t>egisso</w:t>
      </w:r>
      <w:r>
        <w:t>»</w:t>
      </w:r>
      <w:r w:rsidRPr="00A202E7">
        <w:t>.</w:t>
      </w:r>
    </w:p>
    <w:p w14:paraId="225BC803" w14:textId="18CE5B6C" w:rsidR="00387D48" w:rsidRPr="00A202E7" w:rsidRDefault="00387D48" w:rsidP="00387D48">
      <w:pPr>
        <w:pStyle w:val="EGSListnum1"/>
      </w:pPr>
      <w:r w:rsidRPr="00A202E7">
        <w:t>Нажмите кнопку «Сохранить». Созда</w:t>
      </w:r>
      <w:r>
        <w:t>с</w:t>
      </w:r>
      <w:r w:rsidRPr="00A202E7">
        <w:t>тся витрина данных</w:t>
      </w:r>
      <w:r>
        <w:t xml:space="preserve"> (рис.</w:t>
      </w:r>
      <w:r>
        <w:fldChar w:fldCharType="begin"/>
      </w:r>
      <w:r>
        <w:instrText xml:space="preserve"> REF _Ref72764489 \h </w:instrText>
      </w:r>
      <w:r>
        <w:fldChar w:fldCharType="separate"/>
      </w:r>
      <w:r w:rsidR="00037494">
        <w:rPr>
          <w:noProof/>
        </w:rPr>
        <w:t>30</w:t>
      </w:r>
      <w:r>
        <w:fldChar w:fldCharType="end"/>
      </w:r>
      <w:r>
        <w:t>)</w:t>
      </w:r>
      <w:r w:rsidRPr="00A202E7">
        <w:t>:</w:t>
      </w:r>
    </w:p>
    <w:p w14:paraId="3614DAB4" w14:textId="77777777" w:rsidR="00387D48" w:rsidRPr="00A202E7" w:rsidRDefault="00387D48" w:rsidP="00387D48">
      <w:pPr>
        <w:pStyle w:val="EGSFigure"/>
        <w:rPr>
          <w14:props3d w14:extrusionH="0" w14:contourW="6350" w14:prstMaterial="none">
            <w14:contourClr>
              <w14:schemeClr w14:val="tx1"/>
            </w14:contourClr>
          </w14:props3d>
        </w:rPr>
      </w:pPr>
      <w:r w:rsidRPr="00E07852">
        <w:t xml:space="preserve"> </w:t>
      </w:r>
      <w:r>
        <w:drawing>
          <wp:inline distT="0" distB="0" distL="0" distR="0" wp14:anchorId="0AD593DC" wp14:editId="57C96EDB">
            <wp:extent cx="3590925" cy="3905250"/>
            <wp:effectExtent l="19050" t="19050" r="28575" b="19050"/>
            <wp:docPr id="99990" name="Рисунок 999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6">
                      <a:lum bright="-10000" contrast="20000"/>
                    </a:blip>
                    <a:stretch>
                      <a:fillRect/>
                    </a:stretch>
                  </pic:blipFill>
                  <pic:spPr>
                    <a:xfrm>
                      <a:off x="0" y="0"/>
                      <a:ext cx="3590925" cy="3905250"/>
                    </a:xfrm>
                    <a:prstGeom prst="rect">
                      <a:avLst/>
                    </a:prstGeom>
                    <a:ln>
                      <a:solidFill>
                        <a:schemeClr val="tx1"/>
                      </a:solidFill>
                    </a:ln>
                  </pic:spPr>
                </pic:pic>
              </a:graphicData>
            </a:graphic>
          </wp:inline>
        </w:drawing>
      </w:r>
    </w:p>
    <w:p w14:paraId="59170D65" w14:textId="121E8CBB" w:rsidR="00387D48" w:rsidRPr="00A202E7" w:rsidRDefault="00387D48" w:rsidP="00387D48">
      <w:pPr>
        <w:pStyle w:val="EGSFigName"/>
      </w:pPr>
      <w:r w:rsidRPr="00A202E7">
        <w:t xml:space="preserve"> </w:t>
      </w:r>
      <w:r w:rsidRPr="00A202E7">
        <w:fldChar w:fldCharType="begin"/>
      </w:r>
      <w:r w:rsidRPr="00A202E7">
        <w:instrText>SEQ Рисунок \* ARABIC</w:instrText>
      </w:r>
      <w:r w:rsidRPr="00A202E7">
        <w:fldChar w:fldCharType="separate"/>
      </w:r>
      <w:bookmarkStart w:id="347" w:name="_Ref72764489"/>
      <w:bookmarkStart w:id="348" w:name="_Toc72401057"/>
      <w:bookmarkStart w:id="349" w:name="_Toc75257541"/>
      <w:r w:rsidR="00037494">
        <w:rPr>
          <w:noProof/>
        </w:rPr>
        <w:t>30</w:t>
      </w:r>
      <w:bookmarkEnd w:id="347"/>
      <w:r w:rsidRPr="00A202E7">
        <w:fldChar w:fldCharType="end"/>
      </w:r>
      <w:r w:rsidRPr="00A202E7">
        <w:t xml:space="preserve"> – Новая витрина</w:t>
      </w:r>
      <w:bookmarkEnd w:id="348"/>
      <w:bookmarkEnd w:id="349"/>
    </w:p>
    <w:p w14:paraId="1D7D2DB2" w14:textId="77777777" w:rsidR="00387D48" w:rsidRPr="00A202E7" w:rsidRDefault="00387D48" w:rsidP="00387D48">
      <w:pPr>
        <w:pStyle w:val="50"/>
      </w:pPr>
      <w:bookmarkStart w:id="350" w:name="scroll-bookmark-36"/>
      <w:bookmarkEnd w:id="343"/>
      <w:r w:rsidRPr="00A202E7">
        <w:t>Редактирование схемы витрины данных</w:t>
      </w:r>
    </w:p>
    <w:p w14:paraId="664ED2D7" w14:textId="77777777" w:rsidR="00387D48" w:rsidRPr="00A202E7" w:rsidRDefault="00387D48" w:rsidP="00387D48">
      <w:pPr>
        <w:pStyle w:val="EGSNormal"/>
      </w:pPr>
      <w:r>
        <w:t xml:space="preserve">После того, как создана новая витрина данных, необходимо </w:t>
      </w:r>
      <w:r w:rsidRPr="00A202E7">
        <w:t xml:space="preserve">отредактировать </w:t>
      </w:r>
      <w:r>
        <w:t xml:space="preserve">её </w:t>
      </w:r>
      <w:r w:rsidRPr="00A202E7">
        <w:t>схему</w:t>
      </w:r>
      <w:r>
        <w:t>, для этого необходимо выполнить следующие действия:</w:t>
      </w:r>
    </w:p>
    <w:p w14:paraId="78FB5F63" w14:textId="77777777" w:rsidR="00387D48" w:rsidRPr="00A202E7" w:rsidRDefault="00387D48" w:rsidP="00E773F0">
      <w:pPr>
        <w:pStyle w:val="EGSListnum1"/>
        <w:numPr>
          <w:ilvl w:val="0"/>
          <w:numId w:val="204"/>
        </w:numPr>
      </w:pPr>
      <w:r w:rsidRPr="00A202E7">
        <w:t>Выберите каталог «Личная папка &lt;Имя пользователя&gt;».</w:t>
      </w:r>
    </w:p>
    <w:p w14:paraId="5E875EA3" w14:textId="25E9A0E2" w:rsidR="00387D48" w:rsidRPr="00A202E7" w:rsidRDefault="00387D48" w:rsidP="00387D48">
      <w:pPr>
        <w:pStyle w:val="EGSListnum1"/>
      </w:pPr>
      <w:r w:rsidRPr="00A202E7">
        <w:t>Выберите витрину в каталоге</w:t>
      </w:r>
      <w:r>
        <w:t>, которая была создана или которую необходимо изменить,</w:t>
      </w:r>
      <w:r w:rsidRPr="00A202E7">
        <w:t xml:space="preserve"> и в контекстном меню выберите пункт «Редактировать схему». Откроется редактор логической схемы витрины</w:t>
      </w:r>
      <w:r>
        <w:t xml:space="preserve"> (рис. </w:t>
      </w:r>
      <w:r>
        <w:fldChar w:fldCharType="begin"/>
      </w:r>
      <w:r>
        <w:instrText xml:space="preserve"> REF _Ref72764491 \h </w:instrText>
      </w:r>
      <w:r>
        <w:fldChar w:fldCharType="separate"/>
      </w:r>
      <w:r w:rsidR="00037494">
        <w:rPr>
          <w:noProof/>
        </w:rPr>
        <w:t>31</w:t>
      </w:r>
      <w:r>
        <w:fldChar w:fldCharType="end"/>
      </w:r>
      <w:r>
        <w:t>)</w:t>
      </w:r>
      <w:r w:rsidRPr="00A202E7">
        <w:t>:</w:t>
      </w:r>
    </w:p>
    <w:p w14:paraId="0A466EDB" w14:textId="77777777" w:rsidR="00387D48" w:rsidRPr="00A202E7" w:rsidRDefault="00387D48" w:rsidP="00387D48">
      <w:pPr>
        <w:pStyle w:val="EGSFigure"/>
        <w:rPr>
          <w14:props3d w14:extrusionH="0" w14:contourW="6350" w14:prstMaterial="none">
            <w14:contourClr>
              <w14:schemeClr w14:val="tx1"/>
            </w14:contourClr>
          </w14:props3d>
        </w:rPr>
      </w:pPr>
      <w:r>
        <w:drawing>
          <wp:inline distT="0" distB="0" distL="0" distR="0" wp14:anchorId="1DFB4E30" wp14:editId="0146B39F">
            <wp:extent cx="6018663" cy="3173014"/>
            <wp:effectExtent l="19050" t="19050" r="20320" b="27940"/>
            <wp:docPr id="99991" name="Рисунок 999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7" cstate="email">
                      <a:lum bright="-10000" contrast="20000"/>
                      <a:extLst>
                        <a:ext uri="{28A0092B-C50C-407E-A947-70E740481C1C}">
                          <a14:useLocalDpi xmlns:a14="http://schemas.microsoft.com/office/drawing/2010/main"/>
                        </a:ext>
                      </a:extLst>
                    </a:blip>
                    <a:stretch>
                      <a:fillRect/>
                    </a:stretch>
                  </pic:blipFill>
                  <pic:spPr>
                    <a:xfrm>
                      <a:off x="0" y="0"/>
                      <a:ext cx="6018663" cy="3173014"/>
                    </a:xfrm>
                    <a:prstGeom prst="rect">
                      <a:avLst/>
                    </a:prstGeom>
                    <a:ln>
                      <a:solidFill>
                        <a:schemeClr val="tx1"/>
                      </a:solidFill>
                    </a:ln>
                  </pic:spPr>
                </pic:pic>
              </a:graphicData>
            </a:graphic>
          </wp:inline>
        </w:drawing>
      </w:r>
      <w:r w:rsidRPr="00A202E7" w:rsidDel="004E4C4A">
        <w:rPr>
          <w14:props3d w14:extrusionH="0" w14:contourW="6350" w14:prstMaterial="none">
            <w14:contourClr>
              <w14:schemeClr w14:val="tx1"/>
            </w14:contourClr>
          </w14:props3d>
        </w:rPr>
        <w:t xml:space="preserve"> </w:t>
      </w:r>
    </w:p>
    <w:p w14:paraId="4B1780A7" w14:textId="3F4D9460" w:rsidR="00387D48" w:rsidRPr="00A202E7" w:rsidRDefault="00387D48" w:rsidP="00387D48">
      <w:pPr>
        <w:pStyle w:val="EGSFigName"/>
      </w:pPr>
      <w:r w:rsidRPr="00A202E7">
        <w:t xml:space="preserve"> </w:t>
      </w:r>
      <w:r w:rsidRPr="00A202E7">
        <w:fldChar w:fldCharType="begin"/>
      </w:r>
      <w:r w:rsidRPr="00A202E7">
        <w:instrText>SEQ Рисунок \* ARABIC</w:instrText>
      </w:r>
      <w:r w:rsidRPr="00A202E7">
        <w:fldChar w:fldCharType="separate"/>
      </w:r>
      <w:bookmarkStart w:id="351" w:name="_Ref72764491"/>
      <w:bookmarkStart w:id="352" w:name="_Toc72401059"/>
      <w:bookmarkStart w:id="353" w:name="_Toc75257542"/>
      <w:r w:rsidR="00037494">
        <w:rPr>
          <w:noProof/>
        </w:rPr>
        <w:t>31</w:t>
      </w:r>
      <w:bookmarkEnd w:id="351"/>
      <w:r w:rsidRPr="00A202E7">
        <w:fldChar w:fldCharType="end"/>
      </w:r>
      <w:r w:rsidRPr="00A202E7">
        <w:t xml:space="preserve"> – Редактор логической схемы витрины</w:t>
      </w:r>
      <w:bookmarkEnd w:id="352"/>
      <w:bookmarkEnd w:id="353"/>
    </w:p>
    <w:p w14:paraId="5FAF703E" w14:textId="5C3491F0" w:rsidR="00387D48" w:rsidRPr="00A202E7" w:rsidRDefault="00387D48" w:rsidP="00387D48">
      <w:pPr>
        <w:pStyle w:val="EGSListnum1"/>
      </w:pPr>
      <w:r w:rsidRPr="00A202E7">
        <w:t>Укажите тип соединения «</w:t>
      </w:r>
      <w:r w:rsidRPr="00A202E7">
        <w:rPr>
          <w:lang w:val="en-US"/>
        </w:rPr>
        <w:t>CLICK</w:t>
      </w:r>
      <w:r>
        <w:t>_</w:t>
      </w:r>
      <w:r w:rsidRPr="00A202E7">
        <w:rPr>
          <w:lang w:val="en-US"/>
        </w:rPr>
        <w:t>HOUSE</w:t>
      </w:r>
      <w:r w:rsidRPr="00A202E7">
        <w:t>» в свойствах схемы</w:t>
      </w:r>
      <w:r>
        <w:t xml:space="preserve"> (рис. </w:t>
      </w:r>
      <w:r>
        <w:fldChar w:fldCharType="begin"/>
      </w:r>
      <w:r>
        <w:instrText xml:space="preserve"> REF _Ref72764492 \h </w:instrText>
      </w:r>
      <w:r>
        <w:fldChar w:fldCharType="separate"/>
      </w:r>
      <w:r w:rsidR="00037494">
        <w:rPr>
          <w:noProof/>
        </w:rPr>
        <w:t>32</w:t>
      </w:r>
      <w:r>
        <w:fldChar w:fldCharType="end"/>
      </w:r>
      <w:r>
        <w:t>)</w:t>
      </w:r>
      <w:r w:rsidRPr="00A202E7">
        <w:t>:</w:t>
      </w:r>
    </w:p>
    <w:p w14:paraId="6871D1BD" w14:textId="77777777" w:rsidR="00387D48" w:rsidRPr="00A202E7" w:rsidRDefault="00387D48" w:rsidP="00387D48">
      <w:pPr>
        <w:pStyle w:val="EGSFigure"/>
        <w:rPr>
          <w14:props3d w14:extrusionH="0" w14:contourW="6350" w14:prstMaterial="none">
            <w14:contourClr>
              <w14:schemeClr w14:val="tx1"/>
            </w14:contourClr>
          </w14:props3d>
        </w:rPr>
      </w:pPr>
      <w:r w:rsidRPr="004E4C4A">
        <w:t xml:space="preserve"> </w:t>
      </w:r>
      <w:r>
        <w:drawing>
          <wp:inline distT="0" distB="0" distL="0" distR="0" wp14:anchorId="2DCE2AA6" wp14:editId="58FADF2E">
            <wp:extent cx="2952750" cy="1971675"/>
            <wp:effectExtent l="19050" t="19050" r="19050" b="28575"/>
            <wp:docPr id="99992" name="Рисунок 999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8">
                      <a:lum bright="-10000" contrast="20000"/>
                    </a:blip>
                    <a:stretch>
                      <a:fillRect/>
                    </a:stretch>
                  </pic:blipFill>
                  <pic:spPr>
                    <a:xfrm>
                      <a:off x="0" y="0"/>
                      <a:ext cx="2952750" cy="1971675"/>
                    </a:xfrm>
                    <a:prstGeom prst="rect">
                      <a:avLst/>
                    </a:prstGeom>
                    <a:ln>
                      <a:solidFill>
                        <a:schemeClr val="tx1"/>
                      </a:solidFill>
                    </a:ln>
                  </pic:spPr>
                </pic:pic>
              </a:graphicData>
            </a:graphic>
          </wp:inline>
        </w:drawing>
      </w:r>
    </w:p>
    <w:p w14:paraId="718829FB" w14:textId="1227DF45" w:rsidR="00387D48" w:rsidRPr="00A202E7" w:rsidRDefault="00387D48" w:rsidP="00387D48">
      <w:pPr>
        <w:pStyle w:val="EGSFigName"/>
      </w:pPr>
      <w:r w:rsidRPr="00A202E7">
        <w:t xml:space="preserve"> </w:t>
      </w:r>
      <w:r w:rsidRPr="00A202E7">
        <w:fldChar w:fldCharType="begin"/>
      </w:r>
      <w:r w:rsidRPr="00A202E7">
        <w:instrText>SEQ Рисунок \* ARABIC</w:instrText>
      </w:r>
      <w:r w:rsidRPr="00A202E7">
        <w:fldChar w:fldCharType="separate"/>
      </w:r>
      <w:bookmarkStart w:id="354" w:name="_Ref72764492"/>
      <w:bookmarkStart w:id="355" w:name="_Toc72401060"/>
      <w:bookmarkStart w:id="356" w:name="_Toc75257543"/>
      <w:r w:rsidR="00037494">
        <w:rPr>
          <w:noProof/>
        </w:rPr>
        <w:t>32</w:t>
      </w:r>
      <w:bookmarkEnd w:id="354"/>
      <w:r w:rsidRPr="00A202E7">
        <w:fldChar w:fldCharType="end"/>
      </w:r>
      <w:r w:rsidRPr="00A202E7">
        <w:t xml:space="preserve"> – Свойства схемы</w:t>
      </w:r>
      <w:bookmarkEnd w:id="355"/>
      <w:bookmarkEnd w:id="356"/>
    </w:p>
    <w:p w14:paraId="0FBF78B9" w14:textId="77777777" w:rsidR="00387D48" w:rsidRPr="00A202E7" w:rsidRDefault="00387D48" w:rsidP="00387D48">
      <w:pPr>
        <w:pStyle w:val="60"/>
      </w:pPr>
      <w:r w:rsidRPr="00A202E7">
        <w:t>Формирование логической схемы витрины</w:t>
      </w:r>
    </w:p>
    <w:p w14:paraId="3F871278" w14:textId="77777777" w:rsidR="00387D48" w:rsidRDefault="00387D48" w:rsidP="00387D48">
      <w:pPr>
        <w:pStyle w:val="EGSNormal"/>
      </w:pPr>
      <w:r>
        <w:t>Все таблицы делятся на два типа:</w:t>
      </w:r>
    </w:p>
    <w:p w14:paraId="3BDC6773" w14:textId="77777777" w:rsidR="00387D48" w:rsidRDefault="00387D48" w:rsidP="00387D48">
      <w:pPr>
        <w:pStyle w:val="EGSNormal"/>
      </w:pPr>
      <w:r>
        <w:t>- таблица с фактами назначений;</w:t>
      </w:r>
    </w:p>
    <w:p w14:paraId="11798929" w14:textId="77777777" w:rsidR="00387D48" w:rsidRDefault="00387D48" w:rsidP="00387D48">
      <w:pPr>
        <w:pStyle w:val="EGSNormal"/>
      </w:pPr>
      <w:r>
        <w:t>- таблица – измерение (классификатор).</w:t>
      </w:r>
    </w:p>
    <w:p w14:paraId="7E8FB053" w14:textId="7FD8597B" w:rsidR="00387D48" w:rsidRPr="00A202E7" w:rsidRDefault="00387D48" w:rsidP="00387D48">
      <w:pPr>
        <w:pStyle w:val="EGSNormal"/>
      </w:pPr>
      <w:r w:rsidRPr="00A202E7">
        <w:t>Все атрибуты таблиц</w:t>
      </w:r>
      <w:r>
        <w:t xml:space="preserve">ы с фактами назначений </w:t>
      </w:r>
      <w:r w:rsidRPr="00A202E7">
        <w:t>делятся на два типа:</w:t>
      </w:r>
    </w:p>
    <w:p w14:paraId="696C5676" w14:textId="77777777" w:rsidR="00387D48" w:rsidRPr="00A202E7" w:rsidRDefault="00387D48" w:rsidP="00387D48">
      <w:pPr>
        <w:pStyle w:val="EGSListmark1"/>
        <w:numPr>
          <w:ilvl w:val="0"/>
          <w:numId w:val="10"/>
        </w:numPr>
      </w:pPr>
      <w:r w:rsidRPr="00A202E7">
        <w:t>мера (или факт);</w:t>
      </w:r>
    </w:p>
    <w:p w14:paraId="7C3DE5DF" w14:textId="77777777" w:rsidR="00387D48" w:rsidRPr="00A202E7" w:rsidRDefault="00387D48" w:rsidP="00387D48">
      <w:pPr>
        <w:pStyle w:val="EGSListmark1"/>
        <w:numPr>
          <w:ilvl w:val="0"/>
          <w:numId w:val="10"/>
        </w:numPr>
      </w:pPr>
      <w:r>
        <w:t>ссылка на таблицу классификатор</w:t>
      </w:r>
      <w:r w:rsidRPr="00A202E7">
        <w:t>.</w:t>
      </w:r>
    </w:p>
    <w:p w14:paraId="6DA8A9A0" w14:textId="77777777" w:rsidR="00387D48" w:rsidRPr="00A202E7" w:rsidRDefault="00387D48" w:rsidP="00387D48">
      <w:pPr>
        <w:pStyle w:val="EGSNormal"/>
      </w:pPr>
      <w:r w:rsidRPr="00A202E7">
        <w:t>У каждого из элементов есть свойства:</w:t>
      </w:r>
    </w:p>
    <w:p w14:paraId="7A8044A6" w14:textId="77777777" w:rsidR="00387D48" w:rsidRPr="00A202E7" w:rsidRDefault="00387D48" w:rsidP="00387D48">
      <w:pPr>
        <w:pStyle w:val="EGSListmark1"/>
        <w:numPr>
          <w:ilvl w:val="0"/>
          <w:numId w:val="10"/>
        </w:numPr>
      </w:pPr>
      <w:r w:rsidRPr="00A202E7">
        <w:t xml:space="preserve">общие, которые относятся к </w:t>
      </w:r>
      <w:r>
        <w:t>т</w:t>
      </w:r>
      <w:r w:rsidRPr="00A202E7">
        <w:t>аблицам, чьими атрибутами они являются;</w:t>
      </w:r>
    </w:p>
    <w:p w14:paraId="25D6994E" w14:textId="77777777" w:rsidR="00387D48" w:rsidRPr="00A202E7" w:rsidRDefault="00387D48" w:rsidP="00387D48">
      <w:pPr>
        <w:pStyle w:val="EGSListmark1"/>
        <w:numPr>
          <w:ilvl w:val="0"/>
          <w:numId w:val="10"/>
        </w:numPr>
      </w:pPr>
      <w:r w:rsidRPr="00A202E7">
        <w:t>частные, которые относятся непосредственно к элементу.</w:t>
      </w:r>
    </w:p>
    <w:p w14:paraId="34C408B3" w14:textId="6D4E1AF2" w:rsidR="00387D48" w:rsidRDefault="00387D48" w:rsidP="00387D48">
      <w:pPr>
        <w:pStyle w:val="EGSNormal"/>
      </w:pPr>
      <w:r>
        <w:t xml:space="preserve">Таблица </w:t>
      </w:r>
      <w:r w:rsidR="00AE790C">
        <w:t>«</w:t>
      </w:r>
      <w:r>
        <w:rPr>
          <w:lang w:val="en-US"/>
        </w:rPr>
        <w:t>egisso</w:t>
      </w:r>
      <w:r w:rsidRPr="008F6E2B">
        <w:t>_</w:t>
      </w:r>
      <w:r>
        <w:rPr>
          <w:lang w:val="en-US"/>
        </w:rPr>
        <w:t>data</w:t>
      </w:r>
      <w:r w:rsidR="00AE790C">
        <w:t>»</w:t>
      </w:r>
      <w:r w:rsidRPr="008F6E2B">
        <w:t xml:space="preserve"> </w:t>
      </w:r>
      <w:r>
        <w:t xml:space="preserve">является таблицей, содержащей факты назначений, поэтому она всегда </w:t>
      </w:r>
      <w:r w:rsidR="00AE790C">
        <w:t>является</w:t>
      </w:r>
      <w:r>
        <w:t xml:space="preserve"> фактом.</w:t>
      </w:r>
    </w:p>
    <w:p w14:paraId="5F8E79D1" w14:textId="112FBD81" w:rsidR="00387D48" w:rsidRPr="00A202E7" w:rsidRDefault="00AE790C" w:rsidP="00387D48">
      <w:pPr>
        <w:pStyle w:val="EGSNormal"/>
      </w:pPr>
      <w:r>
        <w:t>С</w:t>
      </w:r>
      <w:r w:rsidR="00387D48">
        <w:t>войства для настройки таблиц (чтобы отобразилось окно свойств – выберите всю таблицу, нажав на её шапку):</w:t>
      </w:r>
    </w:p>
    <w:p w14:paraId="77E42901" w14:textId="77777777" w:rsidR="00387D48" w:rsidRPr="00A202E7" w:rsidRDefault="00387D48" w:rsidP="00387D48">
      <w:pPr>
        <w:pStyle w:val="EGSListmark1"/>
        <w:numPr>
          <w:ilvl w:val="0"/>
          <w:numId w:val="10"/>
        </w:numPr>
      </w:pPr>
      <w:r>
        <w:t>«З</w:t>
      </w:r>
      <w:r w:rsidRPr="00A202E7">
        <w:t>аголовок</w:t>
      </w:r>
      <w:r>
        <w:t>» -</w:t>
      </w:r>
      <w:r w:rsidRPr="00A202E7">
        <w:t xml:space="preserve"> </w:t>
      </w:r>
      <w:r>
        <w:t>н</w:t>
      </w:r>
      <w:r w:rsidRPr="00A202E7">
        <w:t>аименование по-русски;</w:t>
      </w:r>
    </w:p>
    <w:p w14:paraId="070602A7" w14:textId="77777777" w:rsidR="00387D48" w:rsidRPr="00A202E7" w:rsidRDefault="00387D48" w:rsidP="00387D48">
      <w:pPr>
        <w:pStyle w:val="EGSListmark1"/>
        <w:numPr>
          <w:ilvl w:val="0"/>
          <w:numId w:val="10"/>
        </w:numPr>
      </w:pPr>
      <w:r>
        <w:t>«Р</w:t>
      </w:r>
      <w:r w:rsidRPr="00A202E7">
        <w:t>оль</w:t>
      </w:r>
      <w:r>
        <w:t>».</w:t>
      </w:r>
      <w:r w:rsidRPr="00A202E7">
        <w:t xml:space="preserve"> Возможные значения:</w:t>
      </w:r>
    </w:p>
    <w:p w14:paraId="0CA07ABE" w14:textId="77777777" w:rsidR="00387D48" w:rsidRPr="00A202E7" w:rsidRDefault="00387D48" w:rsidP="00E773F0">
      <w:pPr>
        <w:pStyle w:val="EGSListmark1"/>
        <w:numPr>
          <w:ilvl w:val="0"/>
          <w:numId w:val="205"/>
        </w:numPr>
      </w:pPr>
      <w:r w:rsidRPr="00A202E7">
        <w:t>факт;</w:t>
      </w:r>
    </w:p>
    <w:p w14:paraId="039175BD" w14:textId="77777777" w:rsidR="00387D48" w:rsidRPr="00A202E7" w:rsidRDefault="00387D48" w:rsidP="00E773F0">
      <w:pPr>
        <w:pStyle w:val="EGSListmark1"/>
        <w:numPr>
          <w:ilvl w:val="0"/>
          <w:numId w:val="205"/>
        </w:numPr>
      </w:pPr>
      <w:r w:rsidRPr="00A202E7">
        <w:t>измерение;</w:t>
      </w:r>
    </w:p>
    <w:p w14:paraId="7E5E754D" w14:textId="77777777" w:rsidR="00387D48" w:rsidRPr="00A202E7" w:rsidRDefault="00387D48" w:rsidP="00E773F0">
      <w:pPr>
        <w:pStyle w:val="EGSListmark1"/>
        <w:numPr>
          <w:ilvl w:val="0"/>
          <w:numId w:val="205"/>
        </w:numPr>
      </w:pPr>
      <w:r w:rsidRPr="00A202E7">
        <w:t xml:space="preserve">служебная </w:t>
      </w:r>
      <w:r>
        <w:t>т</w:t>
      </w:r>
      <w:r w:rsidRPr="00A202E7">
        <w:t>аблица, которая не отображается в конструкторе.</w:t>
      </w:r>
    </w:p>
    <w:p w14:paraId="08C6FA2C" w14:textId="77777777" w:rsidR="00387D48" w:rsidRPr="00A202E7" w:rsidRDefault="00387D48" w:rsidP="00387D48">
      <w:pPr>
        <w:pStyle w:val="EGSFigure"/>
        <w:rPr>
          <w14:props3d w14:extrusionH="0" w14:contourW="6350" w14:prstMaterial="none">
            <w14:contourClr>
              <w14:schemeClr w14:val="tx1"/>
            </w14:contourClr>
          </w14:props3d>
        </w:rPr>
      </w:pPr>
      <w:r>
        <w:drawing>
          <wp:inline distT="0" distB="0" distL="0" distR="0" wp14:anchorId="13B40413" wp14:editId="7A5F9F3C">
            <wp:extent cx="2933700" cy="3143250"/>
            <wp:effectExtent l="19050" t="19050" r="19050" b="19050"/>
            <wp:docPr id="99993" name="Рисунок 999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9">
                      <a:lum bright="-10000" contrast="20000"/>
                    </a:blip>
                    <a:stretch>
                      <a:fillRect/>
                    </a:stretch>
                  </pic:blipFill>
                  <pic:spPr>
                    <a:xfrm>
                      <a:off x="0" y="0"/>
                      <a:ext cx="2933700" cy="3143250"/>
                    </a:xfrm>
                    <a:prstGeom prst="rect">
                      <a:avLst/>
                    </a:prstGeom>
                    <a:ln>
                      <a:solidFill>
                        <a:schemeClr val="tx1"/>
                      </a:solidFill>
                    </a:ln>
                  </pic:spPr>
                </pic:pic>
              </a:graphicData>
            </a:graphic>
          </wp:inline>
        </w:drawing>
      </w:r>
      <w:r w:rsidRPr="00A202E7" w:rsidDel="004E4C4A">
        <w:rPr>
          <w14:props3d w14:extrusionH="0" w14:contourW="6350" w14:prstMaterial="none">
            <w14:contourClr>
              <w14:schemeClr w14:val="tx1"/>
            </w14:contourClr>
          </w14:props3d>
        </w:rPr>
        <w:t xml:space="preserve"> </w:t>
      </w:r>
    </w:p>
    <w:p w14:paraId="54780C60" w14:textId="708400C0" w:rsidR="00387D48" w:rsidRPr="00A202E7" w:rsidRDefault="00387D48" w:rsidP="00387D48">
      <w:pPr>
        <w:pStyle w:val="EGSFigName"/>
      </w:pPr>
      <w:r w:rsidRPr="00A202E7">
        <w:t xml:space="preserve"> </w:t>
      </w:r>
      <w:r w:rsidRPr="00A202E7">
        <w:fldChar w:fldCharType="begin"/>
      </w:r>
      <w:r w:rsidRPr="00A202E7">
        <w:instrText>SEQ Рисунок \* ARABIC</w:instrText>
      </w:r>
      <w:r w:rsidRPr="00A202E7">
        <w:fldChar w:fldCharType="separate"/>
      </w:r>
      <w:bookmarkStart w:id="357" w:name="_Ref72764493"/>
      <w:bookmarkStart w:id="358" w:name="_Toc72401061"/>
      <w:bookmarkStart w:id="359" w:name="_Toc75257544"/>
      <w:r w:rsidR="00037494">
        <w:rPr>
          <w:noProof/>
        </w:rPr>
        <w:t>33</w:t>
      </w:r>
      <w:bookmarkEnd w:id="357"/>
      <w:r w:rsidRPr="00A202E7">
        <w:fldChar w:fldCharType="end"/>
      </w:r>
      <w:r w:rsidRPr="00A202E7">
        <w:t xml:space="preserve"> – Свойства таблиц</w:t>
      </w:r>
      <w:bookmarkEnd w:id="358"/>
      <w:bookmarkEnd w:id="359"/>
    </w:p>
    <w:p w14:paraId="1C7FA707" w14:textId="24EED2A4" w:rsidR="00387D48" w:rsidRDefault="00387D48" w:rsidP="00387D48">
      <w:pPr>
        <w:pStyle w:val="EGSNormal"/>
      </w:pPr>
      <w:r>
        <w:t xml:space="preserve">При выборе конкретного </w:t>
      </w:r>
      <w:r w:rsidRPr="00A202E7">
        <w:t>атрибут</w:t>
      </w:r>
      <w:r>
        <w:t xml:space="preserve">а, открывается окно свойств, доступных для настройки,(рис. </w:t>
      </w:r>
      <w:r w:rsidR="00AE790C">
        <w:fldChar w:fldCharType="begin"/>
      </w:r>
      <w:r w:rsidR="00AE790C">
        <w:instrText xml:space="preserve"> REF _Ref72764493 \h </w:instrText>
      </w:r>
      <w:r w:rsidR="00AE790C">
        <w:fldChar w:fldCharType="separate"/>
      </w:r>
      <w:r w:rsidR="00037494">
        <w:rPr>
          <w:noProof/>
        </w:rPr>
        <w:t>33</w:t>
      </w:r>
      <w:r w:rsidR="00AE790C">
        <w:fldChar w:fldCharType="end"/>
      </w:r>
      <w:r>
        <w:t>).</w:t>
      </w:r>
    </w:p>
    <w:p w14:paraId="68377D73" w14:textId="77777777" w:rsidR="00387D48" w:rsidRPr="00A202E7" w:rsidRDefault="00387D48" w:rsidP="00387D48">
      <w:pPr>
        <w:pStyle w:val="EGSNormal"/>
      </w:pPr>
      <w:r>
        <w:t>Обязательно настраиваются следующие атрибуты:</w:t>
      </w:r>
    </w:p>
    <w:p w14:paraId="33D490AD" w14:textId="77B152B0" w:rsidR="00387D48" w:rsidRPr="00A202E7" w:rsidRDefault="00387D48" w:rsidP="00387D48">
      <w:pPr>
        <w:pStyle w:val="EGSListmark1"/>
        <w:numPr>
          <w:ilvl w:val="0"/>
          <w:numId w:val="10"/>
        </w:numPr>
      </w:pPr>
      <w:r>
        <w:t>«З</w:t>
      </w:r>
      <w:r w:rsidRPr="00A202E7">
        <w:t>аголовок</w:t>
      </w:r>
      <w:r>
        <w:t>» - н</w:t>
      </w:r>
      <w:r w:rsidRPr="00A202E7">
        <w:t xml:space="preserve">аименование </w:t>
      </w:r>
      <w:r w:rsidR="0048300D">
        <w:t>атрибута на русском языке</w:t>
      </w:r>
      <w:r>
        <w:t>, под которым атрибут будет вы</w:t>
      </w:r>
      <w:r w:rsidR="00AE790C">
        <w:t>ве</w:t>
      </w:r>
      <w:r>
        <w:t>ден в конструкторе отчетов</w:t>
      </w:r>
      <w:r w:rsidRPr="00A202E7">
        <w:t>;</w:t>
      </w:r>
    </w:p>
    <w:p w14:paraId="7CBF05E6" w14:textId="77777777" w:rsidR="00387D48" w:rsidRPr="00A202E7" w:rsidRDefault="00387D48" w:rsidP="00387D48">
      <w:pPr>
        <w:pStyle w:val="EGSListmark1"/>
        <w:numPr>
          <w:ilvl w:val="0"/>
          <w:numId w:val="10"/>
        </w:numPr>
      </w:pPr>
      <w:r>
        <w:t>«Р</w:t>
      </w:r>
      <w:r w:rsidRPr="00A202E7">
        <w:t>оль</w:t>
      </w:r>
      <w:r>
        <w:t>»</w:t>
      </w:r>
      <w:r w:rsidRPr="00A202E7">
        <w:t>. Возможные значения: мера</w:t>
      </w:r>
      <w:r>
        <w:t xml:space="preserve"> (числовое значение)</w:t>
      </w:r>
      <w:r w:rsidRPr="00A202E7">
        <w:t xml:space="preserve"> или измерение</w:t>
      </w:r>
      <w:r>
        <w:t xml:space="preserve"> (классификатор)</w:t>
      </w:r>
      <w:r w:rsidRPr="00A202E7">
        <w:t>;</w:t>
      </w:r>
    </w:p>
    <w:p w14:paraId="47524C94" w14:textId="77777777" w:rsidR="00387D48" w:rsidRDefault="00387D48" w:rsidP="00387D48">
      <w:pPr>
        <w:pStyle w:val="EGSListmark1"/>
        <w:numPr>
          <w:ilvl w:val="0"/>
          <w:numId w:val="10"/>
        </w:numPr>
      </w:pPr>
      <w:r>
        <w:t>«В</w:t>
      </w:r>
      <w:r w:rsidRPr="00A202E7">
        <w:t>идимость колонки</w:t>
      </w:r>
      <w:r>
        <w:t>» - отображается или нет при работе в конструкторе отчетов (часть атрибутов, в которых нет необходимости можно скрыть);</w:t>
      </w:r>
    </w:p>
    <w:p w14:paraId="3B50A5B4" w14:textId="7B024822" w:rsidR="00387D48" w:rsidRPr="00A202E7" w:rsidRDefault="0048300D" w:rsidP="00387D48">
      <w:pPr>
        <w:pStyle w:val="EGSListmark1"/>
        <w:numPr>
          <w:ilvl w:val="0"/>
          <w:numId w:val="10"/>
        </w:numPr>
      </w:pPr>
      <w:r>
        <w:t>«</w:t>
      </w:r>
      <w:r w:rsidR="00387D48">
        <w:t>Тип агрегации</w:t>
      </w:r>
      <w:r>
        <w:t>»</w:t>
      </w:r>
      <w:r w:rsidR="00387D48">
        <w:t xml:space="preserve"> (для мер) – </w:t>
      </w:r>
      <w:r>
        <w:t>выбор метода расчета</w:t>
      </w:r>
      <w:r w:rsidR="00387D48">
        <w:t xml:space="preserve"> промежуточны</w:t>
      </w:r>
      <w:r>
        <w:t>х</w:t>
      </w:r>
      <w:r w:rsidR="00387D48">
        <w:t xml:space="preserve"> итог</w:t>
      </w:r>
      <w:r>
        <w:t>ов</w:t>
      </w:r>
      <w:r w:rsidR="00387D48">
        <w:t xml:space="preserve">, </w:t>
      </w:r>
      <w:r w:rsidR="00AE790C">
        <w:t>например, количество</w:t>
      </w:r>
      <w:r w:rsidR="00387D48">
        <w:t xml:space="preserve"> уникальных </w:t>
      </w:r>
      <w:r>
        <w:t xml:space="preserve">значений </w:t>
      </w:r>
      <w:r w:rsidR="00387D48">
        <w:t xml:space="preserve">(для СНИЛС) или сумма </w:t>
      </w:r>
      <w:r>
        <w:t xml:space="preserve">значений </w:t>
      </w:r>
      <w:r w:rsidR="00387D48">
        <w:t>(для суммы назначения);</w:t>
      </w:r>
    </w:p>
    <w:p w14:paraId="1FF1BF5D" w14:textId="77777777" w:rsidR="00387D48" w:rsidRPr="00A202E7" w:rsidRDefault="00387D48" w:rsidP="00387D48">
      <w:pPr>
        <w:pStyle w:val="EGSListmark1"/>
        <w:numPr>
          <w:ilvl w:val="0"/>
          <w:numId w:val="10"/>
        </w:numPr>
      </w:pPr>
      <w:r>
        <w:t>«Т</w:t>
      </w:r>
      <w:r w:rsidRPr="00A202E7">
        <w:t>ип данных</w:t>
      </w:r>
      <w:r>
        <w:t>» -</w:t>
      </w:r>
      <w:r w:rsidRPr="00A202E7">
        <w:t xml:space="preserve"> </w:t>
      </w:r>
      <w:r>
        <w:t>п</w:t>
      </w:r>
      <w:r w:rsidRPr="00A202E7">
        <w:t>ринадлежность атрибута к определённому типу данных из списка;</w:t>
      </w:r>
    </w:p>
    <w:p w14:paraId="18470584" w14:textId="77777777" w:rsidR="00387D48" w:rsidRPr="00A202E7" w:rsidRDefault="00387D48" w:rsidP="00387D48">
      <w:pPr>
        <w:pStyle w:val="EGSListmark1"/>
        <w:numPr>
          <w:ilvl w:val="0"/>
          <w:numId w:val="10"/>
        </w:numPr>
      </w:pPr>
      <w:r>
        <w:t>«С</w:t>
      </w:r>
      <w:r w:rsidRPr="00A202E7">
        <w:t>читать на основе показателя</w:t>
      </w:r>
      <w:r>
        <w:t>» -</w:t>
      </w:r>
      <w:r w:rsidRPr="00A202E7">
        <w:t xml:space="preserve"> </w:t>
      </w:r>
      <w:r>
        <w:t>в</w:t>
      </w:r>
      <w:r w:rsidRPr="00A202E7">
        <w:t xml:space="preserve">ариант расчета на основе </w:t>
      </w:r>
      <w:r w:rsidRPr="00A202E7">
        <w:rPr>
          <w:lang w:val="en-US"/>
        </w:rPr>
        <w:t>SQL</w:t>
      </w:r>
      <w:r w:rsidRPr="00A202E7">
        <w:t>-выражения.</w:t>
      </w:r>
    </w:p>
    <w:p w14:paraId="77AB4B4D" w14:textId="77777777" w:rsidR="00387D48" w:rsidRPr="00A202E7" w:rsidRDefault="00387D48" w:rsidP="00387D48">
      <w:pPr>
        <w:pStyle w:val="EGSFigure"/>
        <w:rPr>
          <w14:props3d w14:extrusionH="0" w14:contourW="6350" w14:prstMaterial="none">
            <w14:contourClr>
              <w14:schemeClr w14:val="tx1"/>
            </w14:contourClr>
          </w14:props3d>
        </w:rPr>
      </w:pPr>
      <w:r w:rsidRPr="004E4C4A">
        <w:t xml:space="preserve"> </w:t>
      </w:r>
      <w:r>
        <w:drawing>
          <wp:inline distT="0" distB="0" distL="0" distR="0" wp14:anchorId="18AC483C" wp14:editId="07756FA7">
            <wp:extent cx="2876550" cy="5010150"/>
            <wp:effectExtent l="19050" t="19050" r="19050" b="19050"/>
            <wp:docPr id="99994" name="Рисунок 999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0">
                      <a:lum bright="-10000" contrast="20000"/>
                    </a:blip>
                    <a:stretch>
                      <a:fillRect/>
                    </a:stretch>
                  </pic:blipFill>
                  <pic:spPr>
                    <a:xfrm>
                      <a:off x="0" y="0"/>
                      <a:ext cx="2876550" cy="5010150"/>
                    </a:xfrm>
                    <a:prstGeom prst="rect">
                      <a:avLst/>
                    </a:prstGeom>
                    <a:ln>
                      <a:solidFill>
                        <a:schemeClr val="tx1"/>
                      </a:solidFill>
                    </a:ln>
                  </pic:spPr>
                </pic:pic>
              </a:graphicData>
            </a:graphic>
          </wp:inline>
        </w:drawing>
      </w:r>
    </w:p>
    <w:p w14:paraId="0174CB94" w14:textId="687DAA91" w:rsidR="00387D48" w:rsidRPr="00A202E7" w:rsidRDefault="00387D48" w:rsidP="00387D48">
      <w:pPr>
        <w:pStyle w:val="EGSFigName"/>
      </w:pPr>
      <w:r w:rsidRPr="00A202E7">
        <w:t xml:space="preserve"> </w:t>
      </w:r>
      <w:r w:rsidRPr="00A202E7">
        <w:fldChar w:fldCharType="begin"/>
      </w:r>
      <w:r w:rsidRPr="00A202E7">
        <w:instrText>SEQ Рисунок \* ARABIC</w:instrText>
      </w:r>
      <w:r w:rsidRPr="00A202E7">
        <w:fldChar w:fldCharType="separate"/>
      </w:r>
      <w:bookmarkStart w:id="360" w:name="_Toc72401062"/>
      <w:bookmarkStart w:id="361" w:name="_Toc75257545"/>
      <w:r w:rsidR="00037494">
        <w:rPr>
          <w:noProof/>
        </w:rPr>
        <w:t>34</w:t>
      </w:r>
      <w:r w:rsidRPr="00A202E7">
        <w:fldChar w:fldCharType="end"/>
      </w:r>
      <w:r w:rsidRPr="00A202E7">
        <w:t xml:space="preserve"> – Свойства атрибутов</w:t>
      </w:r>
      <w:bookmarkEnd w:id="360"/>
      <w:bookmarkEnd w:id="361"/>
      <w:r w:rsidRPr="00A202E7">
        <w:t xml:space="preserve"> </w:t>
      </w:r>
    </w:p>
    <w:p w14:paraId="78B290F4" w14:textId="01ACF055" w:rsidR="00387D48" w:rsidRDefault="00387D48" w:rsidP="00387D48">
      <w:pPr>
        <w:pStyle w:val="EGSNormal"/>
      </w:pPr>
      <w:r w:rsidRPr="00A202E7">
        <w:t xml:space="preserve">В таблицах фактов </w:t>
      </w:r>
      <w:r w:rsidR="0048300D">
        <w:t>следует</w:t>
      </w:r>
      <w:r w:rsidRPr="00A202E7">
        <w:t xml:space="preserve"> оставлять видимыми только меры.</w:t>
      </w:r>
    </w:p>
    <w:p w14:paraId="756FD693" w14:textId="40582FF7" w:rsidR="00387D48" w:rsidRPr="0048300D" w:rsidRDefault="00387D48" w:rsidP="00387D48">
      <w:pPr>
        <w:pStyle w:val="EGSNormal"/>
      </w:pPr>
      <w:r>
        <w:t>Далее необходимо настроить связи между таблицей с данными и таблицами–</w:t>
      </w:r>
      <w:r w:rsidR="0048300D">
        <w:t>классификаторами (представлениями,</w:t>
      </w:r>
      <w:r>
        <w:t xml:space="preserve"> сформированные на основе таблицы – словаря</w:t>
      </w:r>
      <w:r w:rsidRPr="008F6E2B">
        <w:t xml:space="preserve"> </w:t>
      </w:r>
      <w:r w:rsidR="0048300D">
        <w:t>«</w:t>
      </w:r>
      <w:r>
        <w:rPr>
          <w:lang w:val="en-US"/>
        </w:rPr>
        <w:t>egisso</w:t>
      </w:r>
      <w:r w:rsidRPr="008F6E2B">
        <w:t>_</w:t>
      </w:r>
      <w:r>
        <w:rPr>
          <w:lang w:val="en-US"/>
        </w:rPr>
        <w:t>dic</w:t>
      </w:r>
      <w:r w:rsidR="0048300D">
        <w:t>»).</w:t>
      </w:r>
    </w:p>
    <w:p w14:paraId="5E87CD65" w14:textId="43D4E565" w:rsidR="00387D48" w:rsidRDefault="00387D48" w:rsidP="00387D48">
      <w:pPr>
        <w:pStyle w:val="EGSNormal"/>
      </w:pPr>
      <w:r>
        <w:t xml:space="preserve">Для </w:t>
      </w:r>
      <w:r w:rsidR="0048300D">
        <w:t>добавления</w:t>
      </w:r>
      <w:r>
        <w:t xml:space="preserve"> классификатор</w:t>
      </w:r>
      <w:r w:rsidR="0048300D">
        <w:t>а в модель данных</w:t>
      </w:r>
      <w:r>
        <w:t xml:space="preserve"> необходимо перетащить его из списка, который находится слева от рабочего поля, и установить связь (перетаскиванием) от атрибута</w:t>
      </w:r>
      <w:r w:rsidR="0048300D">
        <w:t xml:space="preserve"> </w:t>
      </w:r>
      <w:r>
        <w:t>-</w:t>
      </w:r>
      <w:r w:rsidR="0048300D">
        <w:t xml:space="preserve"> идентификатора таблицы</w:t>
      </w:r>
      <w:r>
        <w:t xml:space="preserve"> с данными к атрибуту</w:t>
      </w:r>
      <w:r w:rsidR="0048300D">
        <w:t xml:space="preserve"> </w:t>
      </w:r>
      <w:r>
        <w:t>-</w:t>
      </w:r>
      <w:r w:rsidR="0048300D">
        <w:t xml:space="preserve"> </w:t>
      </w:r>
      <w:r>
        <w:t>идентификатору классификатора</w:t>
      </w:r>
      <w:r w:rsidR="0048300D">
        <w:t xml:space="preserve"> (рис.</w:t>
      </w:r>
      <w:r w:rsidR="0048300D">
        <w:fldChar w:fldCharType="begin"/>
      </w:r>
      <w:r w:rsidR="0048300D">
        <w:instrText xml:space="preserve"> REF _Ref72768008 \h </w:instrText>
      </w:r>
      <w:r w:rsidR="0048300D">
        <w:fldChar w:fldCharType="separate"/>
      </w:r>
      <w:r w:rsidR="00037494">
        <w:rPr>
          <w:noProof/>
        </w:rPr>
        <w:t>35</w:t>
      </w:r>
      <w:r w:rsidR="0048300D">
        <w:fldChar w:fldCharType="end"/>
      </w:r>
      <w:r w:rsidR="0048300D">
        <w:t>)</w:t>
      </w:r>
      <w:r>
        <w:t>.</w:t>
      </w:r>
    </w:p>
    <w:p w14:paraId="1ADF8F9C" w14:textId="77777777" w:rsidR="00387D48" w:rsidRDefault="00387D48" w:rsidP="00387D48">
      <w:pPr>
        <w:pStyle w:val="EGSNormal"/>
      </w:pPr>
    </w:p>
    <w:p w14:paraId="0D950713" w14:textId="77777777" w:rsidR="00387D48" w:rsidRDefault="00387D48" w:rsidP="00387D48">
      <w:pPr>
        <w:pStyle w:val="EGSNormal"/>
      </w:pPr>
    </w:p>
    <w:p w14:paraId="293D2E9C" w14:textId="77777777" w:rsidR="00387D48" w:rsidRPr="00754779" w:rsidRDefault="00387D48" w:rsidP="00387D48">
      <w:pPr>
        <w:pStyle w:val="EGSNormal"/>
        <w:jc w:val="center"/>
      </w:pPr>
      <w:r>
        <w:rPr>
          <w:noProof/>
        </w:rPr>
        <w:drawing>
          <wp:inline distT="0" distB="0" distL="0" distR="0" wp14:anchorId="72FBA07A" wp14:editId="6A515AFE">
            <wp:extent cx="3667125" cy="1304925"/>
            <wp:effectExtent l="19050" t="19050" r="28575" b="28575"/>
            <wp:docPr id="99995" name="Рисунок 999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1">
                      <a:lum bright="-10000" contrast="20000"/>
                    </a:blip>
                    <a:stretch>
                      <a:fillRect/>
                    </a:stretch>
                  </pic:blipFill>
                  <pic:spPr>
                    <a:xfrm>
                      <a:off x="0" y="0"/>
                      <a:ext cx="3667125" cy="1304925"/>
                    </a:xfrm>
                    <a:prstGeom prst="rect">
                      <a:avLst/>
                    </a:prstGeom>
                    <a:ln>
                      <a:solidFill>
                        <a:schemeClr val="tx1"/>
                      </a:solidFill>
                    </a:ln>
                  </pic:spPr>
                </pic:pic>
              </a:graphicData>
            </a:graphic>
          </wp:inline>
        </w:drawing>
      </w:r>
    </w:p>
    <w:p w14:paraId="2B31CDD2" w14:textId="01043867" w:rsidR="00387D48" w:rsidRPr="00A202E7" w:rsidRDefault="00387D48" w:rsidP="00387D48">
      <w:pPr>
        <w:pStyle w:val="EGSFigName"/>
      </w:pPr>
      <w:r w:rsidRPr="00A202E7">
        <w:fldChar w:fldCharType="begin"/>
      </w:r>
      <w:r w:rsidRPr="00A202E7">
        <w:instrText>SEQ Рисунок \* ARABIC</w:instrText>
      </w:r>
      <w:r w:rsidRPr="00A202E7">
        <w:fldChar w:fldCharType="separate"/>
      </w:r>
      <w:bookmarkStart w:id="362" w:name="_Ref72768008"/>
      <w:bookmarkStart w:id="363" w:name="_Toc75257546"/>
      <w:r w:rsidR="00037494">
        <w:rPr>
          <w:noProof/>
        </w:rPr>
        <w:t>35</w:t>
      </w:r>
      <w:bookmarkEnd w:id="362"/>
      <w:r w:rsidRPr="00A202E7">
        <w:fldChar w:fldCharType="end"/>
      </w:r>
      <w:r w:rsidRPr="00A202E7">
        <w:t xml:space="preserve"> – </w:t>
      </w:r>
      <w:r>
        <w:t>Настройка связи между таблицей с данными и классификатором</w:t>
      </w:r>
      <w:bookmarkEnd w:id="363"/>
    </w:p>
    <w:p w14:paraId="30B1BF24" w14:textId="77777777" w:rsidR="00387D48" w:rsidRPr="00A202E7" w:rsidRDefault="00387D48" w:rsidP="00387D48">
      <w:pPr>
        <w:pStyle w:val="EGSNormal"/>
      </w:pPr>
      <w:r>
        <w:t>Настройка атрибутов классификаторов выполняется аналогично настройке атрибутов таблицы с данными.</w:t>
      </w:r>
    </w:p>
    <w:p w14:paraId="2DFE975B" w14:textId="77777777" w:rsidR="00387D48" w:rsidRPr="00A202E7" w:rsidRDefault="00387D48" w:rsidP="00387D48">
      <w:pPr>
        <w:pStyle w:val="60"/>
      </w:pPr>
      <w:r w:rsidRPr="00A202E7">
        <w:t>Проверка результата настройки</w:t>
      </w:r>
    </w:p>
    <w:p w14:paraId="18D8DACE" w14:textId="0696E037" w:rsidR="00387D48" w:rsidRPr="00A202E7" w:rsidRDefault="00387D48" w:rsidP="0048300D">
      <w:pPr>
        <w:pStyle w:val="EGSNormal"/>
        <w:ind w:firstLine="0"/>
        <w:jc w:val="center"/>
        <w:rPr>
          <w14:props3d w14:extrusionH="0" w14:contourW="6350" w14:prstMaterial="none">
            <w14:contourClr>
              <w14:schemeClr w14:val="tx1"/>
            </w14:contourClr>
          </w14:props3d>
        </w:rPr>
      </w:pPr>
      <w:r w:rsidRPr="00A202E7">
        <w:t>Чтобы проверить результат настройки</w:t>
      </w:r>
      <w:r>
        <w:t xml:space="preserve"> схемы</w:t>
      </w:r>
      <w:r w:rsidRPr="00A202E7">
        <w:t>, откройте конструктор отчетов</w:t>
      </w:r>
      <w:r>
        <w:t xml:space="preserve"> (рис. </w:t>
      </w:r>
      <w:r w:rsidR="0048300D">
        <w:fldChar w:fldCharType="begin"/>
      </w:r>
      <w:r w:rsidR="0048300D">
        <w:instrText xml:space="preserve"> REF _Ref72768137 \h </w:instrText>
      </w:r>
      <w:r w:rsidR="0048300D">
        <w:fldChar w:fldCharType="separate"/>
      </w:r>
      <w:r w:rsidR="00037494">
        <w:rPr>
          <w:noProof/>
        </w:rPr>
        <w:t>36</w:t>
      </w:r>
      <w:r w:rsidR="0048300D">
        <w:fldChar w:fldCharType="end"/>
      </w:r>
      <w:r>
        <w:t>)</w:t>
      </w:r>
      <w:r w:rsidRPr="00A202E7">
        <w:t>:</w:t>
      </w:r>
      <w:r w:rsidRPr="00A202E7">
        <w:rPr>
          <w:noProof/>
          <w14:props3d w14:extrusionH="0" w14:contourW="6350" w14:prstMaterial="none">
            <w14:contourClr>
              <w14:schemeClr w14:val="tx1"/>
            </w14:contourClr>
          </w14:props3d>
        </w:rPr>
        <w:drawing>
          <wp:inline distT="0" distB="0" distL="0" distR="0" wp14:anchorId="06C1EFB9" wp14:editId="38AC3561">
            <wp:extent cx="5695950" cy="3019425"/>
            <wp:effectExtent l="19050" t="19050" r="19050" b="28575"/>
            <wp:docPr id="448" name="Рисунок 448" descr="— Отображение результата настройки в конструкторе данных"/>
            <wp:cNvGraphicFramePr/>
            <a:graphic xmlns:a="http://schemas.openxmlformats.org/drawingml/2006/main">
              <a:graphicData uri="http://schemas.openxmlformats.org/drawingml/2006/picture">
                <pic:pic xmlns:pic="http://schemas.openxmlformats.org/drawingml/2006/picture">
                  <pic:nvPicPr>
                    <pic:cNvPr id="100049" name=""/>
                    <pic:cNvPicPr/>
                  </pic:nvPicPr>
                  <pic:blipFill>
                    <a:blip r:embed="rId62">
                      <a:lum bright="-10000" contrast="20000"/>
                    </a:blip>
                    <a:stretch>
                      <a:fillRect/>
                    </a:stretch>
                  </pic:blipFill>
                  <pic:spPr>
                    <a:xfrm>
                      <a:off x="0" y="0"/>
                      <a:ext cx="5695950" cy="3019425"/>
                    </a:xfrm>
                    <a:prstGeom prst="rect">
                      <a:avLst/>
                    </a:prstGeom>
                    <a:ln>
                      <a:solidFill>
                        <a:schemeClr val="tx1"/>
                      </a:solidFill>
                    </a:ln>
                  </pic:spPr>
                </pic:pic>
              </a:graphicData>
            </a:graphic>
          </wp:inline>
        </w:drawing>
      </w:r>
    </w:p>
    <w:p w14:paraId="524ED099" w14:textId="318A086B" w:rsidR="00387D48" w:rsidRPr="00A202E7" w:rsidRDefault="00387D48" w:rsidP="00387D48">
      <w:pPr>
        <w:pStyle w:val="EGSFigName"/>
      </w:pPr>
      <w:r w:rsidRPr="00A202E7">
        <w:t xml:space="preserve"> </w:t>
      </w:r>
      <w:r w:rsidRPr="00A202E7">
        <w:fldChar w:fldCharType="begin"/>
      </w:r>
      <w:r w:rsidRPr="00A202E7">
        <w:instrText>SEQ Рисунок \* ARABIC</w:instrText>
      </w:r>
      <w:r w:rsidRPr="00A202E7">
        <w:fldChar w:fldCharType="separate"/>
      </w:r>
      <w:bookmarkStart w:id="364" w:name="_Ref72768137"/>
      <w:bookmarkStart w:id="365" w:name="_Toc72401063"/>
      <w:bookmarkStart w:id="366" w:name="_Toc75257547"/>
      <w:r w:rsidR="00037494">
        <w:rPr>
          <w:noProof/>
        </w:rPr>
        <w:t>36</w:t>
      </w:r>
      <w:bookmarkEnd w:id="364"/>
      <w:r w:rsidRPr="00A202E7">
        <w:fldChar w:fldCharType="end"/>
      </w:r>
      <w:r w:rsidRPr="00A202E7">
        <w:t xml:space="preserve"> – Отображение результата настройки в конструкторе данных</w:t>
      </w:r>
      <w:bookmarkEnd w:id="365"/>
      <w:bookmarkEnd w:id="366"/>
    </w:p>
    <w:p w14:paraId="34A56D87" w14:textId="77777777" w:rsidR="00387D48" w:rsidRPr="00A202E7" w:rsidRDefault="00387D48" w:rsidP="00387D48">
      <w:pPr>
        <w:pStyle w:val="EGSNote"/>
      </w:pPr>
      <w:r w:rsidRPr="00A202E7">
        <w:rPr>
          <w:rStyle w:val="EGSSymBold"/>
        </w:rPr>
        <w:t>Примечания.</w:t>
      </w:r>
      <w:r w:rsidRPr="00A202E7">
        <w:tab/>
        <w:t>Для построения карты ОКТМО должен быть отдельным измерением. Код объекта карты определяется по коду ОКТМО.</w:t>
      </w:r>
    </w:p>
    <w:p w14:paraId="496795C1" w14:textId="5D7A8A01" w:rsidR="00387D48" w:rsidRPr="00A202E7" w:rsidRDefault="00387D48" w:rsidP="00387D48">
      <w:pPr>
        <w:pStyle w:val="EGSNoteContinue"/>
      </w:pPr>
      <w:r w:rsidRPr="00A202E7">
        <w:t xml:space="preserve">При фильтрации территорий </w:t>
      </w:r>
      <w:r w:rsidR="0048300D">
        <w:t xml:space="preserve">следует </w:t>
      </w:r>
      <w:r w:rsidRPr="00A202E7">
        <w:t>выбира</w:t>
      </w:r>
      <w:r w:rsidR="0048300D">
        <w:t>ть</w:t>
      </w:r>
      <w:r w:rsidRPr="00A202E7">
        <w:t xml:space="preserve"> полное название субъекта. Сокращенное название </w:t>
      </w:r>
      <w:r w:rsidR="0048300D">
        <w:t>является</w:t>
      </w:r>
      <w:r w:rsidRPr="00A202E7">
        <w:t xml:space="preserve"> служебн</w:t>
      </w:r>
      <w:r w:rsidR="0048300D">
        <w:t>ым полем</w:t>
      </w:r>
      <w:r w:rsidRPr="00A202E7">
        <w:t>.</w:t>
      </w:r>
    </w:p>
    <w:p w14:paraId="25E8F26B" w14:textId="77777777" w:rsidR="00387D48" w:rsidRPr="00A202E7" w:rsidRDefault="00387D48" w:rsidP="00387D48">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46FD3E15" wp14:editId="7C43749B">
            <wp:extent cx="5191125" cy="3933825"/>
            <wp:effectExtent l="19050" t="19050" r="28575" b="28575"/>
            <wp:docPr id="449" name="Рисунок 449" descr="— Выбор территории"/>
            <wp:cNvGraphicFramePr/>
            <a:graphic xmlns:a="http://schemas.openxmlformats.org/drawingml/2006/main">
              <a:graphicData uri="http://schemas.openxmlformats.org/drawingml/2006/picture">
                <pic:pic xmlns:pic="http://schemas.openxmlformats.org/drawingml/2006/picture">
                  <pic:nvPicPr>
                    <pic:cNvPr id="100050" name=""/>
                    <pic:cNvPicPr/>
                  </pic:nvPicPr>
                  <pic:blipFill>
                    <a:blip r:embed="rId63">
                      <a:lum bright="-10000" contrast="20000"/>
                    </a:blip>
                    <a:stretch>
                      <a:fillRect/>
                    </a:stretch>
                  </pic:blipFill>
                  <pic:spPr>
                    <a:xfrm>
                      <a:off x="0" y="0"/>
                      <a:ext cx="5191125" cy="3933825"/>
                    </a:xfrm>
                    <a:prstGeom prst="rect">
                      <a:avLst/>
                    </a:prstGeom>
                    <a:ln>
                      <a:solidFill>
                        <a:schemeClr val="tx1"/>
                      </a:solidFill>
                    </a:ln>
                  </pic:spPr>
                </pic:pic>
              </a:graphicData>
            </a:graphic>
          </wp:inline>
        </w:drawing>
      </w:r>
    </w:p>
    <w:p w14:paraId="74A8BC86" w14:textId="5C634A72" w:rsidR="00387D48" w:rsidRPr="00A202E7" w:rsidRDefault="00387D48" w:rsidP="00387D48">
      <w:pPr>
        <w:pStyle w:val="EGSFigName"/>
      </w:pPr>
      <w:r w:rsidRPr="00A202E7">
        <w:t xml:space="preserve"> </w:t>
      </w:r>
      <w:r w:rsidRPr="00A202E7">
        <w:fldChar w:fldCharType="begin"/>
      </w:r>
      <w:r w:rsidRPr="00A202E7">
        <w:instrText>SEQ Рисунок \* ARABIC</w:instrText>
      </w:r>
      <w:r w:rsidRPr="00A202E7">
        <w:fldChar w:fldCharType="separate"/>
      </w:r>
      <w:bookmarkStart w:id="367" w:name="_Toc72401064"/>
      <w:bookmarkStart w:id="368" w:name="_Toc75257548"/>
      <w:r w:rsidR="00037494">
        <w:rPr>
          <w:noProof/>
        </w:rPr>
        <w:t>37</w:t>
      </w:r>
      <w:r w:rsidRPr="00A202E7">
        <w:fldChar w:fldCharType="end"/>
      </w:r>
      <w:r w:rsidRPr="00A202E7">
        <w:t xml:space="preserve"> – Выбор территории</w:t>
      </w:r>
      <w:bookmarkEnd w:id="367"/>
      <w:bookmarkEnd w:id="368"/>
    </w:p>
    <w:p w14:paraId="08554FBA" w14:textId="77777777" w:rsidR="00387D48" w:rsidRPr="00A202E7" w:rsidRDefault="00387D48" w:rsidP="00387D48">
      <w:pPr>
        <w:pStyle w:val="EGSNormal"/>
      </w:pPr>
      <w:r w:rsidRPr="00A202E7">
        <w:t>При размещении в строках или столбцах элементы, у которых нет данных в таблице фактов, автоматически скрываются.</w:t>
      </w:r>
    </w:p>
    <w:p w14:paraId="377C56CF" w14:textId="027C7F34" w:rsidR="00D521A8" w:rsidRDefault="00387D48" w:rsidP="00D521A8">
      <w:pPr>
        <w:pStyle w:val="EGSNormal"/>
        <w:ind w:firstLine="0"/>
      </w:pPr>
      <w:r w:rsidRPr="00A202E7">
        <w:t>Результат настройки витрины</w:t>
      </w:r>
      <w:r w:rsidR="00F47B30">
        <w:t xml:space="preserve"> </w:t>
      </w:r>
      <w:r w:rsidR="0048300D">
        <w:t xml:space="preserve">показан на </w:t>
      </w:r>
      <w:r>
        <w:t xml:space="preserve">рис. </w:t>
      </w:r>
      <w:r w:rsidR="0048300D">
        <w:fldChar w:fldCharType="begin"/>
      </w:r>
      <w:r w:rsidR="0048300D">
        <w:instrText xml:space="preserve"> REF _Ref72768259 \h </w:instrText>
      </w:r>
      <w:r w:rsidR="0048300D">
        <w:fldChar w:fldCharType="separate"/>
      </w:r>
      <w:r w:rsidR="00037494">
        <w:rPr>
          <w:noProof/>
        </w:rPr>
        <w:t>38</w:t>
      </w:r>
      <w:r w:rsidR="0048300D">
        <w:fldChar w:fldCharType="end"/>
      </w:r>
      <w:r w:rsidRPr="00A202E7">
        <w:t>:</w:t>
      </w:r>
    </w:p>
    <w:p w14:paraId="770B7F18" w14:textId="379DB02C" w:rsidR="00387D48" w:rsidRPr="00A202E7" w:rsidRDefault="00387D48" w:rsidP="00D521A8">
      <w:pPr>
        <w:pStyle w:val="EGSNormal"/>
        <w:ind w:firstLine="0"/>
        <w:jc w:val="center"/>
        <w:rPr>
          <w14:props3d w14:extrusionH="0" w14:contourW="6350" w14:prstMaterial="none">
            <w14:contourClr>
              <w14:schemeClr w14:val="tx1"/>
            </w14:contourClr>
          </w14:props3d>
        </w:rPr>
      </w:pPr>
      <w:r>
        <w:rPr>
          <w:noProof/>
        </w:rPr>
        <w:drawing>
          <wp:inline distT="0" distB="0" distL="0" distR="0" wp14:anchorId="42DD5B5D" wp14:editId="4D797117">
            <wp:extent cx="4832175" cy="3603808"/>
            <wp:effectExtent l="19050" t="19050" r="26035" b="15875"/>
            <wp:docPr id="99996" name="Рисунок 999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4" cstate="email">
                      <a:lum bright="-10000" contrast="20000"/>
                      <a:extLst>
                        <a:ext uri="{28A0092B-C50C-407E-A947-70E740481C1C}">
                          <a14:useLocalDpi xmlns:a14="http://schemas.microsoft.com/office/drawing/2010/main"/>
                        </a:ext>
                      </a:extLst>
                    </a:blip>
                    <a:stretch>
                      <a:fillRect/>
                    </a:stretch>
                  </pic:blipFill>
                  <pic:spPr>
                    <a:xfrm>
                      <a:off x="0" y="0"/>
                      <a:ext cx="4835771" cy="3606490"/>
                    </a:xfrm>
                    <a:prstGeom prst="rect">
                      <a:avLst/>
                    </a:prstGeom>
                    <a:ln>
                      <a:solidFill>
                        <a:schemeClr val="tx1"/>
                      </a:solidFill>
                    </a:ln>
                  </pic:spPr>
                </pic:pic>
              </a:graphicData>
            </a:graphic>
          </wp:inline>
        </w:drawing>
      </w:r>
    </w:p>
    <w:p w14:paraId="0F17C55E" w14:textId="152885D0" w:rsidR="00387D48" w:rsidRPr="00A202E7" w:rsidRDefault="00387D48" w:rsidP="00387D48">
      <w:pPr>
        <w:pStyle w:val="EGSFigName"/>
      </w:pPr>
      <w:r w:rsidRPr="00A202E7">
        <w:t xml:space="preserve"> </w:t>
      </w:r>
      <w:r w:rsidRPr="00A202E7">
        <w:fldChar w:fldCharType="begin"/>
      </w:r>
      <w:r w:rsidRPr="00A202E7">
        <w:instrText>SEQ Рисунок \* ARABIC</w:instrText>
      </w:r>
      <w:r w:rsidRPr="00A202E7">
        <w:fldChar w:fldCharType="separate"/>
      </w:r>
      <w:bookmarkStart w:id="369" w:name="_Ref72768259"/>
      <w:bookmarkStart w:id="370" w:name="_Toc72401065"/>
      <w:bookmarkStart w:id="371" w:name="_Toc75257549"/>
      <w:r w:rsidR="00037494">
        <w:rPr>
          <w:noProof/>
        </w:rPr>
        <w:t>38</w:t>
      </w:r>
      <w:bookmarkEnd w:id="369"/>
      <w:r w:rsidRPr="00A202E7">
        <w:fldChar w:fldCharType="end"/>
      </w:r>
      <w:r w:rsidRPr="00A202E7">
        <w:t xml:space="preserve"> – Результат настройки витрины</w:t>
      </w:r>
      <w:bookmarkEnd w:id="370"/>
      <w:bookmarkEnd w:id="371"/>
    </w:p>
    <w:p w14:paraId="598038BE" w14:textId="77777777" w:rsidR="00387D48" w:rsidRPr="00A202E7" w:rsidRDefault="00387D48" w:rsidP="00387D48">
      <w:pPr>
        <w:pStyle w:val="30"/>
      </w:pPr>
      <w:bookmarkStart w:id="372" w:name="_Toc72401469"/>
      <w:bookmarkStart w:id="373" w:name="_Toc75257788"/>
      <w:bookmarkStart w:id="374" w:name="scroll-bookmark-26"/>
      <w:bookmarkStart w:id="375" w:name="_Toc24972061"/>
      <w:bookmarkEnd w:id="350"/>
      <w:r w:rsidRPr="00A202E7">
        <w:t>Конструктор отчетов</w:t>
      </w:r>
      <w:bookmarkEnd w:id="372"/>
      <w:bookmarkEnd w:id="373"/>
    </w:p>
    <w:p w14:paraId="270DA7A4" w14:textId="77777777" w:rsidR="00387D48" w:rsidRDefault="00387D48" w:rsidP="00387D48">
      <w:pPr>
        <w:pStyle w:val="EGSNormal"/>
      </w:pPr>
      <w:r w:rsidRPr="00906D1D">
        <w:t xml:space="preserve">Конструктор отчетов </w:t>
      </w:r>
      <w:r>
        <w:t>–</w:t>
      </w:r>
      <w:r w:rsidRPr="00906D1D">
        <w:t xml:space="preserve"> веб</w:t>
      </w:r>
      <w:r>
        <w:t>-</w:t>
      </w:r>
      <w:r w:rsidRPr="00906D1D">
        <w:t>приложение, доступно</w:t>
      </w:r>
      <w:r>
        <w:t xml:space="preserve">е из кабинета аналитика ЕГИССО. Является </w:t>
      </w:r>
      <w:r w:rsidRPr="00906D1D">
        <w:t>инструмент</w:t>
      </w:r>
      <w:r>
        <w:t>ом</w:t>
      </w:r>
      <w:r w:rsidRPr="00906D1D">
        <w:t xml:space="preserve"> для построения нерегламентированной аналитической отчетности (таблиц, диаграмм, картограмм, индикаторов, инфог</w:t>
      </w:r>
      <w:r>
        <w:t>рафики) по данным БД ЕГИССО.</w:t>
      </w:r>
    </w:p>
    <w:p w14:paraId="51E51784" w14:textId="30B85B77" w:rsidR="00387D48" w:rsidRPr="00A202E7" w:rsidRDefault="00387D48" w:rsidP="00387D48">
      <w:pPr>
        <w:pStyle w:val="EGSNormal"/>
      </w:pPr>
      <w:r w:rsidRPr="00A202E7">
        <w:t>Чтобы открыть конструктор отчетов, в левом меню нажмите кнопку</w:t>
      </w:r>
      <w:r w:rsidRPr="008F6E2B">
        <w:t xml:space="preserve"> </w:t>
      </w:r>
      <w:r>
        <w:t xml:space="preserve">«Конструктор отчетов (рис. </w:t>
      </w:r>
      <w:r w:rsidR="00D521A8">
        <w:fldChar w:fldCharType="begin"/>
      </w:r>
      <w:r w:rsidR="00D521A8">
        <w:instrText xml:space="preserve"> REF _Ref72768308 \h </w:instrText>
      </w:r>
      <w:r w:rsidR="00D521A8">
        <w:fldChar w:fldCharType="separate"/>
      </w:r>
      <w:r w:rsidR="00037494">
        <w:rPr>
          <w:noProof/>
        </w:rPr>
        <w:t>39</w:t>
      </w:r>
      <w:r w:rsidR="00D521A8">
        <w:fldChar w:fldCharType="end"/>
      </w:r>
      <w:r>
        <w:t>)</w:t>
      </w:r>
      <w:r w:rsidRPr="00A202E7">
        <w:t>:</w:t>
      </w:r>
    </w:p>
    <w:p w14:paraId="5CC41418" w14:textId="77777777" w:rsidR="00387D48" w:rsidRPr="00A202E7" w:rsidRDefault="00387D48" w:rsidP="00D521A8">
      <w:pPr>
        <w:pStyle w:val="EGSFigure"/>
        <w:spacing w:before="0"/>
        <w:rPr>
          <w14:props3d w14:extrusionH="0" w14:contourW="6350" w14:prstMaterial="none">
            <w14:contourClr>
              <w14:schemeClr w14:val="tx1"/>
            </w14:contourClr>
          </w14:props3d>
        </w:rPr>
      </w:pPr>
      <w:r>
        <w:drawing>
          <wp:inline distT="0" distB="0" distL="0" distR="0" wp14:anchorId="09B9DAA5" wp14:editId="3335B75A">
            <wp:extent cx="3266426" cy="1344304"/>
            <wp:effectExtent l="19050" t="19050" r="10795" b="27305"/>
            <wp:docPr id="99997" name="Рисунок 999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5" cstate="email">
                      <a:lum bright="-10000" contrast="20000"/>
                      <a:extLst>
                        <a:ext uri="{28A0092B-C50C-407E-A947-70E740481C1C}">
                          <a14:useLocalDpi xmlns:a14="http://schemas.microsoft.com/office/drawing/2010/main"/>
                        </a:ext>
                      </a:extLst>
                    </a:blip>
                    <a:srcRect/>
                    <a:stretch/>
                  </pic:blipFill>
                  <pic:spPr bwMode="auto">
                    <a:xfrm>
                      <a:off x="0" y="0"/>
                      <a:ext cx="3269218" cy="1345453"/>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6943C132" w14:textId="0A4B4E16" w:rsidR="00387D48" w:rsidRPr="00A202E7" w:rsidRDefault="00387D48" w:rsidP="00387D48">
      <w:pPr>
        <w:pStyle w:val="EGSFigName"/>
      </w:pPr>
      <w:r w:rsidRPr="00A202E7">
        <w:t xml:space="preserve"> </w:t>
      </w:r>
      <w:r w:rsidRPr="00A202E7">
        <w:fldChar w:fldCharType="begin"/>
      </w:r>
      <w:r w:rsidRPr="00A202E7">
        <w:instrText>SEQ Рисунок \* ARABIC</w:instrText>
      </w:r>
      <w:r w:rsidRPr="00A202E7">
        <w:fldChar w:fldCharType="separate"/>
      </w:r>
      <w:bookmarkStart w:id="376" w:name="_Ref72768308"/>
      <w:bookmarkStart w:id="377" w:name="_Toc72401066"/>
      <w:bookmarkStart w:id="378" w:name="_Toc75257550"/>
      <w:r w:rsidR="00037494">
        <w:rPr>
          <w:noProof/>
        </w:rPr>
        <w:t>39</w:t>
      </w:r>
      <w:bookmarkEnd w:id="376"/>
      <w:r w:rsidRPr="00A202E7">
        <w:fldChar w:fldCharType="end"/>
      </w:r>
      <w:r w:rsidRPr="00A202E7">
        <w:t xml:space="preserve"> – Переход к конструктору отчетов</w:t>
      </w:r>
      <w:bookmarkEnd w:id="377"/>
      <w:bookmarkEnd w:id="378"/>
      <w:r w:rsidRPr="00A202E7">
        <w:t xml:space="preserve"> </w:t>
      </w:r>
    </w:p>
    <w:p w14:paraId="67578B41" w14:textId="0E34206C" w:rsidR="00387D48" w:rsidRPr="00A202E7" w:rsidRDefault="00387D48" w:rsidP="00387D48">
      <w:pPr>
        <w:pStyle w:val="EGSNormal"/>
      </w:pPr>
      <w:r w:rsidRPr="00A202E7">
        <w:t>Откроется конструктор отчетов</w:t>
      </w:r>
      <w:r>
        <w:t xml:space="preserve"> (рис. </w:t>
      </w:r>
      <w:r w:rsidR="00D521A8">
        <w:fldChar w:fldCharType="begin"/>
      </w:r>
      <w:r w:rsidR="00D521A8">
        <w:instrText xml:space="preserve"> REF _Ref72768334 \h </w:instrText>
      </w:r>
      <w:r w:rsidR="00D521A8">
        <w:fldChar w:fldCharType="separate"/>
      </w:r>
      <w:r w:rsidR="00037494">
        <w:rPr>
          <w:noProof/>
        </w:rPr>
        <w:t>40</w:t>
      </w:r>
      <w:r w:rsidR="00D521A8">
        <w:fldChar w:fldCharType="end"/>
      </w:r>
      <w:r w:rsidR="00D521A8">
        <w:t>)</w:t>
      </w:r>
      <w:r w:rsidRPr="00A202E7">
        <w:t>:</w:t>
      </w:r>
    </w:p>
    <w:p w14:paraId="248632A1" w14:textId="77777777" w:rsidR="00387D48" w:rsidRPr="00A202E7" w:rsidRDefault="00387D48" w:rsidP="00D521A8">
      <w:pPr>
        <w:pStyle w:val="EGSFigure"/>
        <w:spacing w:before="0"/>
        <w:rPr>
          <w14:props3d w14:extrusionH="0" w14:contourW="6350" w14:prstMaterial="none">
            <w14:contourClr>
              <w14:schemeClr w14:val="tx1"/>
            </w14:contourClr>
          </w14:props3d>
        </w:rPr>
      </w:pPr>
      <w:r>
        <w:drawing>
          <wp:inline distT="0" distB="0" distL="0" distR="0" wp14:anchorId="03AACA17" wp14:editId="5B9FF675">
            <wp:extent cx="5745707" cy="3023182"/>
            <wp:effectExtent l="19050" t="19050" r="26670" b="25400"/>
            <wp:docPr id="99998" name="Рисунок 999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6" cstate="email">
                      <a:lum bright="-10000" contrast="20000"/>
                      <a:extLst>
                        <a:ext uri="{28A0092B-C50C-407E-A947-70E740481C1C}">
                          <a14:useLocalDpi xmlns:a14="http://schemas.microsoft.com/office/drawing/2010/main"/>
                        </a:ext>
                      </a:extLst>
                    </a:blip>
                    <a:stretch>
                      <a:fillRect/>
                    </a:stretch>
                  </pic:blipFill>
                  <pic:spPr>
                    <a:xfrm>
                      <a:off x="0" y="0"/>
                      <a:ext cx="5744275" cy="3022428"/>
                    </a:xfrm>
                    <a:prstGeom prst="rect">
                      <a:avLst/>
                    </a:prstGeom>
                    <a:ln>
                      <a:solidFill>
                        <a:schemeClr val="tx1"/>
                      </a:solidFill>
                    </a:ln>
                  </pic:spPr>
                </pic:pic>
              </a:graphicData>
            </a:graphic>
          </wp:inline>
        </w:drawing>
      </w:r>
    </w:p>
    <w:p w14:paraId="4B510130" w14:textId="619FEC52" w:rsidR="00387D48" w:rsidRPr="00A202E7" w:rsidRDefault="00387D48" w:rsidP="00387D48">
      <w:pPr>
        <w:pStyle w:val="EGSFigName"/>
      </w:pPr>
      <w:r w:rsidRPr="00A202E7">
        <w:t xml:space="preserve"> </w:t>
      </w:r>
      <w:r w:rsidRPr="00A202E7">
        <w:fldChar w:fldCharType="begin"/>
      </w:r>
      <w:r w:rsidRPr="00A202E7">
        <w:instrText>SEQ Рисунок \* ARABIC</w:instrText>
      </w:r>
      <w:r w:rsidRPr="00A202E7">
        <w:fldChar w:fldCharType="separate"/>
      </w:r>
      <w:bookmarkStart w:id="379" w:name="_Ref72768334"/>
      <w:bookmarkStart w:id="380" w:name="_Toc72401067"/>
      <w:bookmarkStart w:id="381" w:name="_Toc75257551"/>
      <w:r w:rsidR="00037494">
        <w:rPr>
          <w:noProof/>
        </w:rPr>
        <w:t>40</w:t>
      </w:r>
      <w:bookmarkEnd w:id="379"/>
      <w:r w:rsidRPr="00A202E7">
        <w:fldChar w:fldCharType="end"/>
      </w:r>
      <w:r w:rsidRPr="00A202E7">
        <w:t xml:space="preserve"> – Конструктор отчетов</w:t>
      </w:r>
      <w:bookmarkEnd w:id="380"/>
      <w:bookmarkEnd w:id="381"/>
    </w:p>
    <w:p w14:paraId="7DA758D6" w14:textId="77777777" w:rsidR="00387D48" w:rsidRPr="00A202E7" w:rsidRDefault="00387D48" w:rsidP="00387D48">
      <w:pPr>
        <w:pStyle w:val="40"/>
        <w:spacing w:after="0"/>
      </w:pPr>
      <w:r w:rsidRPr="00A202E7">
        <w:t xml:space="preserve">Основные элементы </w:t>
      </w:r>
      <w:r w:rsidRPr="00A202E7">
        <w:rPr>
          <w:lang w:val="en-US"/>
        </w:rPr>
        <w:t>web</w:t>
      </w:r>
      <w:r w:rsidRPr="00A202E7">
        <w:t>-приложения «Конструктор отчетов»</w:t>
      </w:r>
    </w:p>
    <w:p w14:paraId="1808181C" w14:textId="77777777" w:rsidR="00387D48" w:rsidRPr="00A202E7" w:rsidRDefault="00387D48" w:rsidP="00387D48">
      <w:pPr>
        <w:pStyle w:val="EGSNormal"/>
      </w:pPr>
      <w:r w:rsidRPr="00A202E7">
        <w:t xml:space="preserve">Главное меню приложения </w:t>
      </w:r>
      <w:r>
        <w:t xml:space="preserve">«Конструктор отчетов» </w:t>
      </w:r>
      <w:r w:rsidRPr="00A202E7">
        <w:t xml:space="preserve">можно вызвать по кнопке </w:t>
      </w:r>
      <w:r>
        <w:rPr>
          <w:noProof/>
        </w:rPr>
        <w:drawing>
          <wp:inline distT="0" distB="0" distL="0" distR="0" wp14:anchorId="061B8D07" wp14:editId="69FDE742">
            <wp:extent cx="361950" cy="276225"/>
            <wp:effectExtent l="0" t="0" r="0" b="9525"/>
            <wp:docPr id="100000" name="Рисунок 100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7"/>
                    <a:stretch>
                      <a:fillRect/>
                    </a:stretch>
                  </pic:blipFill>
                  <pic:spPr>
                    <a:xfrm>
                      <a:off x="0" y="0"/>
                      <a:ext cx="361950" cy="276225"/>
                    </a:xfrm>
                    <a:prstGeom prst="rect">
                      <a:avLst/>
                    </a:prstGeom>
                  </pic:spPr>
                </pic:pic>
              </a:graphicData>
            </a:graphic>
          </wp:inline>
        </w:drawing>
      </w:r>
      <w:r w:rsidRPr="00A202E7">
        <w:t>, расположенной в верхнем левом углу окна приложения.</w:t>
      </w:r>
    </w:p>
    <w:p w14:paraId="0991A226" w14:textId="228172DF" w:rsidR="00387D48" w:rsidRPr="00A202E7" w:rsidRDefault="00387D48" w:rsidP="00387D48">
      <w:pPr>
        <w:pStyle w:val="EGSNormal"/>
      </w:pPr>
      <w:r w:rsidRPr="00A202E7">
        <w:t>При помощи главного меню можно выполнить действия, показанные на рисунке</w:t>
      </w:r>
      <w:r>
        <w:t xml:space="preserve"> </w:t>
      </w:r>
      <w:r w:rsidR="00D521A8">
        <w:fldChar w:fldCharType="begin"/>
      </w:r>
      <w:r w:rsidR="00D521A8">
        <w:instrText xml:space="preserve"> REF _Ref72768864 \h </w:instrText>
      </w:r>
      <w:r w:rsidR="00D521A8">
        <w:fldChar w:fldCharType="separate"/>
      </w:r>
      <w:r w:rsidR="00037494">
        <w:rPr>
          <w:noProof/>
        </w:rPr>
        <w:t>41</w:t>
      </w:r>
      <w:r w:rsidR="00D521A8">
        <w:fldChar w:fldCharType="end"/>
      </w:r>
      <w:r w:rsidRPr="00A202E7">
        <w:t>:</w:t>
      </w:r>
    </w:p>
    <w:p w14:paraId="33063338" w14:textId="77777777" w:rsidR="00387D48" w:rsidRPr="00A202E7" w:rsidRDefault="00387D48" w:rsidP="00387D48">
      <w:pPr>
        <w:pStyle w:val="EGSListmark1"/>
        <w:numPr>
          <w:ilvl w:val="0"/>
          <w:numId w:val="10"/>
        </w:numPr>
      </w:pPr>
      <w:r w:rsidRPr="00A202E7">
        <w:t>создать новый отчет;</w:t>
      </w:r>
    </w:p>
    <w:p w14:paraId="0FE7B3A7" w14:textId="7E307861" w:rsidR="00387D48" w:rsidRDefault="00387D48" w:rsidP="00387D48">
      <w:pPr>
        <w:pStyle w:val="EGSListmark1"/>
        <w:numPr>
          <w:ilvl w:val="0"/>
          <w:numId w:val="10"/>
        </w:numPr>
      </w:pPr>
      <w:r w:rsidRPr="00A202E7">
        <w:t>сохранить</w:t>
      </w:r>
      <w:r w:rsidR="00D521A8">
        <w:t xml:space="preserve"> отчет</w:t>
      </w:r>
      <w:r w:rsidRPr="00A202E7">
        <w:t>;</w:t>
      </w:r>
    </w:p>
    <w:p w14:paraId="24871468" w14:textId="6B5BB93C" w:rsidR="00D521A8" w:rsidRDefault="00D521A8" w:rsidP="00387D48">
      <w:pPr>
        <w:pStyle w:val="EGSListmark1"/>
        <w:numPr>
          <w:ilvl w:val="0"/>
          <w:numId w:val="10"/>
        </w:numPr>
      </w:pPr>
      <w:r>
        <w:t>сохранить файл отчета;</w:t>
      </w:r>
    </w:p>
    <w:p w14:paraId="38DE322D" w14:textId="3995618C" w:rsidR="00D521A8" w:rsidRDefault="00D521A8" w:rsidP="00387D48">
      <w:pPr>
        <w:pStyle w:val="EGSListmark1"/>
        <w:numPr>
          <w:ilvl w:val="0"/>
          <w:numId w:val="10"/>
        </w:numPr>
      </w:pPr>
      <w:r>
        <w:t>открыть файл отчета;</w:t>
      </w:r>
    </w:p>
    <w:p w14:paraId="32CC0423" w14:textId="6FB021BB" w:rsidR="00D521A8" w:rsidRPr="00D521A8" w:rsidRDefault="00D521A8" w:rsidP="00387D48">
      <w:pPr>
        <w:pStyle w:val="EGSListmark1"/>
        <w:numPr>
          <w:ilvl w:val="0"/>
          <w:numId w:val="10"/>
        </w:numPr>
      </w:pPr>
      <w:r>
        <w:t xml:space="preserve">экспортировать отчет в </w:t>
      </w:r>
      <w:r>
        <w:rPr>
          <w:lang w:val="en-US"/>
        </w:rPr>
        <w:t>Excel;</w:t>
      </w:r>
    </w:p>
    <w:p w14:paraId="530AEB3C" w14:textId="60697C9A" w:rsidR="00D521A8" w:rsidRPr="00A202E7" w:rsidRDefault="00D521A8" w:rsidP="00387D48">
      <w:pPr>
        <w:pStyle w:val="EGSListmark1"/>
        <w:numPr>
          <w:ilvl w:val="0"/>
          <w:numId w:val="10"/>
        </w:numPr>
      </w:pPr>
      <w:r>
        <w:t>экспортировать отчет в формате «</w:t>
      </w:r>
      <w:r>
        <w:rPr>
          <w:lang w:val="en-US"/>
        </w:rPr>
        <w:t>pdf</w:t>
      </w:r>
      <w:r>
        <w:t>»;</w:t>
      </w:r>
    </w:p>
    <w:p w14:paraId="2C16475D" w14:textId="517938B8" w:rsidR="00387D48" w:rsidRPr="00A202E7" w:rsidRDefault="00387D48" w:rsidP="00387D48">
      <w:pPr>
        <w:pStyle w:val="EGSListmark1"/>
        <w:numPr>
          <w:ilvl w:val="0"/>
          <w:numId w:val="10"/>
        </w:numPr>
      </w:pPr>
      <w:r w:rsidRPr="00A202E7">
        <w:t>экспортировать отчет</w:t>
      </w:r>
      <w:r w:rsidR="00D521A8">
        <w:t xml:space="preserve"> в формате «</w:t>
      </w:r>
      <w:r w:rsidR="00D521A8">
        <w:rPr>
          <w:lang w:val="en-US"/>
        </w:rPr>
        <w:t>xml</w:t>
      </w:r>
      <w:r w:rsidR="00D521A8">
        <w:t>»</w:t>
      </w:r>
      <w:r w:rsidRPr="00A202E7">
        <w:t>.</w:t>
      </w:r>
    </w:p>
    <w:p w14:paraId="6DBC7E11" w14:textId="77777777" w:rsidR="00387D48" w:rsidRPr="00A202E7" w:rsidRDefault="00387D48" w:rsidP="00387D48">
      <w:pPr>
        <w:pStyle w:val="EGSFigure"/>
        <w:rPr>
          <w14:props3d w14:extrusionH="0" w14:contourW="6350" w14:prstMaterial="none">
            <w14:contourClr>
              <w14:schemeClr w14:val="tx1"/>
            </w14:contourClr>
          </w14:props3d>
        </w:rPr>
      </w:pPr>
      <w:r>
        <w:drawing>
          <wp:inline distT="0" distB="0" distL="0" distR="0" wp14:anchorId="4C9DC523" wp14:editId="1AC8310E">
            <wp:extent cx="2006221" cy="3040250"/>
            <wp:effectExtent l="19050" t="19050" r="13335" b="27305"/>
            <wp:docPr id="99999" name="Рисунок 99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8" cstate="email">
                      <a:lum bright="-10000" contrast="20000"/>
                      <a:extLst>
                        <a:ext uri="{28A0092B-C50C-407E-A947-70E740481C1C}">
                          <a14:useLocalDpi xmlns:a14="http://schemas.microsoft.com/office/drawing/2010/main"/>
                        </a:ext>
                      </a:extLst>
                    </a:blip>
                    <a:srcRect/>
                    <a:stretch/>
                  </pic:blipFill>
                  <pic:spPr bwMode="auto">
                    <a:xfrm>
                      <a:off x="0" y="0"/>
                      <a:ext cx="2007937" cy="3042851"/>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733D56B9" w14:textId="4186C2C8" w:rsidR="00387D48" w:rsidRPr="00A202E7" w:rsidRDefault="00387D48" w:rsidP="00387D48">
      <w:pPr>
        <w:pStyle w:val="EGSFigName"/>
      </w:pPr>
      <w:r w:rsidRPr="00A202E7">
        <w:t xml:space="preserve"> </w:t>
      </w:r>
      <w:r w:rsidRPr="00A202E7">
        <w:fldChar w:fldCharType="begin"/>
      </w:r>
      <w:r w:rsidRPr="00A202E7">
        <w:instrText>SEQ Рисунок \* ARABIC</w:instrText>
      </w:r>
      <w:r w:rsidRPr="00A202E7">
        <w:fldChar w:fldCharType="separate"/>
      </w:r>
      <w:bookmarkStart w:id="382" w:name="_Ref72768864"/>
      <w:bookmarkStart w:id="383" w:name="_Toc72401068"/>
      <w:bookmarkStart w:id="384" w:name="_Toc75257552"/>
      <w:r w:rsidR="00037494">
        <w:rPr>
          <w:noProof/>
        </w:rPr>
        <w:t>41</w:t>
      </w:r>
      <w:bookmarkEnd w:id="382"/>
      <w:r w:rsidRPr="00A202E7">
        <w:fldChar w:fldCharType="end"/>
      </w:r>
      <w:r w:rsidRPr="00A202E7">
        <w:t xml:space="preserve"> – Главное меню</w:t>
      </w:r>
      <w:r>
        <w:t xml:space="preserve"> приложения «Конструктор отчетов»</w:t>
      </w:r>
      <w:bookmarkEnd w:id="383"/>
      <w:bookmarkEnd w:id="384"/>
    </w:p>
    <w:p w14:paraId="1334DD7D" w14:textId="06FBEF99" w:rsidR="00387D48" w:rsidRPr="00A202E7" w:rsidRDefault="00387D48" w:rsidP="00387D48">
      <w:pPr>
        <w:pStyle w:val="EGSNormal"/>
      </w:pPr>
      <w:r w:rsidRPr="00A202E7">
        <w:t xml:space="preserve">На рисунке </w:t>
      </w:r>
      <w:r w:rsidR="00D521A8">
        <w:fldChar w:fldCharType="begin"/>
      </w:r>
      <w:r w:rsidR="00D521A8">
        <w:instrText xml:space="preserve"> REF _Ref72768865 \h </w:instrText>
      </w:r>
      <w:r w:rsidR="00D521A8">
        <w:fldChar w:fldCharType="separate"/>
      </w:r>
      <w:r w:rsidR="00037494">
        <w:rPr>
          <w:noProof/>
        </w:rPr>
        <w:t>42</w:t>
      </w:r>
      <w:r w:rsidR="00D521A8">
        <w:fldChar w:fldCharType="end"/>
      </w:r>
      <w:r>
        <w:t xml:space="preserve"> </w:t>
      </w:r>
      <w:r w:rsidRPr="00A202E7">
        <w:t xml:space="preserve">представлена панель инструментов, </w:t>
      </w:r>
      <w:r w:rsidR="00D521A8">
        <w:t>расположенная</w:t>
      </w:r>
      <w:r w:rsidRPr="00A202E7">
        <w:t xml:space="preserve"> в верхней части интерфейса «Конструктор отчетов».</w:t>
      </w:r>
    </w:p>
    <w:p w14:paraId="6E21B5A3" w14:textId="5361463E" w:rsidR="00387D48" w:rsidRPr="00A202E7" w:rsidRDefault="00387D48" w:rsidP="00387D48">
      <w:pPr>
        <w:pStyle w:val="EGSNormal"/>
      </w:pPr>
      <w:r w:rsidRPr="00A202E7">
        <w:t xml:space="preserve">При помощи панели инструментов можно создать или удалить элементы отчета, включить или отключить отображение редактора запросов и репозитория отчетов. Также, в зависимости от того, какой элемент активен в отчете: </w:t>
      </w:r>
      <w:r>
        <w:t>т</w:t>
      </w:r>
      <w:r w:rsidRPr="00A202E7">
        <w:t>аблица, диаграмма</w:t>
      </w:r>
      <w:r>
        <w:t xml:space="preserve">, </w:t>
      </w:r>
      <w:r w:rsidR="00D521A8">
        <w:t xml:space="preserve">инфографика или </w:t>
      </w:r>
      <w:r w:rsidR="00D521A8" w:rsidRPr="00A202E7">
        <w:t>карта</w:t>
      </w:r>
      <w:r>
        <w:t>,</w:t>
      </w:r>
      <w:r w:rsidRPr="00A202E7">
        <w:t xml:space="preserve"> вверху панели инструментов отображается вкладка с соответствующим наименованием, перейдя к которой можно вызвать панели настроек для данного элемента.</w:t>
      </w:r>
    </w:p>
    <w:p w14:paraId="1E421505" w14:textId="77777777" w:rsidR="00387D48" w:rsidRPr="00A202E7" w:rsidRDefault="00387D48" w:rsidP="00D521A8">
      <w:pPr>
        <w:pStyle w:val="EGSFigure"/>
        <w:spacing w:before="0"/>
        <w:rPr>
          <w14:props3d w14:extrusionH="0" w14:contourW="6350" w14:prstMaterial="none">
            <w14:contourClr>
              <w14:schemeClr w14:val="tx1"/>
            </w14:contourClr>
          </w14:props3d>
        </w:rPr>
      </w:pPr>
      <w:r>
        <w:drawing>
          <wp:inline distT="0" distB="0" distL="0" distR="0" wp14:anchorId="4027C0A4" wp14:editId="5639DF7D">
            <wp:extent cx="6119495" cy="676435"/>
            <wp:effectExtent l="19050" t="19050" r="14605" b="28575"/>
            <wp:docPr id="100001" name="Рисунок 1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9" cstate="email">
                      <a:lum bright="-10000" contrast="20000"/>
                      <a:extLst>
                        <a:ext uri="{28A0092B-C50C-407E-A947-70E740481C1C}">
                          <a14:useLocalDpi xmlns:a14="http://schemas.microsoft.com/office/drawing/2010/main"/>
                        </a:ext>
                      </a:extLst>
                    </a:blip>
                    <a:stretch>
                      <a:fillRect/>
                    </a:stretch>
                  </pic:blipFill>
                  <pic:spPr>
                    <a:xfrm>
                      <a:off x="0" y="0"/>
                      <a:ext cx="6119495" cy="676435"/>
                    </a:xfrm>
                    <a:prstGeom prst="rect">
                      <a:avLst/>
                    </a:prstGeom>
                    <a:ln>
                      <a:solidFill>
                        <a:schemeClr val="tx1"/>
                      </a:solidFill>
                    </a:ln>
                  </pic:spPr>
                </pic:pic>
              </a:graphicData>
            </a:graphic>
          </wp:inline>
        </w:drawing>
      </w:r>
    </w:p>
    <w:p w14:paraId="682D1C62" w14:textId="342D8BED" w:rsidR="00387D48" w:rsidRPr="00A202E7" w:rsidRDefault="00387D48" w:rsidP="00387D48">
      <w:pPr>
        <w:pStyle w:val="EGSFigName"/>
      </w:pPr>
      <w:r w:rsidRPr="00A202E7">
        <w:t xml:space="preserve"> </w:t>
      </w:r>
      <w:r w:rsidRPr="00A202E7">
        <w:fldChar w:fldCharType="begin"/>
      </w:r>
      <w:r w:rsidRPr="00A202E7">
        <w:instrText>SEQ Рисунок \* ARABIC</w:instrText>
      </w:r>
      <w:r w:rsidRPr="00A202E7">
        <w:fldChar w:fldCharType="separate"/>
      </w:r>
      <w:bookmarkStart w:id="385" w:name="_Ref72768865"/>
      <w:bookmarkStart w:id="386" w:name="_Toc72401069"/>
      <w:bookmarkStart w:id="387" w:name="_Toc75257553"/>
      <w:r w:rsidR="00037494">
        <w:rPr>
          <w:noProof/>
        </w:rPr>
        <w:t>42</w:t>
      </w:r>
      <w:bookmarkEnd w:id="385"/>
      <w:r w:rsidRPr="00A202E7">
        <w:fldChar w:fldCharType="end"/>
      </w:r>
      <w:r>
        <w:t xml:space="preserve"> </w:t>
      </w:r>
      <w:r w:rsidRPr="00A202E7">
        <w:t>– Панель инструментов</w:t>
      </w:r>
      <w:bookmarkEnd w:id="386"/>
      <w:bookmarkEnd w:id="387"/>
    </w:p>
    <w:p w14:paraId="25A6C4F4" w14:textId="39901E2B" w:rsidR="00387D48" w:rsidRPr="00A202E7" w:rsidRDefault="00387D48" w:rsidP="00387D48">
      <w:pPr>
        <w:pStyle w:val="EGSNormal"/>
      </w:pPr>
      <w:r w:rsidRPr="00A202E7">
        <w:t xml:space="preserve">При помощи панели «Редактора запроса» выполняется выбор </w:t>
      </w:r>
      <w:r>
        <w:t xml:space="preserve">модели </w:t>
      </w:r>
      <w:r w:rsidRPr="00A202E7">
        <w:t>данных</w:t>
      </w:r>
      <w:r>
        <w:t xml:space="preserve"> для построения отчета</w:t>
      </w:r>
      <w:r w:rsidRPr="00A202E7">
        <w:t xml:space="preserve">, размещение измерений и мер многомерных витрин данных по строкам, столбцам и фильтрам. Также в области «Редактор запроса» выполняется настройка отображения элементов измерений и мер </w:t>
      </w:r>
      <w:r>
        <w:t>моделей</w:t>
      </w:r>
      <w:r w:rsidRPr="00A202E7">
        <w:t xml:space="preserve"> данных. При создании нового отчета все измерения </w:t>
      </w:r>
      <w:r>
        <w:t xml:space="preserve">модели данных </w:t>
      </w:r>
      <w:r w:rsidRPr="00A202E7">
        <w:t>находятся в разделе «Фильтры». Вид экранной формы представлен на рисунке</w:t>
      </w:r>
      <w:r>
        <w:t xml:space="preserve"> </w:t>
      </w:r>
      <w:r w:rsidR="00D521A8">
        <w:fldChar w:fldCharType="begin"/>
      </w:r>
      <w:r w:rsidR="00D521A8">
        <w:instrText xml:space="preserve"> REF _Ref72768866 \h </w:instrText>
      </w:r>
      <w:r w:rsidR="00D521A8">
        <w:fldChar w:fldCharType="separate"/>
      </w:r>
      <w:r w:rsidR="00037494">
        <w:rPr>
          <w:noProof/>
        </w:rPr>
        <w:t>43</w:t>
      </w:r>
      <w:r w:rsidR="00D521A8">
        <w:fldChar w:fldCharType="end"/>
      </w:r>
      <w:r w:rsidRPr="00A202E7">
        <w:t>:</w:t>
      </w:r>
    </w:p>
    <w:p w14:paraId="09DE86F5" w14:textId="77777777" w:rsidR="00387D48" w:rsidRPr="00A202E7" w:rsidRDefault="00387D48" w:rsidP="00387D48">
      <w:pPr>
        <w:pStyle w:val="EGSFigure"/>
        <w:rPr>
          <w14:props3d w14:extrusionH="0" w14:contourW="6350" w14:prstMaterial="none">
            <w14:contourClr>
              <w14:schemeClr w14:val="tx1"/>
            </w14:contourClr>
          </w14:props3d>
        </w:rPr>
      </w:pPr>
      <w:r>
        <w:drawing>
          <wp:inline distT="0" distB="0" distL="0" distR="0" wp14:anchorId="001539D0" wp14:editId="4D0824E8">
            <wp:extent cx="2761519" cy="6911873"/>
            <wp:effectExtent l="19050" t="19050" r="20320" b="22860"/>
            <wp:docPr id="100002" name="Рисунок 100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0" cstate="email">
                      <a:lum bright="-10000" contrast="20000"/>
                      <a:extLst>
                        <a:ext uri="{28A0092B-C50C-407E-A947-70E740481C1C}">
                          <a14:useLocalDpi xmlns:a14="http://schemas.microsoft.com/office/drawing/2010/main"/>
                        </a:ext>
                      </a:extLst>
                    </a:blip>
                    <a:stretch>
                      <a:fillRect/>
                    </a:stretch>
                  </pic:blipFill>
                  <pic:spPr>
                    <a:xfrm>
                      <a:off x="0" y="0"/>
                      <a:ext cx="2763690" cy="6917307"/>
                    </a:xfrm>
                    <a:prstGeom prst="rect">
                      <a:avLst/>
                    </a:prstGeom>
                    <a:ln>
                      <a:solidFill>
                        <a:schemeClr val="tx1"/>
                      </a:solidFill>
                    </a:ln>
                  </pic:spPr>
                </pic:pic>
              </a:graphicData>
            </a:graphic>
          </wp:inline>
        </w:drawing>
      </w:r>
    </w:p>
    <w:p w14:paraId="38EC0EF7" w14:textId="7B28EBD8" w:rsidR="00387D48" w:rsidRPr="00A202E7" w:rsidRDefault="00387D48" w:rsidP="00387D48">
      <w:pPr>
        <w:pStyle w:val="EGSFigName"/>
      </w:pPr>
      <w:r w:rsidRPr="00A202E7">
        <w:t xml:space="preserve"> </w:t>
      </w:r>
      <w:r w:rsidRPr="00A202E7">
        <w:fldChar w:fldCharType="begin"/>
      </w:r>
      <w:r w:rsidRPr="00A202E7">
        <w:instrText>SEQ Рисунок \* ARABIC</w:instrText>
      </w:r>
      <w:r w:rsidRPr="00A202E7">
        <w:fldChar w:fldCharType="separate"/>
      </w:r>
      <w:bookmarkStart w:id="388" w:name="_Ref72768866"/>
      <w:bookmarkStart w:id="389" w:name="_Toc72401070"/>
      <w:bookmarkStart w:id="390" w:name="_Toc75257554"/>
      <w:r w:rsidR="00037494">
        <w:rPr>
          <w:noProof/>
        </w:rPr>
        <w:t>43</w:t>
      </w:r>
      <w:bookmarkEnd w:id="388"/>
      <w:r w:rsidRPr="00A202E7">
        <w:fldChar w:fldCharType="end"/>
      </w:r>
      <w:r w:rsidRPr="00A202E7">
        <w:t xml:space="preserve"> – Редактор для построения нерегламентированной отчетности</w:t>
      </w:r>
      <w:bookmarkEnd w:id="389"/>
      <w:bookmarkEnd w:id="390"/>
    </w:p>
    <w:p w14:paraId="5306E8C7" w14:textId="4FD96F5B" w:rsidR="00387D48" w:rsidRPr="00A202E7" w:rsidRDefault="00387D48" w:rsidP="00387D48">
      <w:pPr>
        <w:pStyle w:val="EGSNormal"/>
      </w:pPr>
      <w:r w:rsidRPr="00A202E7">
        <w:t>Вверху панели «Редактор запроса» расположено навигационное меню для поиска и выбора источника данных</w:t>
      </w:r>
      <w:r w:rsidR="00D521A8">
        <w:t xml:space="preserve"> (рис.</w:t>
      </w:r>
      <w:r w:rsidR="00D521A8">
        <w:fldChar w:fldCharType="begin"/>
      </w:r>
      <w:r w:rsidR="00D521A8">
        <w:instrText xml:space="preserve"> REF _Ref72768867 \h </w:instrText>
      </w:r>
      <w:r w:rsidR="00D521A8">
        <w:fldChar w:fldCharType="separate"/>
      </w:r>
      <w:r w:rsidR="00037494">
        <w:rPr>
          <w:noProof/>
        </w:rPr>
        <w:t>44</w:t>
      </w:r>
      <w:r w:rsidR="00D521A8">
        <w:fldChar w:fldCharType="end"/>
      </w:r>
      <w:r w:rsidR="00D521A8">
        <w:t>)</w:t>
      </w:r>
      <w:r w:rsidRPr="00A202E7">
        <w:t>. Развернуть навигационное меню можно по кнопке, расположенной в правом верхнем у</w:t>
      </w:r>
      <w:r w:rsidR="00D521A8">
        <w:t>глу области «Редактор запроса».</w:t>
      </w:r>
    </w:p>
    <w:p w14:paraId="4B1D0C55" w14:textId="77777777" w:rsidR="00387D48" w:rsidRPr="00A202E7" w:rsidRDefault="00387D48" w:rsidP="00D521A8">
      <w:pPr>
        <w:pStyle w:val="EGSFigure"/>
        <w:spacing w:before="0"/>
        <w:rPr>
          <w14:props3d w14:extrusionH="0" w14:contourW="6350" w14:prstMaterial="none">
            <w14:contourClr>
              <w14:schemeClr w14:val="tx1"/>
            </w14:contourClr>
          </w14:props3d>
        </w:rPr>
      </w:pPr>
      <w:r>
        <w:drawing>
          <wp:inline distT="0" distB="0" distL="0" distR="0" wp14:anchorId="3D9B0F0B" wp14:editId="111F4AD9">
            <wp:extent cx="2326944" cy="2657315"/>
            <wp:effectExtent l="19050" t="19050" r="16510" b="10160"/>
            <wp:docPr id="100003" name="Рисунок 100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1" cstate="email">
                      <a:lum bright="-10000" contrast="20000"/>
                      <a:extLst>
                        <a:ext uri="{28A0092B-C50C-407E-A947-70E740481C1C}">
                          <a14:useLocalDpi xmlns:a14="http://schemas.microsoft.com/office/drawing/2010/main"/>
                        </a:ext>
                      </a:extLst>
                    </a:blip>
                    <a:srcRect/>
                    <a:stretch/>
                  </pic:blipFill>
                  <pic:spPr bwMode="auto">
                    <a:xfrm>
                      <a:off x="0" y="0"/>
                      <a:ext cx="2328937" cy="265959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346F0441" w14:textId="1A71C804" w:rsidR="00387D48" w:rsidRPr="00A202E7" w:rsidRDefault="00387D48" w:rsidP="00387D48">
      <w:pPr>
        <w:pStyle w:val="EGSFigName"/>
      </w:pPr>
      <w:r w:rsidRPr="00A202E7">
        <w:t xml:space="preserve"> </w:t>
      </w:r>
      <w:r w:rsidRPr="00A202E7">
        <w:fldChar w:fldCharType="begin"/>
      </w:r>
      <w:r w:rsidRPr="00A202E7">
        <w:instrText>SEQ Рисунок \* ARABIC</w:instrText>
      </w:r>
      <w:r w:rsidRPr="00A202E7">
        <w:fldChar w:fldCharType="separate"/>
      </w:r>
      <w:bookmarkStart w:id="391" w:name="_Ref72768867"/>
      <w:bookmarkStart w:id="392" w:name="_Toc72401071"/>
      <w:bookmarkStart w:id="393" w:name="_Toc75257555"/>
      <w:r w:rsidR="00037494">
        <w:rPr>
          <w:noProof/>
        </w:rPr>
        <w:t>44</w:t>
      </w:r>
      <w:bookmarkEnd w:id="391"/>
      <w:r w:rsidRPr="00A202E7">
        <w:fldChar w:fldCharType="end"/>
      </w:r>
      <w:r w:rsidRPr="00A202E7">
        <w:t xml:space="preserve"> – Навигационное меню</w:t>
      </w:r>
      <w:bookmarkEnd w:id="392"/>
      <w:bookmarkEnd w:id="393"/>
    </w:p>
    <w:p w14:paraId="2202F041" w14:textId="13765994" w:rsidR="00387D48" w:rsidRPr="00A202E7" w:rsidRDefault="00387D48" w:rsidP="00387D48">
      <w:pPr>
        <w:pStyle w:val="EGSNormal"/>
      </w:pPr>
      <w:r w:rsidRPr="00A202E7">
        <w:t xml:space="preserve">На рисунке </w:t>
      </w:r>
      <w:r w:rsidR="00D521A8">
        <w:fldChar w:fldCharType="begin"/>
      </w:r>
      <w:r w:rsidR="00D521A8">
        <w:instrText xml:space="preserve"> REF _Ref72768868 \h </w:instrText>
      </w:r>
      <w:r w:rsidR="00D521A8">
        <w:fldChar w:fldCharType="separate"/>
      </w:r>
      <w:r w:rsidR="00037494">
        <w:rPr>
          <w:noProof/>
        </w:rPr>
        <w:t>45</w:t>
      </w:r>
      <w:r w:rsidR="00D521A8">
        <w:fldChar w:fldCharType="end"/>
      </w:r>
      <w:r w:rsidR="00D521A8">
        <w:t xml:space="preserve"> </w:t>
      </w:r>
      <w:r w:rsidRPr="00A202E7">
        <w:t>представлена рабочая область, которая предназначена для отображения данных нерегламентированной отчетности:</w:t>
      </w:r>
    </w:p>
    <w:p w14:paraId="65C7C1C1" w14:textId="77777777" w:rsidR="00387D48" w:rsidRPr="00A202E7" w:rsidRDefault="00387D48" w:rsidP="00D521A8">
      <w:pPr>
        <w:pStyle w:val="EGSFigure"/>
        <w:spacing w:before="0"/>
        <w:rPr>
          <w14:props3d w14:extrusionH="0" w14:contourW="6350" w14:prstMaterial="none">
            <w14:contourClr>
              <w14:schemeClr w14:val="tx1"/>
            </w14:contourClr>
          </w14:props3d>
        </w:rPr>
      </w:pPr>
      <w:r>
        <w:drawing>
          <wp:inline distT="0" distB="0" distL="0" distR="0" wp14:anchorId="1E81BFE9" wp14:editId="52A3FD1F">
            <wp:extent cx="5547815" cy="3702934"/>
            <wp:effectExtent l="19050" t="19050" r="15240" b="12065"/>
            <wp:docPr id="100004" name="Рисунок 100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2" cstate="email">
                      <a:lum bright="-10000" contrast="20000"/>
                      <a:extLst>
                        <a:ext uri="{28A0092B-C50C-407E-A947-70E740481C1C}">
                          <a14:useLocalDpi xmlns:a14="http://schemas.microsoft.com/office/drawing/2010/main"/>
                        </a:ext>
                      </a:extLst>
                    </a:blip>
                    <a:stretch>
                      <a:fillRect/>
                    </a:stretch>
                  </pic:blipFill>
                  <pic:spPr>
                    <a:xfrm>
                      <a:off x="0" y="0"/>
                      <a:ext cx="5546432" cy="3702011"/>
                    </a:xfrm>
                    <a:prstGeom prst="rect">
                      <a:avLst/>
                    </a:prstGeom>
                    <a:ln>
                      <a:solidFill>
                        <a:schemeClr val="tx1"/>
                      </a:solidFill>
                    </a:ln>
                  </pic:spPr>
                </pic:pic>
              </a:graphicData>
            </a:graphic>
          </wp:inline>
        </w:drawing>
      </w:r>
    </w:p>
    <w:p w14:paraId="3B6108A4" w14:textId="0C7AADE9" w:rsidR="00387D48" w:rsidRPr="00A202E7" w:rsidRDefault="00387D48" w:rsidP="00387D48">
      <w:pPr>
        <w:pStyle w:val="EGSFigName"/>
      </w:pPr>
      <w:r w:rsidRPr="00A202E7">
        <w:t xml:space="preserve"> </w:t>
      </w:r>
      <w:r w:rsidRPr="00A202E7">
        <w:fldChar w:fldCharType="begin"/>
      </w:r>
      <w:r w:rsidRPr="00A202E7">
        <w:instrText>SEQ Рисунок \* ARABIC</w:instrText>
      </w:r>
      <w:r w:rsidRPr="00A202E7">
        <w:fldChar w:fldCharType="separate"/>
      </w:r>
      <w:bookmarkStart w:id="394" w:name="_Ref72768868"/>
      <w:bookmarkStart w:id="395" w:name="_Toc72401072"/>
      <w:bookmarkStart w:id="396" w:name="_Toc75257556"/>
      <w:r w:rsidR="00037494">
        <w:rPr>
          <w:noProof/>
        </w:rPr>
        <w:t>45</w:t>
      </w:r>
      <w:bookmarkEnd w:id="394"/>
      <w:r w:rsidRPr="00A202E7">
        <w:fldChar w:fldCharType="end"/>
      </w:r>
      <w:r w:rsidRPr="00A202E7">
        <w:t xml:space="preserve"> – Рабочая область</w:t>
      </w:r>
      <w:bookmarkEnd w:id="395"/>
      <w:bookmarkEnd w:id="396"/>
    </w:p>
    <w:p w14:paraId="14955B44" w14:textId="77777777" w:rsidR="00387D48" w:rsidRPr="00A202E7" w:rsidRDefault="00387D48" w:rsidP="00387D48">
      <w:pPr>
        <w:pStyle w:val="40"/>
      </w:pPr>
      <w:r w:rsidRPr="00A202E7">
        <w:t xml:space="preserve">Выбор </w:t>
      </w:r>
      <w:r>
        <w:t>модели данных</w:t>
      </w:r>
      <w:r w:rsidRPr="00A202E7">
        <w:t xml:space="preserve"> для построения нерегламентированной аналитической отчетности</w:t>
      </w:r>
    </w:p>
    <w:p w14:paraId="40DAF175" w14:textId="77777777" w:rsidR="00387D48" w:rsidRPr="00A202E7" w:rsidRDefault="00387D48" w:rsidP="00387D48">
      <w:pPr>
        <w:pStyle w:val="EGSNormal"/>
      </w:pPr>
      <w:r w:rsidRPr="00A202E7">
        <w:t xml:space="preserve">Чтобы выбрать </w:t>
      </w:r>
      <w:r>
        <w:t xml:space="preserve">модель </w:t>
      </w:r>
      <w:r w:rsidRPr="00A202E7">
        <w:t>данных для построения нерегламентированной аналитической отчетности</w:t>
      </w:r>
      <w:r>
        <w:t xml:space="preserve">, необходимо </w:t>
      </w:r>
      <w:r w:rsidRPr="00A202E7">
        <w:t>выполнить следующие действия:</w:t>
      </w:r>
    </w:p>
    <w:p w14:paraId="2A6DE05C" w14:textId="77777777" w:rsidR="00387D48" w:rsidRPr="00A202E7" w:rsidRDefault="00387D48" w:rsidP="00E773F0">
      <w:pPr>
        <w:pStyle w:val="EGSListnum1"/>
        <w:numPr>
          <w:ilvl w:val="0"/>
          <w:numId w:val="206"/>
        </w:numPr>
      </w:pPr>
      <w:r w:rsidRPr="00A202E7">
        <w:t>Откройте «Конструктор отчетов» и нажмите кнопку «Редактор запроса» (если она еще не выбрана).</w:t>
      </w:r>
    </w:p>
    <w:p w14:paraId="5444EE81" w14:textId="5142FB1D" w:rsidR="00387D48" w:rsidRPr="00A202E7" w:rsidRDefault="00387D48" w:rsidP="00387D48">
      <w:pPr>
        <w:pStyle w:val="EGSListnum1"/>
      </w:pPr>
      <w:r w:rsidRPr="00A202E7">
        <w:t xml:space="preserve">В навигационном меню нажмите кнопку вызова списка многомерных витрин данных. Из выпадающего списка выберите нужную </w:t>
      </w:r>
      <w:r>
        <w:t>модель</w:t>
      </w:r>
      <w:r w:rsidRPr="00A202E7">
        <w:t xml:space="preserve"> данных</w:t>
      </w:r>
      <w:r w:rsidR="00D521A8">
        <w:t xml:space="preserve"> (</w:t>
      </w:r>
      <w:r w:rsidR="00D521A8">
        <w:fldChar w:fldCharType="begin"/>
      </w:r>
      <w:r w:rsidR="00D521A8">
        <w:instrText xml:space="preserve"> REF _Ref72768869 \h </w:instrText>
      </w:r>
      <w:r w:rsidR="00D521A8">
        <w:fldChar w:fldCharType="separate"/>
      </w:r>
      <w:r w:rsidR="00037494">
        <w:rPr>
          <w:noProof/>
        </w:rPr>
        <w:t>46</w:t>
      </w:r>
      <w:r w:rsidR="00D521A8">
        <w:fldChar w:fldCharType="end"/>
      </w:r>
      <w:r w:rsidR="00D521A8">
        <w:t>):</w:t>
      </w:r>
    </w:p>
    <w:p w14:paraId="737EB6D5" w14:textId="77777777" w:rsidR="00387D48" w:rsidRPr="00A202E7" w:rsidRDefault="00387D48" w:rsidP="00D521A8">
      <w:pPr>
        <w:pStyle w:val="EGSFigure"/>
        <w:spacing w:before="0"/>
        <w:rPr>
          <w14:props3d w14:extrusionH="0" w14:contourW="6350" w14:prstMaterial="none">
            <w14:contourClr>
              <w14:schemeClr w14:val="tx1"/>
            </w14:contourClr>
          </w14:props3d>
        </w:rPr>
      </w:pPr>
      <w:r>
        <w:drawing>
          <wp:inline distT="0" distB="0" distL="0" distR="0" wp14:anchorId="4DB66849" wp14:editId="14BDB0B8">
            <wp:extent cx="2326944" cy="2657315"/>
            <wp:effectExtent l="19050" t="19050" r="16510" b="10160"/>
            <wp:docPr id="100005" name="Рисунок 100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1" cstate="email">
                      <a:lum bright="-10000" contrast="20000"/>
                      <a:extLst>
                        <a:ext uri="{28A0092B-C50C-407E-A947-70E740481C1C}">
                          <a14:useLocalDpi xmlns:a14="http://schemas.microsoft.com/office/drawing/2010/main"/>
                        </a:ext>
                      </a:extLst>
                    </a:blip>
                    <a:srcRect/>
                    <a:stretch/>
                  </pic:blipFill>
                  <pic:spPr bwMode="auto">
                    <a:xfrm>
                      <a:off x="0" y="0"/>
                      <a:ext cx="2328937" cy="265959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5F38FFC4" w14:textId="558B5F49" w:rsidR="00387D48" w:rsidRPr="00A202E7" w:rsidRDefault="00387D48" w:rsidP="00387D48">
      <w:pPr>
        <w:pStyle w:val="EGSFigName"/>
      </w:pPr>
      <w:r w:rsidRPr="00A202E7">
        <w:t xml:space="preserve"> </w:t>
      </w:r>
      <w:r w:rsidRPr="00A202E7">
        <w:fldChar w:fldCharType="begin"/>
      </w:r>
      <w:r w:rsidRPr="00A202E7">
        <w:instrText>SEQ Рисунок \* ARABIC</w:instrText>
      </w:r>
      <w:r w:rsidRPr="00A202E7">
        <w:fldChar w:fldCharType="separate"/>
      </w:r>
      <w:bookmarkStart w:id="397" w:name="_Ref72768869"/>
      <w:bookmarkStart w:id="398" w:name="_Toc72401073"/>
      <w:bookmarkStart w:id="399" w:name="_Toc75257557"/>
      <w:r w:rsidR="00037494">
        <w:rPr>
          <w:noProof/>
        </w:rPr>
        <w:t>46</w:t>
      </w:r>
      <w:bookmarkEnd w:id="397"/>
      <w:r w:rsidRPr="00A202E7">
        <w:fldChar w:fldCharType="end"/>
      </w:r>
      <w:r w:rsidRPr="00A202E7">
        <w:t xml:space="preserve"> – Выбор многомерной витрины данных</w:t>
      </w:r>
      <w:bookmarkEnd w:id="398"/>
      <w:bookmarkEnd w:id="399"/>
    </w:p>
    <w:p w14:paraId="56D2E42F" w14:textId="78C4BC5A" w:rsidR="00387D48" w:rsidRPr="00A202E7" w:rsidRDefault="00387D48" w:rsidP="00387D48">
      <w:pPr>
        <w:pStyle w:val="EGSListnum1"/>
      </w:pPr>
      <w:r w:rsidRPr="00A202E7">
        <w:t>Для сортировки или группировки источников данных выберите способ в выпадающих списк</w:t>
      </w:r>
      <w:r w:rsidR="004D288A">
        <w:t>ах</w:t>
      </w:r>
      <w:r w:rsidRPr="00A202E7">
        <w:t xml:space="preserve"> «Сортировка» и</w:t>
      </w:r>
      <w:r w:rsidR="004D288A">
        <w:t xml:space="preserve"> (или)</w:t>
      </w:r>
      <w:r w:rsidRPr="00A202E7">
        <w:t xml:space="preserve"> «Группировка».</w:t>
      </w:r>
    </w:p>
    <w:p w14:paraId="7388C8F2" w14:textId="77777777" w:rsidR="00387D48" w:rsidRPr="00A202E7" w:rsidRDefault="00387D48" w:rsidP="00387D48">
      <w:pPr>
        <w:pStyle w:val="EGSListnum1"/>
      </w:pPr>
      <w:r w:rsidRPr="00A202E7">
        <w:t>Для поиска нужного источника данных по имени введите имя или часть имени в поле «Введите строку для поиска». В результате в области «Редактор запросов» отобразятся измерения и показатели выбранного источника данных.</w:t>
      </w:r>
    </w:p>
    <w:p w14:paraId="6191DF01" w14:textId="77777777" w:rsidR="00387D48" w:rsidRPr="00A202E7" w:rsidRDefault="00387D48" w:rsidP="00387D48">
      <w:pPr>
        <w:pStyle w:val="40"/>
      </w:pPr>
      <w:r w:rsidRPr="00A202E7">
        <w:t>Добавление элемента «Таблица»</w:t>
      </w:r>
    </w:p>
    <w:p w14:paraId="34250334" w14:textId="77777777" w:rsidR="00387D48" w:rsidRPr="00A202E7" w:rsidRDefault="00387D48" w:rsidP="00387D48">
      <w:pPr>
        <w:pStyle w:val="EGSNormal"/>
      </w:pPr>
      <w:r w:rsidRPr="00A202E7">
        <w:t>Чтобы добавить элемент «Таблица»</w:t>
      </w:r>
      <w:r>
        <w:t xml:space="preserve">, необходимо </w:t>
      </w:r>
      <w:r w:rsidRPr="00A202E7">
        <w:t>выполнить следующие действия:</w:t>
      </w:r>
    </w:p>
    <w:p w14:paraId="0AF8B391" w14:textId="6D485D33" w:rsidR="00387D48" w:rsidRPr="00A202E7" w:rsidRDefault="00387D48" w:rsidP="00E773F0">
      <w:pPr>
        <w:pStyle w:val="EGSListnum1"/>
        <w:numPr>
          <w:ilvl w:val="0"/>
          <w:numId w:val="207"/>
        </w:numPr>
      </w:pPr>
      <w:r w:rsidRPr="00A202E7">
        <w:t>Откройте «Конструктор отчетов»</w:t>
      </w:r>
      <w:r>
        <w:t xml:space="preserve"> (п. </w:t>
      </w:r>
      <w:r>
        <w:fldChar w:fldCharType="begin"/>
      </w:r>
      <w:r>
        <w:instrText xml:space="preserve"> REF scroll-bookmark-26 \n \h </w:instrText>
      </w:r>
      <w:r>
        <w:fldChar w:fldCharType="separate"/>
      </w:r>
      <w:r w:rsidR="00037494">
        <w:t>4.3.2</w:t>
      </w:r>
      <w:r>
        <w:fldChar w:fldCharType="end"/>
      </w:r>
      <w:r>
        <w:t>)</w:t>
      </w:r>
      <w:r w:rsidRPr="00A202E7">
        <w:t xml:space="preserve">. Выберите витрину данных для построения нерегламентированной аналитической отчетности. При создании отчета </w:t>
      </w:r>
      <w:r>
        <w:t>т</w:t>
      </w:r>
      <w:r w:rsidRPr="00A202E7">
        <w:t>аблица добавляется автоматически.</w:t>
      </w:r>
    </w:p>
    <w:p w14:paraId="020D74B5" w14:textId="2F933966" w:rsidR="00387D48" w:rsidRPr="00A202E7" w:rsidRDefault="00387D48" w:rsidP="00387D48">
      <w:pPr>
        <w:pStyle w:val="EGSListnum1"/>
      </w:pPr>
      <w:r w:rsidRPr="00A202E7">
        <w:t>Если требуется добавить в отчет еще одну таблицу, на панели инструментов нажмите кнопку «Добавить таблицу»</w:t>
      </w:r>
      <w:r w:rsidR="004D288A">
        <w:t xml:space="preserve"> (рис.</w:t>
      </w:r>
      <w:r w:rsidR="004D288A">
        <w:fldChar w:fldCharType="begin"/>
      </w:r>
      <w:r w:rsidR="004D288A">
        <w:instrText xml:space="preserve"> REF _Ref72768965 \h </w:instrText>
      </w:r>
      <w:r w:rsidR="004D288A">
        <w:fldChar w:fldCharType="separate"/>
      </w:r>
      <w:r w:rsidR="00037494">
        <w:rPr>
          <w:noProof/>
        </w:rPr>
        <w:t>47</w:t>
      </w:r>
      <w:r w:rsidR="004D288A">
        <w:fldChar w:fldCharType="end"/>
      </w:r>
      <w:r w:rsidR="004D288A">
        <w:t>)</w:t>
      </w:r>
      <w:r w:rsidRPr="00A202E7">
        <w:t>:</w:t>
      </w:r>
    </w:p>
    <w:p w14:paraId="5942EB9D" w14:textId="77777777" w:rsidR="00387D48" w:rsidRPr="00A202E7" w:rsidRDefault="00387D48" w:rsidP="004D288A">
      <w:pPr>
        <w:pStyle w:val="EGSFigure"/>
        <w:spacing w:before="0"/>
        <w:rPr>
          <w14:props3d w14:extrusionH="0" w14:contourW="6350" w14:prstMaterial="none">
            <w14:contourClr>
              <w14:schemeClr w14:val="tx1"/>
            </w14:contourClr>
          </w14:props3d>
        </w:rPr>
      </w:pPr>
      <w:r>
        <w:drawing>
          <wp:inline distT="0" distB="0" distL="0" distR="0" wp14:anchorId="428F5B86" wp14:editId="3C006029">
            <wp:extent cx="4295775" cy="838200"/>
            <wp:effectExtent l="19050" t="19050" r="28575" b="19050"/>
            <wp:docPr id="100006" name="Рисунок 100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3">
                      <a:lum bright="-10000" contrast="20000"/>
                    </a:blip>
                    <a:stretch>
                      <a:fillRect/>
                    </a:stretch>
                  </pic:blipFill>
                  <pic:spPr>
                    <a:xfrm>
                      <a:off x="0" y="0"/>
                      <a:ext cx="4295775" cy="838200"/>
                    </a:xfrm>
                    <a:prstGeom prst="rect">
                      <a:avLst/>
                    </a:prstGeom>
                    <a:ln>
                      <a:solidFill>
                        <a:schemeClr val="tx1"/>
                      </a:solidFill>
                    </a:ln>
                  </pic:spPr>
                </pic:pic>
              </a:graphicData>
            </a:graphic>
          </wp:inline>
        </w:drawing>
      </w:r>
    </w:p>
    <w:p w14:paraId="7755D826" w14:textId="064F9B0F" w:rsidR="00387D48" w:rsidRPr="00A202E7" w:rsidRDefault="00387D48" w:rsidP="00387D48">
      <w:pPr>
        <w:pStyle w:val="EGSFigName"/>
      </w:pPr>
      <w:r w:rsidRPr="00A202E7">
        <w:t xml:space="preserve"> </w:t>
      </w:r>
      <w:r w:rsidRPr="00A202E7">
        <w:fldChar w:fldCharType="begin"/>
      </w:r>
      <w:r w:rsidRPr="00A202E7">
        <w:instrText>SEQ Рисунок \* ARABIC</w:instrText>
      </w:r>
      <w:r w:rsidRPr="00A202E7">
        <w:fldChar w:fldCharType="separate"/>
      </w:r>
      <w:bookmarkStart w:id="400" w:name="_Ref72768965"/>
      <w:bookmarkStart w:id="401" w:name="_Toc72401074"/>
      <w:bookmarkStart w:id="402" w:name="_Toc75257558"/>
      <w:r w:rsidR="00037494">
        <w:rPr>
          <w:noProof/>
        </w:rPr>
        <w:t>47</w:t>
      </w:r>
      <w:bookmarkEnd w:id="400"/>
      <w:r w:rsidRPr="00A202E7">
        <w:fldChar w:fldCharType="end"/>
      </w:r>
      <w:r w:rsidRPr="00A202E7">
        <w:t xml:space="preserve"> – Кнопка «Добавить таблицу»</w:t>
      </w:r>
      <w:bookmarkEnd w:id="401"/>
      <w:bookmarkEnd w:id="402"/>
    </w:p>
    <w:p w14:paraId="33523326" w14:textId="2C5C3144" w:rsidR="00387D48" w:rsidRPr="00A202E7" w:rsidRDefault="00387D48" w:rsidP="00387D48">
      <w:pPr>
        <w:pStyle w:val="EGSListnormal1"/>
      </w:pPr>
      <w:r w:rsidRPr="00A202E7">
        <w:t>В результате в рабочей области будет добавлена форма для конструирования таблицы. Вид экранной формы представлен на рисунке</w:t>
      </w:r>
      <w:r>
        <w:t xml:space="preserve"> </w:t>
      </w:r>
      <w:r w:rsidR="004D288A">
        <w:fldChar w:fldCharType="begin"/>
      </w:r>
      <w:r w:rsidR="004D288A">
        <w:instrText xml:space="preserve"> REF _Ref72769000 \h </w:instrText>
      </w:r>
      <w:r w:rsidR="004D288A">
        <w:fldChar w:fldCharType="separate"/>
      </w:r>
      <w:r w:rsidR="00037494">
        <w:rPr>
          <w:noProof/>
        </w:rPr>
        <w:t>48</w:t>
      </w:r>
      <w:r w:rsidR="004D288A">
        <w:fldChar w:fldCharType="end"/>
      </w:r>
      <w:r w:rsidRPr="00A202E7">
        <w:t>:</w:t>
      </w:r>
    </w:p>
    <w:p w14:paraId="738110B1" w14:textId="77777777" w:rsidR="00387D48" w:rsidRPr="00A202E7" w:rsidRDefault="00387D48" w:rsidP="004D288A">
      <w:pPr>
        <w:pStyle w:val="EGSFigure"/>
        <w:spacing w:before="0"/>
        <w:rPr>
          <w14:props3d w14:extrusionH="0" w14:contourW="6350" w14:prstMaterial="none">
            <w14:contourClr>
              <w14:schemeClr w14:val="tx1"/>
            </w14:contourClr>
          </w14:props3d>
        </w:rPr>
      </w:pPr>
      <w:r>
        <w:drawing>
          <wp:inline distT="0" distB="0" distL="0" distR="0" wp14:anchorId="57622667" wp14:editId="07E2F3DF">
            <wp:extent cx="5696969" cy="2941092"/>
            <wp:effectExtent l="19050" t="19050" r="18415" b="12065"/>
            <wp:docPr id="100007" name="Рисунок 100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4" cstate="email">
                      <a:lum bright="-10000" contrast="20000"/>
                      <a:extLst>
                        <a:ext uri="{28A0092B-C50C-407E-A947-70E740481C1C}">
                          <a14:useLocalDpi xmlns:a14="http://schemas.microsoft.com/office/drawing/2010/main"/>
                        </a:ext>
                      </a:extLst>
                    </a:blip>
                    <a:stretch>
                      <a:fillRect/>
                    </a:stretch>
                  </pic:blipFill>
                  <pic:spPr>
                    <a:xfrm>
                      <a:off x="0" y="0"/>
                      <a:ext cx="5699217" cy="2942253"/>
                    </a:xfrm>
                    <a:prstGeom prst="rect">
                      <a:avLst/>
                    </a:prstGeom>
                    <a:ln>
                      <a:solidFill>
                        <a:schemeClr val="tx1"/>
                      </a:solidFill>
                    </a:ln>
                  </pic:spPr>
                </pic:pic>
              </a:graphicData>
            </a:graphic>
          </wp:inline>
        </w:drawing>
      </w:r>
    </w:p>
    <w:p w14:paraId="396A58FA" w14:textId="53DCDE62" w:rsidR="00387D48" w:rsidRPr="00A202E7" w:rsidRDefault="00387D48" w:rsidP="00387D48">
      <w:pPr>
        <w:pStyle w:val="EGSFigName"/>
      </w:pPr>
      <w:r w:rsidRPr="00A202E7">
        <w:t xml:space="preserve"> </w:t>
      </w:r>
      <w:r w:rsidRPr="00A202E7">
        <w:fldChar w:fldCharType="begin"/>
      </w:r>
      <w:r w:rsidRPr="00A202E7">
        <w:instrText>SEQ Рисунок \* ARABIC</w:instrText>
      </w:r>
      <w:r w:rsidRPr="00A202E7">
        <w:fldChar w:fldCharType="separate"/>
      </w:r>
      <w:bookmarkStart w:id="403" w:name="_Ref72769000"/>
      <w:bookmarkStart w:id="404" w:name="_Toc72401075"/>
      <w:bookmarkStart w:id="405" w:name="_Toc75257559"/>
      <w:r w:rsidR="00037494">
        <w:rPr>
          <w:noProof/>
        </w:rPr>
        <w:t>48</w:t>
      </w:r>
      <w:bookmarkEnd w:id="403"/>
      <w:r w:rsidRPr="00A202E7">
        <w:fldChar w:fldCharType="end"/>
      </w:r>
      <w:r w:rsidRPr="00A202E7">
        <w:t xml:space="preserve"> – Экранная форма для конструирования таблицы</w:t>
      </w:r>
      <w:bookmarkEnd w:id="404"/>
      <w:bookmarkEnd w:id="405"/>
    </w:p>
    <w:p w14:paraId="3FE44045" w14:textId="77777777" w:rsidR="00387D48" w:rsidRPr="00A202E7" w:rsidRDefault="00387D48" w:rsidP="00387D48">
      <w:pPr>
        <w:pStyle w:val="EGSListnum1"/>
      </w:pPr>
      <w:r w:rsidRPr="00A202E7">
        <w:t>Выполните построение нерегламентированного отчета в виде таблицы, используя панель «Редактор запроса».</w:t>
      </w:r>
    </w:p>
    <w:p w14:paraId="32825B8D" w14:textId="77777777" w:rsidR="00387D48" w:rsidRPr="00A202E7" w:rsidRDefault="00387D48" w:rsidP="00387D48">
      <w:pPr>
        <w:pStyle w:val="40"/>
      </w:pPr>
      <w:r w:rsidRPr="00A202E7">
        <w:t>Создание структуры для элемента «Таблица» - добавление измерений в строки и столбцы</w:t>
      </w:r>
    </w:p>
    <w:p w14:paraId="4DFF0ACF" w14:textId="77777777" w:rsidR="00387D48" w:rsidRPr="00A202E7" w:rsidRDefault="00387D48" w:rsidP="00387D48">
      <w:pPr>
        <w:pStyle w:val="EGSNormal"/>
      </w:pPr>
      <w:r w:rsidRPr="00A202E7">
        <w:t>Чтобы создать структуру для элемента «Таблица» (добавить измерения в строки и столбцы):</w:t>
      </w:r>
    </w:p>
    <w:p w14:paraId="4C4E9831" w14:textId="77777777" w:rsidR="00387D48" w:rsidRPr="00A202E7" w:rsidRDefault="00387D48" w:rsidP="00E773F0">
      <w:pPr>
        <w:pStyle w:val="EGSListnum1"/>
        <w:numPr>
          <w:ilvl w:val="0"/>
          <w:numId w:val="208"/>
        </w:numPr>
      </w:pPr>
      <w:r w:rsidRPr="00A202E7">
        <w:t>Добавьте элемент «Таблица».</w:t>
      </w:r>
    </w:p>
    <w:p w14:paraId="7E316657" w14:textId="446FA3E3" w:rsidR="00387D48" w:rsidRPr="00A202E7" w:rsidRDefault="00387D48" w:rsidP="00387D48">
      <w:pPr>
        <w:pStyle w:val="EGSListnum1"/>
      </w:pPr>
      <w:r w:rsidRPr="00A202E7">
        <w:t>В области «Редактор запроса» в разделе «Фильтры» выберите измерения, которые будут располагаться в строках таблицы, и нажмите кнопку «Переместить». Выберите область «В строки»</w:t>
      </w:r>
      <w:r w:rsidR="004D288A">
        <w:t xml:space="preserve"> (рис.</w:t>
      </w:r>
      <w:r w:rsidR="004D288A">
        <w:fldChar w:fldCharType="begin"/>
      </w:r>
      <w:r w:rsidR="004D288A">
        <w:instrText xml:space="preserve"> REF _Ref72769065 \h </w:instrText>
      </w:r>
      <w:r w:rsidR="004D288A">
        <w:fldChar w:fldCharType="separate"/>
      </w:r>
      <w:r w:rsidR="00037494">
        <w:rPr>
          <w:noProof/>
        </w:rPr>
        <w:t>49</w:t>
      </w:r>
      <w:r w:rsidR="004D288A">
        <w:fldChar w:fldCharType="end"/>
      </w:r>
      <w:r w:rsidR="004D288A">
        <w:t>)</w:t>
      </w:r>
      <w:r w:rsidRPr="00A202E7">
        <w:t>:</w:t>
      </w:r>
    </w:p>
    <w:p w14:paraId="48300FF1" w14:textId="77777777" w:rsidR="00387D48" w:rsidRPr="00A202E7" w:rsidRDefault="00387D48" w:rsidP="004D288A">
      <w:pPr>
        <w:pStyle w:val="EGSFigure"/>
        <w:spacing w:before="0"/>
        <w:rPr>
          <w14:props3d w14:extrusionH="0" w14:contourW="6350" w14:prstMaterial="none">
            <w14:contourClr>
              <w14:schemeClr w14:val="tx1"/>
            </w14:contourClr>
          </w14:props3d>
        </w:rPr>
      </w:pPr>
      <w:r>
        <w:drawing>
          <wp:inline distT="0" distB="0" distL="0" distR="0" wp14:anchorId="12655B42" wp14:editId="5F83407F">
            <wp:extent cx="2613547" cy="2757944"/>
            <wp:effectExtent l="19050" t="19050" r="15875" b="23495"/>
            <wp:docPr id="100008" name="Рисунок 100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5" cstate="email">
                      <a:lum bright="-10000" contrast="20000"/>
                      <a:extLst>
                        <a:ext uri="{28A0092B-C50C-407E-A947-70E740481C1C}">
                          <a14:useLocalDpi xmlns:a14="http://schemas.microsoft.com/office/drawing/2010/main"/>
                        </a:ext>
                      </a:extLst>
                    </a:blip>
                    <a:srcRect/>
                    <a:stretch/>
                  </pic:blipFill>
                  <pic:spPr bwMode="auto">
                    <a:xfrm>
                      <a:off x="0" y="0"/>
                      <a:ext cx="2615782" cy="2760303"/>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76E05F99" w14:textId="64EBCC5F" w:rsidR="00387D48" w:rsidRPr="00A202E7" w:rsidRDefault="00387D48" w:rsidP="00387D48">
      <w:pPr>
        <w:pStyle w:val="EGSFigName"/>
      </w:pPr>
      <w:r w:rsidRPr="00A202E7">
        <w:t xml:space="preserve"> </w:t>
      </w:r>
      <w:r w:rsidRPr="00A202E7">
        <w:fldChar w:fldCharType="begin"/>
      </w:r>
      <w:r w:rsidRPr="00A202E7">
        <w:instrText>SEQ Рисунок \* ARABIC</w:instrText>
      </w:r>
      <w:r w:rsidRPr="00A202E7">
        <w:fldChar w:fldCharType="separate"/>
      </w:r>
      <w:bookmarkStart w:id="406" w:name="_Ref72769065"/>
      <w:bookmarkStart w:id="407" w:name="_Toc72401076"/>
      <w:bookmarkStart w:id="408" w:name="_Toc75257560"/>
      <w:r w:rsidR="00037494">
        <w:rPr>
          <w:noProof/>
        </w:rPr>
        <w:t>49</w:t>
      </w:r>
      <w:bookmarkEnd w:id="406"/>
      <w:r w:rsidRPr="00A202E7">
        <w:fldChar w:fldCharType="end"/>
      </w:r>
      <w:r w:rsidRPr="00A202E7">
        <w:t xml:space="preserve"> – Выбор области размещения «В строки» для измерения</w:t>
      </w:r>
      <w:bookmarkEnd w:id="407"/>
      <w:bookmarkEnd w:id="408"/>
    </w:p>
    <w:p w14:paraId="18C062A0" w14:textId="5A593592" w:rsidR="00387D48" w:rsidRPr="00A202E7" w:rsidRDefault="00387D48" w:rsidP="00387D48">
      <w:pPr>
        <w:pStyle w:val="EGSListnormal1"/>
      </w:pPr>
      <w:r w:rsidRPr="00A202E7">
        <w:t>В результате измерение будет перемещено в область строк</w:t>
      </w:r>
      <w:r w:rsidR="004D288A">
        <w:t xml:space="preserve"> (рис.</w:t>
      </w:r>
      <w:r w:rsidR="004D288A">
        <w:fldChar w:fldCharType="begin"/>
      </w:r>
      <w:r w:rsidR="004D288A">
        <w:instrText xml:space="preserve"> REF _Ref72769104 \h </w:instrText>
      </w:r>
      <w:r w:rsidR="004D288A">
        <w:fldChar w:fldCharType="separate"/>
      </w:r>
      <w:r w:rsidR="00037494">
        <w:rPr>
          <w:noProof/>
        </w:rPr>
        <w:t>50</w:t>
      </w:r>
      <w:r w:rsidR="004D288A">
        <w:fldChar w:fldCharType="end"/>
      </w:r>
      <w:r w:rsidR="004D288A">
        <w:t>)</w:t>
      </w:r>
      <w:r w:rsidRPr="00A202E7">
        <w:t>:</w:t>
      </w:r>
    </w:p>
    <w:p w14:paraId="27945949" w14:textId="77777777" w:rsidR="00387D48" w:rsidRPr="00A202E7" w:rsidRDefault="00387D48" w:rsidP="004D288A">
      <w:pPr>
        <w:pStyle w:val="EGSFigure"/>
        <w:spacing w:before="0"/>
        <w:rPr>
          <w14:props3d w14:extrusionH="0" w14:contourW="6350" w14:prstMaterial="none">
            <w14:contourClr>
              <w14:schemeClr w14:val="tx1"/>
            </w14:contourClr>
          </w14:props3d>
        </w:rPr>
      </w:pPr>
      <w:r>
        <w:drawing>
          <wp:inline distT="0" distB="0" distL="0" distR="0" wp14:anchorId="76558F42" wp14:editId="7DB556C2">
            <wp:extent cx="3276600" cy="3162300"/>
            <wp:effectExtent l="19050" t="19050" r="19050" b="19050"/>
            <wp:docPr id="100009" name="Рисунок 100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6">
                      <a:lum bright="-10000" contrast="20000"/>
                    </a:blip>
                    <a:stretch>
                      <a:fillRect/>
                    </a:stretch>
                  </pic:blipFill>
                  <pic:spPr>
                    <a:xfrm>
                      <a:off x="0" y="0"/>
                      <a:ext cx="3276600" cy="3162300"/>
                    </a:xfrm>
                    <a:prstGeom prst="rect">
                      <a:avLst/>
                    </a:prstGeom>
                    <a:ln>
                      <a:solidFill>
                        <a:schemeClr val="tx1"/>
                      </a:solidFill>
                    </a:ln>
                  </pic:spPr>
                </pic:pic>
              </a:graphicData>
            </a:graphic>
          </wp:inline>
        </w:drawing>
      </w:r>
    </w:p>
    <w:p w14:paraId="0132121A" w14:textId="11B89C97" w:rsidR="00387D48" w:rsidRPr="00A202E7" w:rsidRDefault="00387D48" w:rsidP="00387D48">
      <w:pPr>
        <w:pStyle w:val="EGSFigName"/>
      </w:pPr>
      <w:r w:rsidRPr="00A202E7">
        <w:t xml:space="preserve"> </w:t>
      </w:r>
      <w:r w:rsidRPr="00A202E7">
        <w:fldChar w:fldCharType="begin"/>
      </w:r>
      <w:r w:rsidRPr="00A202E7">
        <w:instrText>SEQ Рисунок \* ARABIC</w:instrText>
      </w:r>
      <w:r w:rsidRPr="00A202E7">
        <w:fldChar w:fldCharType="separate"/>
      </w:r>
      <w:bookmarkStart w:id="409" w:name="_Ref72769104"/>
      <w:bookmarkStart w:id="410" w:name="_Toc72401077"/>
      <w:bookmarkStart w:id="411" w:name="_Toc75257561"/>
      <w:r w:rsidR="00037494">
        <w:rPr>
          <w:noProof/>
        </w:rPr>
        <w:t>50</w:t>
      </w:r>
      <w:bookmarkEnd w:id="409"/>
      <w:r w:rsidRPr="00A202E7">
        <w:fldChar w:fldCharType="end"/>
      </w:r>
      <w:r w:rsidRPr="00A202E7">
        <w:t xml:space="preserve"> – Измерение размещено в области «Строки»</w:t>
      </w:r>
      <w:bookmarkEnd w:id="410"/>
      <w:bookmarkEnd w:id="411"/>
      <w:r w:rsidRPr="00A202E7">
        <w:t xml:space="preserve"> </w:t>
      </w:r>
    </w:p>
    <w:p w14:paraId="78ED14FB" w14:textId="18A7B3D3" w:rsidR="00387D48" w:rsidRPr="00A202E7" w:rsidRDefault="00387D48" w:rsidP="00387D48">
      <w:pPr>
        <w:pStyle w:val="EGSListnum1"/>
      </w:pPr>
      <w:r w:rsidRPr="00A202E7">
        <w:t>В области «Редактор запроса» нажмите кнопку «Обновить». В результате в рабочей области будет сформирована таблица, содержащая выбранные ранее измерения, размещенные в строках и столбцах</w:t>
      </w:r>
      <w:r w:rsidR="004D288A">
        <w:t xml:space="preserve"> (рис.</w:t>
      </w:r>
      <w:r w:rsidR="004D288A">
        <w:fldChar w:fldCharType="begin"/>
      </w:r>
      <w:r w:rsidR="004D288A">
        <w:instrText xml:space="preserve"> REF _Ref72769152 \h </w:instrText>
      </w:r>
      <w:r w:rsidR="004D288A">
        <w:fldChar w:fldCharType="separate"/>
      </w:r>
      <w:r w:rsidR="00037494">
        <w:rPr>
          <w:noProof/>
        </w:rPr>
        <w:t>51</w:t>
      </w:r>
      <w:r w:rsidR="004D288A">
        <w:fldChar w:fldCharType="end"/>
      </w:r>
      <w:r w:rsidR="004D288A">
        <w:t>)</w:t>
      </w:r>
      <w:r w:rsidRPr="00A202E7">
        <w:t>:</w:t>
      </w:r>
    </w:p>
    <w:p w14:paraId="3A4AE176" w14:textId="77777777" w:rsidR="00387D48" w:rsidRPr="00A202E7" w:rsidRDefault="00387D48" w:rsidP="004D288A">
      <w:pPr>
        <w:pStyle w:val="EGSFigure"/>
        <w:spacing w:before="0"/>
        <w:rPr>
          <w14:props3d w14:extrusionH="0" w14:contourW="6350" w14:prstMaterial="none">
            <w14:contourClr>
              <w14:schemeClr w14:val="tx1"/>
            </w14:contourClr>
          </w14:props3d>
        </w:rPr>
      </w:pPr>
      <w:r>
        <w:drawing>
          <wp:inline distT="0" distB="0" distL="0" distR="0" wp14:anchorId="1DE886DB" wp14:editId="33576D97">
            <wp:extent cx="5677469" cy="2647415"/>
            <wp:effectExtent l="19050" t="19050" r="19050" b="19685"/>
            <wp:docPr id="100010" name="Рисунок 100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7" cstate="email">
                      <a:lum bright="-10000" contrast="20000"/>
                      <a:extLst>
                        <a:ext uri="{28A0092B-C50C-407E-A947-70E740481C1C}">
                          <a14:useLocalDpi xmlns:a14="http://schemas.microsoft.com/office/drawing/2010/main"/>
                        </a:ext>
                      </a:extLst>
                    </a:blip>
                    <a:stretch>
                      <a:fillRect/>
                    </a:stretch>
                  </pic:blipFill>
                  <pic:spPr>
                    <a:xfrm>
                      <a:off x="0" y="0"/>
                      <a:ext cx="5679760" cy="2648483"/>
                    </a:xfrm>
                    <a:prstGeom prst="rect">
                      <a:avLst/>
                    </a:prstGeom>
                    <a:ln>
                      <a:solidFill>
                        <a:schemeClr val="tx1"/>
                      </a:solidFill>
                    </a:ln>
                  </pic:spPr>
                </pic:pic>
              </a:graphicData>
            </a:graphic>
          </wp:inline>
        </w:drawing>
      </w:r>
    </w:p>
    <w:p w14:paraId="65B8500B" w14:textId="2FD257FE" w:rsidR="00387D48" w:rsidRDefault="00387D48" w:rsidP="00387D48">
      <w:pPr>
        <w:pStyle w:val="EGSFigName"/>
      </w:pPr>
      <w:r w:rsidRPr="00A202E7">
        <w:t xml:space="preserve"> </w:t>
      </w:r>
      <w:r w:rsidRPr="00A202E7">
        <w:fldChar w:fldCharType="begin"/>
      </w:r>
      <w:r w:rsidRPr="00A202E7">
        <w:instrText>SEQ Рисунок \* ARABIC</w:instrText>
      </w:r>
      <w:r w:rsidRPr="00A202E7">
        <w:fldChar w:fldCharType="separate"/>
      </w:r>
      <w:bookmarkStart w:id="412" w:name="_Ref72769152"/>
      <w:bookmarkStart w:id="413" w:name="_Toc72401078"/>
      <w:bookmarkStart w:id="414" w:name="_Toc75257562"/>
      <w:r w:rsidR="00037494">
        <w:rPr>
          <w:noProof/>
        </w:rPr>
        <w:t>51</w:t>
      </w:r>
      <w:bookmarkEnd w:id="412"/>
      <w:r w:rsidRPr="00A202E7">
        <w:fldChar w:fldCharType="end"/>
      </w:r>
      <w:r w:rsidRPr="00A202E7">
        <w:t xml:space="preserve"> – Таблица</w:t>
      </w:r>
      <w:bookmarkEnd w:id="413"/>
      <w:r w:rsidR="004D288A">
        <w:t xml:space="preserve"> с размещенными измерениями</w:t>
      </w:r>
      <w:bookmarkEnd w:id="414"/>
    </w:p>
    <w:p w14:paraId="6AE3B094" w14:textId="01730D5B" w:rsidR="00387D48" w:rsidRDefault="00387D48" w:rsidP="00387D48">
      <w:r>
        <w:t xml:space="preserve">Далее необходимо выбрать, какие атрибуты измерения необходимы для отображения в таблице, для этого нажмите на кнопку «Уровни» </w:t>
      </w:r>
      <w:r>
        <w:rPr>
          <w:noProof/>
          <w:snapToGrid/>
        </w:rPr>
        <w:drawing>
          <wp:inline distT="0" distB="0" distL="0" distR="0" wp14:anchorId="5EE87A04" wp14:editId="179DC9CA">
            <wp:extent cx="304800" cy="247650"/>
            <wp:effectExtent l="0" t="0" r="0" b="0"/>
            <wp:docPr id="100011" name="Рисунок 100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8"/>
                    <a:stretch>
                      <a:fillRect/>
                    </a:stretch>
                  </pic:blipFill>
                  <pic:spPr>
                    <a:xfrm>
                      <a:off x="0" y="0"/>
                      <a:ext cx="304800" cy="247650"/>
                    </a:xfrm>
                    <a:prstGeom prst="rect">
                      <a:avLst/>
                    </a:prstGeom>
                  </pic:spPr>
                </pic:pic>
              </a:graphicData>
            </a:graphic>
          </wp:inline>
        </w:drawing>
      </w:r>
      <w:r w:rsidR="004D288A">
        <w:t xml:space="preserve"> (</w:t>
      </w:r>
      <w:r w:rsidR="00EA2E59">
        <w:t>рис.</w:t>
      </w:r>
      <w:r w:rsidR="004D288A">
        <w:fldChar w:fldCharType="begin"/>
      </w:r>
      <w:r w:rsidR="004D288A">
        <w:instrText xml:space="preserve"> REF _Ref72769213 \h </w:instrText>
      </w:r>
      <w:r w:rsidR="004D288A">
        <w:fldChar w:fldCharType="separate"/>
      </w:r>
      <w:r w:rsidR="00037494">
        <w:rPr>
          <w:noProof/>
        </w:rPr>
        <w:t>52</w:t>
      </w:r>
      <w:r w:rsidR="004D288A">
        <w:fldChar w:fldCharType="end"/>
      </w:r>
      <w:r w:rsidR="004D288A">
        <w:t>):</w:t>
      </w:r>
    </w:p>
    <w:p w14:paraId="3BF9FDE6" w14:textId="77777777" w:rsidR="00387D48" w:rsidRDefault="00387D48" w:rsidP="00387D48">
      <w:pPr>
        <w:jc w:val="center"/>
      </w:pPr>
      <w:r>
        <w:rPr>
          <w:noProof/>
          <w:snapToGrid/>
        </w:rPr>
        <w:drawing>
          <wp:inline distT="0" distB="0" distL="0" distR="0" wp14:anchorId="1B531829" wp14:editId="27EDB408">
            <wp:extent cx="3705225" cy="1476375"/>
            <wp:effectExtent l="19050" t="19050" r="28575" b="28575"/>
            <wp:docPr id="100012" name="Рисунок 100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9">
                      <a:lum bright="-10000" contrast="20000"/>
                    </a:blip>
                    <a:stretch>
                      <a:fillRect/>
                    </a:stretch>
                  </pic:blipFill>
                  <pic:spPr>
                    <a:xfrm>
                      <a:off x="0" y="0"/>
                      <a:ext cx="3705225" cy="1476375"/>
                    </a:xfrm>
                    <a:prstGeom prst="rect">
                      <a:avLst/>
                    </a:prstGeom>
                    <a:ln>
                      <a:solidFill>
                        <a:schemeClr val="tx1"/>
                      </a:solidFill>
                    </a:ln>
                  </pic:spPr>
                </pic:pic>
              </a:graphicData>
            </a:graphic>
          </wp:inline>
        </w:drawing>
      </w:r>
    </w:p>
    <w:p w14:paraId="008E3C32" w14:textId="6D7E27FE" w:rsidR="00387D48" w:rsidRDefault="00387D48" w:rsidP="00387D48">
      <w:pPr>
        <w:pStyle w:val="EGSFigName"/>
      </w:pPr>
      <w:r w:rsidRPr="00A202E7">
        <w:fldChar w:fldCharType="begin"/>
      </w:r>
      <w:r w:rsidRPr="00A202E7">
        <w:instrText>SEQ Рисунок \* ARABIC</w:instrText>
      </w:r>
      <w:r w:rsidRPr="00A202E7">
        <w:fldChar w:fldCharType="separate"/>
      </w:r>
      <w:bookmarkStart w:id="415" w:name="_Ref72769213"/>
      <w:bookmarkStart w:id="416" w:name="_Toc75257563"/>
      <w:r w:rsidR="00037494">
        <w:rPr>
          <w:noProof/>
        </w:rPr>
        <w:t>52</w:t>
      </w:r>
      <w:bookmarkEnd w:id="415"/>
      <w:r w:rsidRPr="00A202E7">
        <w:fldChar w:fldCharType="end"/>
      </w:r>
      <w:r w:rsidRPr="00A202E7">
        <w:t xml:space="preserve"> – </w:t>
      </w:r>
      <w:r w:rsidR="004D288A">
        <w:t>Выбор атрибутов измерений для отображения в таблице</w:t>
      </w:r>
      <w:bookmarkEnd w:id="416"/>
    </w:p>
    <w:p w14:paraId="6BA80342" w14:textId="27DDC12A" w:rsidR="00387D48" w:rsidRPr="00D46DF9" w:rsidRDefault="00387D48" w:rsidP="00387D48">
      <w:r>
        <w:t>После выбора атрибутов, необходимых для отображения в таблице, нажмите кнопку «Сформировать»</w:t>
      </w:r>
      <w:r w:rsidR="004D288A">
        <w:t>:</w:t>
      </w:r>
    </w:p>
    <w:p w14:paraId="2791E48E" w14:textId="77777777" w:rsidR="00387D48" w:rsidRDefault="00387D48" w:rsidP="00387D48">
      <w:pPr>
        <w:ind w:firstLine="0"/>
        <w:jc w:val="center"/>
      </w:pPr>
      <w:r>
        <w:rPr>
          <w:noProof/>
          <w:snapToGrid/>
        </w:rPr>
        <w:drawing>
          <wp:inline distT="0" distB="0" distL="0" distR="0" wp14:anchorId="75187A3A" wp14:editId="358BA1F0">
            <wp:extent cx="5929952" cy="4404775"/>
            <wp:effectExtent l="19050" t="19050" r="13970" b="15240"/>
            <wp:docPr id="100013" name="Рисунок 100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0" cstate="email">
                      <a:lum bright="-10000" contrast="20000"/>
                      <a:extLst>
                        <a:ext uri="{28A0092B-C50C-407E-A947-70E740481C1C}">
                          <a14:useLocalDpi xmlns:a14="http://schemas.microsoft.com/office/drawing/2010/main"/>
                        </a:ext>
                      </a:extLst>
                    </a:blip>
                    <a:stretch>
                      <a:fillRect/>
                    </a:stretch>
                  </pic:blipFill>
                  <pic:spPr>
                    <a:xfrm>
                      <a:off x="0" y="0"/>
                      <a:ext cx="5931079" cy="4405612"/>
                    </a:xfrm>
                    <a:prstGeom prst="rect">
                      <a:avLst/>
                    </a:prstGeom>
                    <a:ln>
                      <a:solidFill>
                        <a:schemeClr val="tx1"/>
                      </a:solidFill>
                    </a:ln>
                  </pic:spPr>
                </pic:pic>
              </a:graphicData>
            </a:graphic>
          </wp:inline>
        </w:drawing>
      </w:r>
    </w:p>
    <w:p w14:paraId="22F9D80E" w14:textId="77CDF142" w:rsidR="00387D48" w:rsidRDefault="00387D48" w:rsidP="00387D48">
      <w:pPr>
        <w:pStyle w:val="EGSFigName"/>
      </w:pPr>
      <w:r w:rsidRPr="00A202E7">
        <w:fldChar w:fldCharType="begin"/>
      </w:r>
      <w:r w:rsidRPr="00A202E7">
        <w:instrText>SEQ Рисунок \* ARABIC</w:instrText>
      </w:r>
      <w:r w:rsidRPr="00A202E7">
        <w:fldChar w:fldCharType="separate"/>
      </w:r>
      <w:bookmarkStart w:id="417" w:name="_Toc75257564"/>
      <w:r w:rsidR="00037494">
        <w:rPr>
          <w:noProof/>
        </w:rPr>
        <w:t>53</w:t>
      </w:r>
      <w:r w:rsidRPr="00A202E7">
        <w:fldChar w:fldCharType="end"/>
      </w:r>
      <w:r w:rsidRPr="00A202E7">
        <w:t xml:space="preserve"> – </w:t>
      </w:r>
      <w:r w:rsidR="004D288A">
        <w:t>Д</w:t>
      </w:r>
      <w:r>
        <w:t>обавление отображения атрибутов измерения в таблицу</w:t>
      </w:r>
      <w:bookmarkEnd w:id="417"/>
    </w:p>
    <w:p w14:paraId="65E25AF7" w14:textId="2EF42E46" w:rsidR="00387D48" w:rsidRDefault="00387D48" w:rsidP="004D288A">
      <w:r>
        <w:t xml:space="preserve">Измерения можно добавлять в произвольном порядке и в любом </w:t>
      </w:r>
      <w:r w:rsidR="004D288A">
        <w:t>количестве</w:t>
      </w:r>
      <w:r>
        <w:t>.</w:t>
      </w:r>
    </w:p>
    <w:p w14:paraId="37C89351" w14:textId="0B1D786F" w:rsidR="00387D48" w:rsidRDefault="00387D48" w:rsidP="004D288A">
      <w:r>
        <w:t xml:space="preserve">Для ускорения </w:t>
      </w:r>
      <w:r w:rsidR="004D288A">
        <w:t>построения фильтруйте</w:t>
      </w:r>
      <w:r>
        <w:t xml:space="preserve"> данные </w:t>
      </w:r>
      <w:r w:rsidR="004D288A">
        <w:t>по крупным срезам</w:t>
      </w:r>
      <w:r>
        <w:t xml:space="preserve"> информации (</w:t>
      </w:r>
      <w:r w:rsidR="004D288A">
        <w:t>например, по</w:t>
      </w:r>
      <w:r>
        <w:t>стройте отчет по Субъекту РФ)</w:t>
      </w:r>
      <w:r w:rsidR="004D288A">
        <w:t>.</w:t>
      </w:r>
    </w:p>
    <w:p w14:paraId="24C85F3F" w14:textId="77777777" w:rsidR="00387D48" w:rsidRDefault="00387D48" w:rsidP="004D288A">
      <w:r>
        <w:t xml:space="preserve"> Добавление измерений происходит последовательно:</w:t>
      </w:r>
    </w:p>
    <w:p w14:paraId="35FABF0A" w14:textId="77777777" w:rsidR="00387D48" w:rsidRDefault="00387D48" w:rsidP="00387D48">
      <w:pPr>
        <w:ind w:firstLine="0"/>
      </w:pPr>
      <w:r>
        <w:rPr>
          <w:noProof/>
          <w:snapToGrid/>
        </w:rPr>
        <w:drawing>
          <wp:inline distT="0" distB="0" distL="0" distR="0" wp14:anchorId="33405DE7" wp14:editId="3C95BAF3">
            <wp:extent cx="5861714" cy="3661983"/>
            <wp:effectExtent l="19050" t="19050" r="24765" b="15240"/>
            <wp:docPr id="100018" name="Рисунок 100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1" cstate="email">
                      <a:lum bright="-10000" contrast="20000"/>
                      <a:extLst>
                        <a:ext uri="{28A0092B-C50C-407E-A947-70E740481C1C}">
                          <a14:useLocalDpi xmlns:a14="http://schemas.microsoft.com/office/drawing/2010/main"/>
                        </a:ext>
                      </a:extLst>
                    </a:blip>
                    <a:stretch>
                      <a:fillRect/>
                    </a:stretch>
                  </pic:blipFill>
                  <pic:spPr>
                    <a:xfrm>
                      <a:off x="0" y="0"/>
                      <a:ext cx="5864250" cy="3663567"/>
                    </a:xfrm>
                    <a:prstGeom prst="rect">
                      <a:avLst/>
                    </a:prstGeom>
                    <a:ln>
                      <a:solidFill>
                        <a:schemeClr val="tx1"/>
                      </a:solidFill>
                    </a:ln>
                  </pic:spPr>
                </pic:pic>
              </a:graphicData>
            </a:graphic>
          </wp:inline>
        </w:drawing>
      </w:r>
    </w:p>
    <w:p w14:paraId="6F7FC396" w14:textId="08ECF0AA" w:rsidR="00387D48" w:rsidRDefault="00387D48" w:rsidP="004D288A">
      <w:pPr>
        <w:pStyle w:val="EGSFigName"/>
        <w:spacing w:after="0"/>
      </w:pPr>
      <w:r w:rsidRPr="00A202E7">
        <w:fldChar w:fldCharType="begin"/>
      </w:r>
      <w:r w:rsidRPr="00A202E7">
        <w:instrText>SEQ Рисунок \* ARABIC</w:instrText>
      </w:r>
      <w:r w:rsidRPr="00A202E7">
        <w:fldChar w:fldCharType="separate"/>
      </w:r>
      <w:bookmarkStart w:id="418" w:name="_Toc75257565"/>
      <w:r w:rsidR="00037494">
        <w:rPr>
          <w:noProof/>
        </w:rPr>
        <w:t>54</w:t>
      </w:r>
      <w:r w:rsidRPr="00A202E7">
        <w:fldChar w:fldCharType="end"/>
      </w:r>
      <w:r w:rsidRPr="00A202E7">
        <w:t xml:space="preserve"> – </w:t>
      </w:r>
      <w:r w:rsidR="004D288A">
        <w:t>Д</w:t>
      </w:r>
      <w:r>
        <w:t>обавление измерений в таблицу</w:t>
      </w:r>
      <w:bookmarkEnd w:id="418"/>
    </w:p>
    <w:p w14:paraId="137F5359" w14:textId="7BA30A3A" w:rsidR="00387D48" w:rsidRDefault="00387D48" w:rsidP="006F0FD7">
      <w:pPr>
        <w:spacing w:before="240"/>
      </w:pPr>
      <w:r>
        <w:t>Для того, чтобы измерения отображались в иерархич</w:t>
      </w:r>
      <w:r w:rsidR="006F0FD7">
        <w:t>еском</w:t>
      </w:r>
      <w:r>
        <w:t xml:space="preserve"> виде, нажмите на кнопку</w:t>
      </w:r>
      <w:r w:rsidR="00F47B30">
        <w:t xml:space="preserve"> </w:t>
      </w:r>
      <w:r w:rsidR="006F0FD7" w:rsidRPr="004D288A">
        <w:rPr>
          <w:noProof/>
        </w:rPr>
        <w:drawing>
          <wp:inline distT="0" distB="0" distL="0" distR="0" wp14:anchorId="46C0A063" wp14:editId="4A5FE21D">
            <wp:extent cx="285750" cy="268941"/>
            <wp:effectExtent l="0" t="0" r="0" b="0"/>
            <wp:docPr id="100019" name="Рисунок 100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2" cstate="email">
                      <a:extLst>
                        <a:ext uri="{28A0092B-C50C-407E-A947-70E740481C1C}">
                          <a14:useLocalDpi xmlns:a14="http://schemas.microsoft.com/office/drawing/2010/main"/>
                        </a:ext>
                      </a:extLst>
                    </a:blip>
                    <a:stretch>
                      <a:fillRect/>
                    </a:stretch>
                  </pic:blipFill>
                  <pic:spPr>
                    <a:xfrm>
                      <a:off x="0" y="0"/>
                      <a:ext cx="289349" cy="272328"/>
                    </a:xfrm>
                    <a:prstGeom prst="rect">
                      <a:avLst/>
                    </a:prstGeom>
                  </pic:spPr>
                </pic:pic>
              </a:graphicData>
            </a:graphic>
          </wp:inline>
        </w:drawing>
      </w:r>
      <w:r w:rsidR="006F0FD7">
        <w:t xml:space="preserve"> </w:t>
      </w:r>
      <w:r>
        <w:t>«Отображать элементы таблиц в виде иерархии»</w:t>
      </w:r>
      <w:r w:rsidR="006F0FD7">
        <w:t>:</w:t>
      </w:r>
      <w:r w:rsidR="006F0FD7" w:rsidRPr="006F0FD7">
        <w:t xml:space="preserve"> </w:t>
      </w:r>
    </w:p>
    <w:p w14:paraId="16AD2892" w14:textId="77777777" w:rsidR="00387D48" w:rsidRDefault="00387D48" w:rsidP="00387D48">
      <w:pPr>
        <w:ind w:firstLine="0"/>
        <w:jc w:val="center"/>
      </w:pPr>
      <w:r>
        <w:rPr>
          <w:noProof/>
          <w:snapToGrid/>
        </w:rPr>
        <w:drawing>
          <wp:inline distT="0" distB="0" distL="0" distR="0" wp14:anchorId="76E9F630" wp14:editId="160A8E61">
            <wp:extent cx="5793475" cy="3527269"/>
            <wp:effectExtent l="19050" t="19050" r="17145" b="16510"/>
            <wp:docPr id="100020" name="Рисунок 100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3" cstate="email">
                      <a:lum bright="-10000" contrast="20000"/>
                      <a:extLst>
                        <a:ext uri="{28A0092B-C50C-407E-A947-70E740481C1C}">
                          <a14:useLocalDpi xmlns:a14="http://schemas.microsoft.com/office/drawing/2010/main"/>
                        </a:ext>
                      </a:extLst>
                    </a:blip>
                    <a:stretch>
                      <a:fillRect/>
                    </a:stretch>
                  </pic:blipFill>
                  <pic:spPr>
                    <a:xfrm>
                      <a:off x="0" y="0"/>
                      <a:ext cx="5793354" cy="3527195"/>
                    </a:xfrm>
                    <a:prstGeom prst="rect">
                      <a:avLst/>
                    </a:prstGeom>
                    <a:ln>
                      <a:solidFill>
                        <a:schemeClr val="tx1"/>
                      </a:solidFill>
                    </a:ln>
                  </pic:spPr>
                </pic:pic>
              </a:graphicData>
            </a:graphic>
          </wp:inline>
        </w:drawing>
      </w:r>
    </w:p>
    <w:p w14:paraId="0BFA151A" w14:textId="17C3F856" w:rsidR="00387D48" w:rsidRDefault="00387D48" w:rsidP="00387D48">
      <w:pPr>
        <w:pStyle w:val="EGSFigName"/>
      </w:pPr>
      <w:r w:rsidRPr="00A202E7">
        <w:fldChar w:fldCharType="begin"/>
      </w:r>
      <w:r w:rsidRPr="00A202E7">
        <w:instrText>SEQ Рисунок \* ARABIC</w:instrText>
      </w:r>
      <w:r w:rsidRPr="00A202E7">
        <w:fldChar w:fldCharType="separate"/>
      </w:r>
      <w:bookmarkStart w:id="419" w:name="_Toc75257566"/>
      <w:r w:rsidR="00037494">
        <w:rPr>
          <w:noProof/>
        </w:rPr>
        <w:t>55</w:t>
      </w:r>
      <w:r w:rsidRPr="00A202E7">
        <w:fldChar w:fldCharType="end"/>
      </w:r>
      <w:r w:rsidRPr="00A202E7">
        <w:t xml:space="preserve"> – </w:t>
      </w:r>
      <w:r w:rsidR="006F0FD7">
        <w:t>И</w:t>
      </w:r>
      <w:r>
        <w:t>ерархич</w:t>
      </w:r>
      <w:r w:rsidR="006F0FD7">
        <w:t>еское</w:t>
      </w:r>
      <w:r>
        <w:t xml:space="preserve"> отображение данных в таблице</w:t>
      </w:r>
      <w:bookmarkEnd w:id="419"/>
    </w:p>
    <w:p w14:paraId="1408326E" w14:textId="740522D8" w:rsidR="00387D48" w:rsidRDefault="00387D48" w:rsidP="00387D48">
      <w:pPr>
        <w:ind w:firstLine="0"/>
      </w:pPr>
      <w:r>
        <w:t>Настройка отображения данных в таблице выполняется на панели инструментов «Таблица»</w:t>
      </w:r>
      <w:r w:rsidR="00EA2E59">
        <w:t>:</w:t>
      </w:r>
    </w:p>
    <w:p w14:paraId="19837157" w14:textId="77777777" w:rsidR="00387D48" w:rsidRDefault="00387D48" w:rsidP="00387D48">
      <w:pPr>
        <w:ind w:firstLine="0"/>
      </w:pPr>
      <w:r>
        <w:rPr>
          <w:noProof/>
          <w:snapToGrid/>
        </w:rPr>
        <w:drawing>
          <wp:inline distT="0" distB="0" distL="0" distR="0" wp14:anchorId="11C10789" wp14:editId="257F5859">
            <wp:extent cx="6119495" cy="892440"/>
            <wp:effectExtent l="19050" t="19050" r="14605" b="22225"/>
            <wp:docPr id="100124" name="Рисунок 100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4" cstate="email">
                      <a:lum bright="-10000" contrast="20000"/>
                      <a:extLst>
                        <a:ext uri="{28A0092B-C50C-407E-A947-70E740481C1C}">
                          <a14:useLocalDpi xmlns:a14="http://schemas.microsoft.com/office/drawing/2010/main"/>
                        </a:ext>
                      </a:extLst>
                    </a:blip>
                    <a:stretch>
                      <a:fillRect/>
                    </a:stretch>
                  </pic:blipFill>
                  <pic:spPr>
                    <a:xfrm>
                      <a:off x="0" y="0"/>
                      <a:ext cx="6119495" cy="892440"/>
                    </a:xfrm>
                    <a:prstGeom prst="rect">
                      <a:avLst/>
                    </a:prstGeom>
                    <a:ln>
                      <a:solidFill>
                        <a:schemeClr val="tx1"/>
                      </a:solidFill>
                    </a:ln>
                  </pic:spPr>
                </pic:pic>
              </a:graphicData>
            </a:graphic>
          </wp:inline>
        </w:drawing>
      </w:r>
    </w:p>
    <w:p w14:paraId="629FE61A" w14:textId="768FD440" w:rsidR="00387D48" w:rsidRDefault="00387D48" w:rsidP="00387D48">
      <w:pPr>
        <w:pStyle w:val="EGSFigName"/>
      </w:pPr>
      <w:r w:rsidRPr="00A202E7">
        <w:fldChar w:fldCharType="begin"/>
      </w:r>
      <w:r w:rsidRPr="00A202E7">
        <w:instrText>SEQ Рисунок \* ARABIC</w:instrText>
      </w:r>
      <w:r w:rsidRPr="00A202E7">
        <w:fldChar w:fldCharType="separate"/>
      </w:r>
      <w:bookmarkStart w:id="420" w:name="_Toc75257567"/>
      <w:r w:rsidR="00037494">
        <w:rPr>
          <w:noProof/>
        </w:rPr>
        <w:t>56</w:t>
      </w:r>
      <w:r w:rsidRPr="00A202E7">
        <w:fldChar w:fldCharType="end"/>
      </w:r>
      <w:r w:rsidRPr="00A202E7">
        <w:t xml:space="preserve"> – </w:t>
      </w:r>
      <w:r w:rsidR="00EA2E59">
        <w:t>П</w:t>
      </w:r>
      <w:r>
        <w:t>анель настройки таблицы</w:t>
      </w:r>
      <w:bookmarkEnd w:id="420"/>
    </w:p>
    <w:p w14:paraId="73A020B5" w14:textId="77777777" w:rsidR="00586FC9" w:rsidRPr="00A202E7" w:rsidRDefault="00586FC9" w:rsidP="00586FC9">
      <w:pPr>
        <w:pStyle w:val="40"/>
      </w:pPr>
      <w:bookmarkStart w:id="421" w:name="scroll-bookmark-45"/>
      <w:r w:rsidRPr="00A202E7">
        <w:t>Настройка фильтрации данных таблицы</w:t>
      </w:r>
      <w:bookmarkEnd w:id="421"/>
    </w:p>
    <w:p w14:paraId="6113C802" w14:textId="77777777" w:rsidR="00586FC9" w:rsidRPr="00A202E7" w:rsidRDefault="00586FC9" w:rsidP="00586FC9">
      <w:pPr>
        <w:pStyle w:val="EGSNormal"/>
      </w:pPr>
      <w:r w:rsidRPr="00A202E7">
        <w:t>Чтобы настроить фильтрацию данных таблицы</w:t>
      </w:r>
      <w:r>
        <w:t xml:space="preserve">, необходимо </w:t>
      </w:r>
      <w:r w:rsidRPr="00A202E7">
        <w:t>выполнить следующие действия:</w:t>
      </w:r>
    </w:p>
    <w:p w14:paraId="4EECEDE3" w14:textId="77777777" w:rsidR="00586FC9" w:rsidRPr="00A202E7" w:rsidRDefault="00586FC9" w:rsidP="00C05691">
      <w:pPr>
        <w:pStyle w:val="EGSListnum1"/>
        <w:numPr>
          <w:ilvl w:val="0"/>
          <w:numId w:val="246"/>
        </w:numPr>
      </w:pPr>
      <w:r w:rsidRPr="00A202E7">
        <w:t>В области «Редактор запроса» в разделе «Фильтры» выберите измерение, значения которого будут являться фильтром для отображения данных таблицы.</w:t>
      </w:r>
    </w:p>
    <w:p w14:paraId="726EEC49" w14:textId="77777777" w:rsidR="00586FC9" w:rsidRPr="00A202E7" w:rsidRDefault="00586FC9" w:rsidP="00586FC9">
      <w:pPr>
        <w:pStyle w:val="EGSListnum1"/>
      </w:pPr>
      <w:r w:rsidRPr="00A202E7">
        <w:t>При нажатии кнопку «Фильтр» появится форма для выбора элементов измерения, которые</w:t>
      </w:r>
      <w:r>
        <w:t xml:space="preserve">, необходимо </w:t>
      </w:r>
      <w:r w:rsidRPr="00A202E7">
        <w:t>отобразить в таблице.</w:t>
      </w:r>
    </w:p>
    <w:p w14:paraId="246BB005" w14:textId="71A917AD" w:rsidR="00586FC9" w:rsidRPr="00A202E7" w:rsidRDefault="00586FC9" w:rsidP="00586FC9">
      <w:pPr>
        <w:pStyle w:val="EGSListnum1"/>
      </w:pPr>
      <w:r w:rsidRPr="00A202E7">
        <w:t>Выберите элемент измерения, например, определенный период, по которому требуется отображать данные в таблице</w:t>
      </w:r>
      <w:r>
        <w:t xml:space="preserve"> (рис. </w:t>
      </w:r>
      <w:r>
        <w:fldChar w:fldCharType="begin"/>
      </w:r>
      <w:r>
        <w:instrText xml:space="preserve"> REF _Ref72233445 \h </w:instrText>
      </w:r>
      <w:r>
        <w:fldChar w:fldCharType="separate"/>
      </w:r>
      <w:r w:rsidR="00037494">
        <w:rPr>
          <w:noProof/>
        </w:rPr>
        <w:t>57</w:t>
      </w:r>
      <w:r>
        <w:fldChar w:fldCharType="end"/>
      </w:r>
      <w:r>
        <w:t>)</w:t>
      </w:r>
      <w:r w:rsidRPr="00A202E7">
        <w:t>:</w:t>
      </w:r>
    </w:p>
    <w:p w14:paraId="524C8143" w14:textId="77777777" w:rsidR="00586FC9" w:rsidRPr="00A202E7" w:rsidRDefault="00586FC9" w:rsidP="00586FC9">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2BA361A8" wp14:editId="35E6369C">
            <wp:extent cx="4705200" cy="3160800"/>
            <wp:effectExtent l="19050" t="19050" r="19685" b="20955"/>
            <wp:docPr id="100072" name="Рисунок 100072" descr="— Выбор элемента фильтра"/>
            <wp:cNvGraphicFramePr/>
            <a:graphic xmlns:a="http://schemas.openxmlformats.org/drawingml/2006/main">
              <a:graphicData uri="http://schemas.openxmlformats.org/drawingml/2006/picture">
                <pic:pic xmlns:pic="http://schemas.openxmlformats.org/drawingml/2006/picture">
                  <pic:nvPicPr>
                    <pic:cNvPr id="100072" name=""/>
                    <pic:cNvPicPr/>
                  </pic:nvPicPr>
                  <pic:blipFill>
                    <a:blip r:embed="rId85">
                      <a:lum bright="-10000" contrast="20000"/>
                    </a:blip>
                    <a:stretch>
                      <a:fillRect/>
                    </a:stretch>
                  </pic:blipFill>
                  <pic:spPr>
                    <a:xfrm>
                      <a:off x="0" y="0"/>
                      <a:ext cx="4705200" cy="3160800"/>
                    </a:xfrm>
                    <a:prstGeom prst="rect">
                      <a:avLst/>
                    </a:prstGeom>
                    <a:ln>
                      <a:solidFill>
                        <a:schemeClr val="tx1"/>
                      </a:solidFill>
                    </a:ln>
                  </pic:spPr>
                </pic:pic>
              </a:graphicData>
            </a:graphic>
          </wp:inline>
        </w:drawing>
      </w:r>
    </w:p>
    <w:p w14:paraId="5C07D230" w14:textId="5AA512A3" w:rsidR="00586FC9" w:rsidRPr="00A202E7" w:rsidRDefault="00586FC9" w:rsidP="00586FC9">
      <w:pPr>
        <w:pStyle w:val="EGSFigName"/>
      </w:pPr>
      <w:r w:rsidRPr="00A202E7">
        <w:t xml:space="preserve"> </w:t>
      </w:r>
      <w:r w:rsidRPr="00A202E7">
        <w:fldChar w:fldCharType="begin"/>
      </w:r>
      <w:r w:rsidRPr="00A202E7">
        <w:instrText>SEQ Рисунок \* ARABIC</w:instrText>
      </w:r>
      <w:r w:rsidRPr="00A202E7">
        <w:fldChar w:fldCharType="separate"/>
      </w:r>
      <w:bookmarkStart w:id="422" w:name="_Ref72233445"/>
      <w:bookmarkStart w:id="423" w:name="_Toc72160566"/>
      <w:bookmarkStart w:id="424" w:name="_Toc72417898"/>
      <w:bookmarkStart w:id="425" w:name="_Toc75257568"/>
      <w:r w:rsidR="00037494">
        <w:rPr>
          <w:noProof/>
        </w:rPr>
        <w:t>57</w:t>
      </w:r>
      <w:bookmarkEnd w:id="422"/>
      <w:r w:rsidRPr="00A202E7">
        <w:fldChar w:fldCharType="end"/>
      </w:r>
      <w:r w:rsidRPr="00A202E7">
        <w:t xml:space="preserve"> – Выбор элемента фильтра</w:t>
      </w:r>
      <w:bookmarkEnd w:id="423"/>
      <w:bookmarkEnd w:id="424"/>
      <w:bookmarkEnd w:id="425"/>
    </w:p>
    <w:p w14:paraId="33175607" w14:textId="77777777" w:rsidR="00586FC9" w:rsidRPr="00A202E7" w:rsidRDefault="00586FC9" w:rsidP="00586FC9">
      <w:pPr>
        <w:pStyle w:val="EGSListnormal1"/>
      </w:pPr>
      <w:r w:rsidRPr="00A202E7">
        <w:t>Имеется возможность выбирать несколько элементов в измерении, размещенном в фильтре.</w:t>
      </w:r>
    </w:p>
    <w:p w14:paraId="214C152C" w14:textId="77777777" w:rsidR="00586FC9" w:rsidRPr="00A202E7" w:rsidRDefault="00586FC9" w:rsidP="00586FC9">
      <w:pPr>
        <w:pStyle w:val="EGSListnum1"/>
      </w:pPr>
      <w:r w:rsidRPr="00A202E7">
        <w:t>Нажмите кнопку «ОК» в форме выбора элементов измерения</w:t>
      </w:r>
    </w:p>
    <w:p w14:paraId="7ED50F86" w14:textId="77777777" w:rsidR="00586FC9" w:rsidRPr="00A202E7" w:rsidRDefault="00586FC9" w:rsidP="00586FC9">
      <w:pPr>
        <w:pStyle w:val="EGSListnum1"/>
      </w:pPr>
      <w:r w:rsidRPr="00A202E7">
        <w:t>Нажмите кнопку «Обновить» в панели «Редактор запроса».</w:t>
      </w:r>
    </w:p>
    <w:p w14:paraId="4EC18004" w14:textId="2221145C" w:rsidR="00586FC9" w:rsidRPr="00A202E7" w:rsidRDefault="00586FC9" w:rsidP="00586FC9">
      <w:pPr>
        <w:pStyle w:val="EGSListnormal1"/>
      </w:pPr>
      <w:r w:rsidRPr="00A202E7">
        <w:t>В результате данные, отображаемые в таблице, отфильтруются в разрезе выбранных элементов измерения, вверху таблицы отобраз</w:t>
      </w:r>
      <w:r>
        <w:t>я</w:t>
      </w:r>
      <w:r w:rsidRPr="00A202E7">
        <w:t>тся заголовок фильтра (имя измерения, по которому создан фильтр) и имена элементов, выбранных в качестве фильтрового условия</w:t>
      </w:r>
      <w:r w:rsidR="000E0289">
        <w:t xml:space="preserve"> (рис.</w:t>
      </w:r>
      <w:r>
        <w:fldChar w:fldCharType="begin"/>
      </w:r>
      <w:r>
        <w:instrText xml:space="preserve"> REF _Ref72233498 \h </w:instrText>
      </w:r>
      <w:r>
        <w:fldChar w:fldCharType="separate"/>
      </w:r>
      <w:r w:rsidR="00037494">
        <w:rPr>
          <w:noProof/>
        </w:rPr>
        <w:t>58</w:t>
      </w:r>
      <w:r>
        <w:fldChar w:fldCharType="end"/>
      </w:r>
      <w:r w:rsidR="000E0289">
        <w:t>)</w:t>
      </w:r>
      <w:r w:rsidRPr="00A202E7">
        <w:t>:</w:t>
      </w:r>
    </w:p>
    <w:p w14:paraId="7058E880" w14:textId="77777777" w:rsidR="00586FC9" w:rsidRPr="00A202E7" w:rsidRDefault="00586FC9" w:rsidP="00586FC9">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5BC9CA93" wp14:editId="676D4350">
            <wp:extent cx="6105525" cy="3352800"/>
            <wp:effectExtent l="19050" t="19050" r="28575" b="19050"/>
            <wp:docPr id="100073" name="Рисунок 100073" descr="— Таблица с установленным фильтром"/>
            <wp:cNvGraphicFramePr/>
            <a:graphic xmlns:a="http://schemas.openxmlformats.org/drawingml/2006/main">
              <a:graphicData uri="http://schemas.openxmlformats.org/drawingml/2006/picture">
                <pic:pic xmlns:pic="http://schemas.openxmlformats.org/drawingml/2006/picture">
                  <pic:nvPicPr>
                    <pic:cNvPr id="100073" name=""/>
                    <pic:cNvPicPr/>
                  </pic:nvPicPr>
                  <pic:blipFill>
                    <a:blip r:embed="rId86" cstate="email">
                      <a:lum bright="-10000" contrast="20000"/>
                      <a:extLst>
                        <a:ext uri="{28A0092B-C50C-407E-A947-70E740481C1C}">
                          <a14:useLocalDpi xmlns:a14="http://schemas.microsoft.com/office/drawing/2010/main"/>
                        </a:ext>
                      </a:extLst>
                    </a:blip>
                    <a:stretch>
                      <a:fillRect/>
                    </a:stretch>
                  </pic:blipFill>
                  <pic:spPr>
                    <a:xfrm>
                      <a:off x="0" y="0"/>
                      <a:ext cx="6105745" cy="3352921"/>
                    </a:xfrm>
                    <a:prstGeom prst="rect">
                      <a:avLst/>
                    </a:prstGeom>
                    <a:ln>
                      <a:solidFill>
                        <a:schemeClr val="tx1"/>
                      </a:solidFill>
                    </a:ln>
                  </pic:spPr>
                </pic:pic>
              </a:graphicData>
            </a:graphic>
          </wp:inline>
        </w:drawing>
      </w:r>
    </w:p>
    <w:p w14:paraId="1DDC688B" w14:textId="34A3DB19" w:rsidR="00586FC9" w:rsidRPr="00A202E7" w:rsidRDefault="00586FC9" w:rsidP="00586FC9">
      <w:pPr>
        <w:pStyle w:val="EGSFigName"/>
      </w:pPr>
      <w:r w:rsidRPr="00A202E7">
        <w:t xml:space="preserve"> </w:t>
      </w:r>
      <w:r w:rsidRPr="00A202E7">
        <w:fldChar w:fldCharType="begin"/>
      </w:r>
      <w:r w:rsidRPr="00A202E7">
        <w:instrText>SEQ Рисунок \* ARABIC</w:instrText>
      </w:r>
      <w:r w:rsidRPr="00A202E7">
        <w:fldChar w:fldCharType="separate"/>
      </w:r>
      <w:bookmarkStart w:id="426" w:name="_Ref72233498"/>
      <w:bookmarkStart w:id="427" w:name="_Toc72160567"/>
      <w:bookmarkStart w:id="428" w:name="_Toc72417899"/>
      <w:bookmarkStart w:id="429" w:name="_Toc75257569"/>
      <w:r w:rsidR="00037494">
        <w:rPr>
          <w:noProof/>
        </w:rPr>
        <w:t>58</w:t>
      </w:r>
      <w:bookmarkEnd w:id="426"/>
      <w:r w:rsidRPr="00A202E7">
        <w:fldChar w:fldCharType="end"/>
      </w:r>
      <w:r w:rsidRPr="00A202E7">
        <w:t xml:space="preserve"> – Таблица с установленным фильтром</w:t>
      </w:r>
      <w:bookmarkEnd w:id="427"/>
      <w:bookmarkEnd w:id="428"/>
      <w:bookmarkEnd w:id="429"/>
    </w:p>
    <w:p w14:paraId="07056B79" w14:textId="77777777" w:rsidR="00387D48" w:rsidRPr="00A202E7" w:rsidRDefault="00387D48" w:rsidP="00387D48">
      <w:pPr>
        <w:pStyle w:val="40"/>
      </w:pPr>
      <w:r w:rsidRPr="00A202E7">
        <w:t>Настройка формата значений таблицы</w:t>
      </w:r>
    </w:p>
    <w:p w14:paraId="75F8C1D8" w14:textId="77777777" w:rsidR="00387D48" w:rsidRPr="00A202E7" w:rsidRDefault="00387D48" w:rsidP="00387D48">
      <w:pPr>
        <w:pStyle w:val="EGSNormal"/>
      </w:pPr>
      <w:r w:rsidRPr="00A202E7">
        <w:t>Чтобы настроить формат значений таблицы</w:t>
      </w:r>
      <w:r>
        <w:t xml:space="preserve">, необходимо </w:t>
      </w:r>
      <w:r w:rsidRPr="00A202E7">
        <w:t>выполнить следующие действия:</w:t>
      </w:r>
    </w:p>
    <w:p w14:paraId="633160D8" w14:textId="77777777" w:rsidR="00387D48" w:rsidRPr="00A202E7" w:rsidRDefault="00387D48" w:rsidP="00E773F0">
      <w:pPr>
        <w:pStyle w:val="EGSListnum1"/>
        <w:numPr>
          <w:ilvl w:val="0"/>
          <w:numId w:val="209"/>
        </w:numPr>
      </w:pPr>
      <w:r w:rsidRPr="00A202E7">
        <w:t>Выберите показатели, которые требуется отображать в таблице.</w:t>
      </w:r>
    </w:p>
    <w:p w14:paraId="785D3587" w14:textId="77777777" w:rsidR="00387D48" w:rsidRPr="00A202E7" w:rsidRDefault="00387D48" w:rsidP="00387D48">
      <w:pPr>
        <w:pStyle w:val="EGSListnum1"/>
      </w:pPr>
      <w:r w:rsidRPr="00A202E7">
        <w:t>В верхней панели инструментов перейдите на вкладку «Таблица» и нажмите кнопку «Формат показателей».</w:t>
      </w:r>
    </w:p>
    <w:p w14:paraId="2ADB6DF0" w14:textId="2F268AE6" w:rsidR="00387D48" w:rsidRPr="00A202E7" w:rsidRDefault="00387D48" w:rsidP="00387D48">
      <w:pPr>
        <w:pStyle w:val="EGSListnum1"/>
      </w:pPr>
      <w:r w:rsidRPr="00A202E7">
        <w:t>В появившейся форме «Формат показателей»</w:t>
      </w:r>
      <w:r>
        <w:t xml:space="preserve"> (рис. </w:t>
      </w:r>
      <w:r w:rsidR="00586FC9">
        <w:fldChar w:fldCharType="begin"/>
      </w:r>
      <w:r w:rsidR="00586FC9">
        <w:instrText xml:space="preserve"> REF _Ref72769507 \h </w:instrText>
      </w:r>
      <w:r w:rsidR="00586FC9">
        <w:fldChar w:fldCharType="separate"/>
      </w:r>
      <w:r w:rsidR="00037494">
        <w:rPr>
          <w:noProof/>
        </w:rPr>
        <w:t>59</w:t>
      </w:r>
      <w:r w:rsidR="00586FC9">
        <w:fldChar w:fldCharType="end"/>
      </w:r>
      <w:r>
        <w:t>)</w:t>
      </w:r>
      <w:r w:rsidRPr="00A202E7">
        <w:t>:</w:t>
      </w:r>
    </w:p>
    <w:p w14:paraId="3F154743" w14:textId="7021A5EF" w:rsidR="00387D48" w:rsidRPr="00A202E7" w:rsidRDefault="00387D48" w:rsidP="00387D48">
      <w:pPr>
        <w:pStyle w:val="EGSListnum2"/>
      </w:pPr>
      <w:r w:rsidRPr="00A202E7">
        <w:t>из выпадающего списка «Показатель» выберите показатель, для которого требуется настроить формат, как показано на рисунке</w:t>
      </w:r>
      <w:r w:rsidR="000E0289">
        <w:t xml:space="preserve"> </w:t>
      </w:r>
      <w:r w:rsidR="000E0289">
        <w:fldChar w:fldCharType="begin"/>
      </w:r>
      <w:r w:rsidR="000E0289">
        <w:instrText xml:space="preserve"> REF _Ref72769507 \h </w:instrText>
      </w:r>
      <w:r w:rsidR="000E0289">
        <w:fldChar w:fldCharType="separate"/>
      </w:r>
      <w:r w:rsidR="00037494">
        <w:rPr>
          <w:noProof/>
        </w:rPr>
        <w:t>59</w:t>
      </w:r>
      <w:r w:rsidR="000E0289">
        <w:fldChar w:fldCharType="end"/>
      </w:r>
      <w:r w:rsidR="00586FC9">
        <w:t>;</w:t>
      </w:r>
    </w:p>
    <w:p w14:paraId="2E5B9C39" w14:textId="45ADEB0D" w:rsidR="00387D48" w:rsidRPr="00A202E7" w:rsidRDefault="00387D48" w:rsidP="00387D48">
      <w:pPr>
        <w:pStyle w:val="EGSListnum2"/>
      </w:pPr>
      <w:r w:rsidRPr="00A202E7">
        <w:t>из выпадающего списка «Тип формата» выб</w:t>
      </w:r>
      <w:r w:rsidR="000E0289">
        <w:t>е</w:t>
      </w:r>
      <w:r w:rsidRPr="00A202E7">
        <w:t>р</w:t>
      </w:r>
      <w:r w:rsidR="000E0289">
        <w:t>ите нужный тип:</w:t>
      </w:r>
    </w:p>
    <w:p w14:paraId="0B850A1B" w14:textId="77777777" w:rsidR="00387D48" w:rsidRPr="00A202E7" w:rsidRDefault="00387D48" w:rsidP="006F0FD7">
      <w:pPr>
        <w:pStyle w:val="EGSFigure"/>
        <w:spacing w:before="0"/>
        <w:rPr>
          <w14:props3d w14:extrusionH="0" w14:contourW="6350" w14:prstMaterial="none">
            <w14:contourClr>
              <w14:schemeClr w14:val="tx1"/>
            </w14:contourClr>
          </w14:props3d>
        </w:rPr>
      </w:pPr>
      <w:r>
        <w:drawing>
          <wp:inline distT="0" distB="0" distL="0" distR="0" wp14:anchorId="102E55DD" wp14:editId="4901920B">
            <wp:extent cx="2892193" cy="2163170"/>
            <wp:effectExtent l="19050" t="19050" r="22860" b="27940"/>
            <wp:docPr id="100125" name="Рисунок 100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7" cstate="email">
                      <a:lum bright="-10000" contrast="20000"/>
                      <a:extLst>
                        <a:ext uri="{28A0092B-C50C-407E-A947-70E740481C1C}">
                          <a14:useLocalDpi xmlns:a14="http://schemas.microsoft.com/office/drawing/2010/main"/>
                        </a:ext>
                      </a:extLst>
                    </a:blip>
                    <a:srcRect/>
                    <a:stretch/>
                  </pic:blipFill>
                  <pic:spPr bwMode="auto">
                    <a:xfrm>
                      <a:off x="0" y="0"/>
                      <a:ext cx="2894668" cy="2165021"/>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09E167A8" w14:textId="593AF456" w:rsidR="00387D48" w:rsidRPr="00A202E7" w:rsidRDefault="00387D48" w:rsidP="00387D48">
      <w:pPr>
        <w:pStyle w:val="EGSFigName"/>
      </w:pPr>
      <w:r w:rsidRPr="00A202E7">
        <w:t xml:space="preserve"> </w:t>
      </w:r>
      <w:r w:rsidRPr="00A202E7">
        <w:fldChar w:fldCharType="begin"/>
      </w:r>
      <w:r w:rsidRPr="00A202E7">
        <w:instrText>SEQ Рисунок \* ARABIC</w:instrText>
      </w:r>
      <w:r w:rsidRPr="00A202E7">
        <w:fldChar w:fldCharType="separate"/>
      </w:r>
      <w:bookmarkStart w:id="430" w:name="_Ref72769507"/>
      <w:bookmarkStart w:id="431" w:name="_Toc72401085"/>
      <w:bookmarkStart w:id="432" w:name="_Toc75257570"/>
      <w:r w:rsidR="00037494">
        <w:rPr>
          <w:noProof/>
        </w:rPr>
        <w:t>59</w:t>
      </w:r>
      <w:bookmarkEnd w:id="430"/>
      <w:r w:rsidRPr="00A202E7">
        <w:fldChar w:fldCharType="end"/>
      </w:r>
      <w:r w:rsidRPr="00A202E7">
        <w:t xml:space="preserve"> – Настройка формата показателя</w:t>
      </w:r>
      <w:bookmarkEnd w:id="431"/>
      <w:bookmarkEnd w:id="432"/>
    </w:p>
    <w:p w14:paraId="27525433" w14:textId="77777777" w:rsidR="00387D48" w:rsidRPr="00A202E7" w:rsidRDefault="00387D48" w:rsidP="00387D48">
      <w:pPr>
        <w:pStyle w:val="EGSListnum1"/>
        <w:rPr>
          <w14:props3d w14:extrusionH="0" w14:contourW="6350" w14:prstMaterial="none">
            <w14:contourClr>
              <w14:schemeClr w14:val="tx1"/>
            </w14:contourClr>
          </w14:props3d>
        </w:rPr>
      </w:pPr>
      <w:r w:rsidRPr="00A202E7">
        <w:t>Для применения настроенного формата нажмите кнопку «ОК» в форме «Формат показателей».</w:t>
      </w:r>
    </w:p>
    <w:p w14:paraId="1C74FCE6" w14:textId="77777777" w:rsidR="00387D48" w:rsidRPr="00A202E7" w:rsidRDefault="00387D48" w:rsidP="00387D48">
      <w:pPr>
        <w:pStyle w:val="40"/>
      </w:pPr>
      <w:r w:rsidRPr="00A202E7">
        <w:t>Сортировка значений таблицы по возрастанию и убыванию</w:t>
      </w:r>
    </w:p>
    <w:p w14:paraId="4F16CB43" w14:textId="77777777" w:rsidR="00387D48" w:rsidRDefault="00387D48" w:rsidP="00387D48">
      <w:pPr>
        <w:pStyle w:val="EGSNormal"/>
      </w:pPr>
      <w:r w:rsidRPr="00A202E7">
        <w:t>Чтобы выполнить сортировку значений таблицы по возрастанию или убыванию</w:t>
      </w:r>
      <w:r>
        <w:t>, необходимо:</w:t>
      </w:r>
    </w:p>
    <w:p w14:paraId="38809CA9" w14:textId="77777777" w:rsidR="00387D48" w:rsidRPr="00A202E7" w:rsidRDefault="00387D48" w:rsidP="00387D48">
      <w:pPr>
        <w:pStyle w:val="EGSListmark1"/>
        <w:numPr>
          <w:ilvl w:val="0"/>
          <w:numId w:val="10"/>
        </w:numPr>
      </w:pPr>
      <w:r>
        <w:t xml:space="preserve"> </w:t>
      </w:r>
      <w:r w:rsidRPr="00A202E7">
        <w:t xml:space="preserve">в таблице </w:t>
      </w:r>
      <w:r>
        <w:t>выбрать</w:t>
      </w:r>
      <w:r w:rsidRPr="00A202E7">
        <w:t xml:space="preserve"> показатель, по значениям которого</w:t>
      </w:r>
      <w:r>
        <w:t xml:space="preserve"> необходимо </w:t>
      </w:r>
      <w:r w:rsidRPr="00A202E7">
        <w:t>осуществлять сортировку:</w:t>
      </w:r>
    </w:p>
    <w:p w14:paraId="3906D8A3" w14:textId="77777777" w:rsidR="00387D48" w:rsidRPr="00A202E7" w:rsidRDefault="00387D48" w:rsidP="00387D48">
      <w:pPr>
        <w:pStyle w:val="EGSListmark1"/>
        <w:numPr>
          <w:ilvl w:val="0"/>
          <w:numId w:val="10"/>
        </w:numPr>
      </w:pPr>
      <w:r w:rsidRPr="00A202E7">
        <w:t>для сортировки значений по возрастанию нажмите кнопку в виде «стрелки» в заголовке показателя;</w:t>
      </w:r>
    </w:p>
    <w:p w14:paraId="56B1A581" w14:textId="77777777" w:rsidR="00387D48" w:rsidRPr="00A202E7" w:rsidRDefault="00387D48" w:rsidP="00387D48">
      <w:pPr>
        <w:pStyle w:val="EGSListmark1"/>
        <w:numPr>
          <w:ilvl w:val="0"/>
          <w:numId w:val="10"/>
        </w:numPr>
      </w:pPr>
      <w:r w:rsidRPr="00A202E7">
        <w:t>для сортировки по убыванию повторно нажмите на указанную выше кнопку.</w:t>
      </w:r>
    </w:p>
    <w:p w14:paraId="782719DB" w14:textId="77777777" w:rsidR="00387D48" w:rsidRPr="00A202E7" w:rsidRDefault="00387D48" w:rsidP="00387D48">
      <w:pPr>
        <w:pStyle w:val="EGSNormal"/>
      </w:pPr>
      <w:r w:rsidRPr="00A202E7">
        <w:t>Сортировка значений в таблице осуществляется в пределах иерархии, установленной в измерении.</w:t>
      </w:r>
    </w:p>
    <w:p w14:paraId="0F17D827" w14:textId="7481D949" w:rsidR="00387D48" w:rsidRPr="00A202E7" w:rsidRDefault="00387D48" w:rsidP="00387D48">
      <w:pPr>
        <w:pStyle w:val="EGSNormal"/>
      </w:pPr>
      <w:r w:rsidRPr="00A202E7">
        <w:t xml:space="preserve">В результате будет установлена сортировка значений в таблице по выбранному показателю, кнопка </w:t>
      </w:r>
      <w:r>
        <w:t xml:space="preserve">сортировки </w:t>
      </w:r>
      <w:r w:rsidRPr="00A202E7">
        <w:t>будет подсвечена зеленым цветом</w:t>
      </w:r>
      <w:r w:rsidR="00586FC9">
        <w:t xml:space="preserve"> (рис.</w:t>
      </w:r>
      <w:r w:rsidR="00586FC9">
        <w:fldChar w:fldCharType="begin"/>
      </w:r>
      <w:r w:rsidR="00586FC9">
        <w:instrText xml:space="preserve"> REF _Ref72769597 \h </w:instrText>
      </w:r>
      <w:r w:rsidR="00586FC9">
        <w:fldChar w:fldCharType="separate"/>
      </w:r>
      <w:r w:rsidR="00037494">
        <w:rPr>
          <w:noProof/>
        </w:rPr>
        <w:t>60</w:t>
      </w:r>
      <w:r w:rsidR="00586FC9">
        <w:fldChar w:fldCharType="end"/>
      </w:r>
      <w:r w:rsidR="00586FC9">
        <w:t>)</w:t>
      </w:r>
      <w:r w:rsidRPr="00A202E7">
        <w:t>:</w:t>
      </w:r>
    </w:p>
    <w:p w14:paraId="20CC11BC" w14:textId="77777777" w:rsidR="00387D48" w:rsidRPr="00A202E7" w:rsidRDefault="00387D48" w:rsidP="00586FC9">
      <w:pPr>
        <w:pStyle w:val="EGSFigure"/>
        <w:spacing w:before="0"/>
        <w:rPr>
          <w14:props3d w14:extrusionH="0" w14:contourW="6350" w14:prstMaterial="none">
            <w14:contourClr>
              <w14:schemeClr w14:val="tx1"/>
            </w14:contourClr>
          </w14:props3d>
        </w:rPr>
      </w:pPr>
      <w:r>
        <w:drawing>
          <wp:inline distT="0" distB="0" distL="0" distR="0" wp14:anchorId="1E387A85" wp14:editId="0EDC2A54">
            <wp:extent cx="6119495" cy="1759615"/>
            <wp:effectExtent l="19050" t="19050" r="14605" b="12065"/>
            <wp:docPr id="100126" name="Рисунок 100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8" cstate="email">
                      <a:lum bright="-10000" contrast="20000"/>
                      <a:extLst>
                        <a:ext uri="{28A0092B-C50C-407E-A947-70E740481C1C}">
                          <a14:useLocalDpi xmlns:a14="http://schemas.microsoft.com/office/drawing/2010/main"/>
                        </a:ext>
                      </a:extLst>
                    </a:blip>
                    <a:stretch>
                      <a:fillRect/>
                    </a:stretch>
                  </pic:blipFill>
                  <pic:spPr>
                    <a:xfrm>
                      <a:off x="0" y="0"/>
                      <a:ext cx="6119495" cy="1759615"/>
                    </a:xfrm>
                    <a:prstGeom prst="rect">
                      <a:avLst/>
                    </a:prstGeom>
                    <a:ln>
                      <a:solidFill>
                        <a:schemeClr val="tx1"/>
                      </a:solidFill>
                    </a:ln>
                  </pic:spPr>
                </pic:pic>
              </a:graphicData>
            </a:graphic>
          </wp:inline>
        </w:drawing>
      </w:r>
    </w:p>
    <w:p w14:paraId="4FD10A4D" w14:textId="0E42BFC1" w:rsidR="00387D48" w:rsidRPr="00A202E7" w:rsidRDefault="00387D48" w:rsidP="00387D48">
      <w:pPr>
        <w:pStyle w:val="EGSFigName"/>
      </w:pPr>
      <w:r w:rsidRPr="00A202E7">
        <w:t xml:space="preserve"> </w:t>
      </w:r>
      <w:r w:rsidRPr="00A202E7">
        <w:fldChar w:fldCharType="begin"/>
      </w:r>
      <w:r w:rsidRPr="00A202E7">
        <w:instrText>SEQ Рисунок \* ARABIC</w:instrText>
      </w:r>
      <w:r w:rsidRPr="00A202E7">
        <w:fldChar w:fldCharType="separate"/>
      </w:r>
      <w:bookmarkStart w:id="433" w:name="_Ref72769597"/>
      <w:bookmarkStart w:id="434" w:name="_Toc72401092"/>
      <w:bookmarkStart w:id="435" w:name="_Toc75257571"/>
      <w:r w:rsidR="00037494">
        <w:rPr>
          <w:noProof/>
        </w:rPr>
        <w:t>60</w:t>
      </w:r>
      <w:bookmarkEnd w:id="433"/>
      <w:r w:rsidRPr="00A202E7">
        <w:fldChar w:fldCharType="end"/>
      </w:r>
      <w:r w:rsidRPr="00A202E7">
        <w:t xml:space="preserve"> – Сортировка значений по убыванию</w:t>
      </w:r>
      <w:bookmarkEnd w:id="434"/>
      <w:bookmarkEnd w:id="435"/>
    </w:p>
    <w:p w14:paraId="2184FDDF" w14:textId="77777777" w:rsidR="00387D48" w:rsidRPr="00A202E7" w:rsidRDefault="00387D48" w:rsidP="00387D48">
      <w:pPr>
        <w:pStyle w:val="40"/>
      </w:pPr>
      <w:r w:rsidRPr="00A202E7">
        <w:t>Добавление условной раскраски для значений таблицы</w:t>
      </w:r>
    </w:p>
    <w:p w14:paraId="060C1BF2" w14:textId="77777777" w:rsidR="00387D48" w:rsidRPr="00A202E7" w:rsidRDefault="00387D48" w:rsidP="00387D48">
      <w:pPr>
        <w:pStyle w:val="EGSNormal"/>
      </w:pPr>
      <w:r w:rsidRPr="00A202E7">
        <w:t>Чтобы добавить условную раскраску для значений таблицы</w:t>
      </w:r>
      <w:r>
        <w:t xml:space="preserve">, необходимо </w:t>
      </w:r>
      <w:r w:rsidRPr="00A202E7">
        <w:t>выполнить следующие действия:</w:t>
      </w:r>
    </w:p>
    <w:p w14:paraId="1998D4C7" w14:textId="77777777" w:rsidR="00387D48" w:rsidRPr="00A202E7" w:rsidRDefault="00387D48" w:rsidP="00E773F0">
      <w:pPr>
        <w:pStyle w:val="EGSListnum1"/>
        <w:numPr>
          <w:ilvl w:val="0"/>
          <w:numId w:val="210"/>
        </w:numPr>
      </w:pPr>
      <w:r w:rsidRPr="00A202E7">
        <w:t>В панели инструментов перейдите на вкладку «Таблица».</w:t>
      </w:r>
    </w:p>
    <w:p w14:paraId="1727A32C" w14:textId="77777777" w:rsidR="00387D48" w:rsidRPr="00A202E7" w:rsidRDefault="00387D48" w:rsidP="00387D48">
      <w:pPr>
        <w:pStyle w:val="EGSListnum1"/>
      </w:pPr>
      <w:r w:rsidRPr="00A202E7">
        <w:t>На вкладке «Таблица» нажмите кнопку «Условная раскраска».</w:t>
      </w:r>
    </w:p>
    <w:p w14:paraId="66AB9065" w14:textId="77777777" w:rsidR="00387D48" w:rsidRPr="00A202E7" w:rsidRDefault="00387D48" w:rsidP="00387D48">
      <w:pPr>
        <w:pStyle w:val="EGSListnum1"/>
      </w:pPr>
      <w:r w:rsidRPr="00A202E7">
        <w:t>В появившейся экранной форме «Условная раскраска» в выпадающем списке «Показатель» выберите показатель, для которого нужно добавить правило условной раскраски.</w:t>
      </w:r>
    </w:p>
    <w:p w14:paraId="5ECF627C" w14:textId="77777777" w:rsidR="00387D48" w:rsidRPr="00A202E7" w:rsidRDefault="00387D48" w:rsidP="00387D48">
      <w:pPr>
        <w:pStyle w:val="EGSListnum1"/>
      </w:pPr>
      <w:r w:rsidRPr="00A202E7">
        <w:t>В выпадающем списке «Условие» выберите условие, по которому требуется осуществлять раскраску. Раскраска может осуществляться по следующим условиям:</w:t>
      </w:r>
    </w:p>
    <w:p w14:paraId="5502092F" w14:textId="77777777" w:rsidR="00387D48" w:rsidRPr="00A202E7" w:rsidRDefault="00387D48" w:rsidP="00586FC9">
      <w:pPr>
        <w:pStyle w:val="EGSListmark3"/>
        <w:numPr>
          <w:ilvl w:val="0"/>
          <w:numId w:val="10"/>
        </w:numPr>
        <w:ind w:left="1276"/>
      </w:pPr>
      <w:r>
        <w:t>«</w:t>
      </w:r>
      <w:r w:rsidRPr="00A202E7">
        <w:t>больше</w:t>
      </w:r>
      <w:r>
        <w:t>»</w:t>
      </w:r>
      <w:r w:rsidRPr="00A202E7">
        <w:t>;</w:t>
      </w:r>
    </w:p>
    <w:p w14:paraId="4A273D9E" w14:textId="77777777" w:rsidR="00387D48" w:rsidRPr="00A202E7" w:rsidRDefault="00387D48" w:rsidP="00586FC9">
      <w:pPr>
        <w:pStyle w:val="EGSListmark3"/>
        <w:numPr>
          <w:ilvl w:val="0"/>
          <w:numId w:val="10"/>
        </w:numPr>
        <w:ind w:left="1276"/>
      </w:pPr>
      <w:r>
        <w:t>«</w:t>
      </w:r>
      <w:r w:rsidRPr="00A202E7">
        <w:t>меньше</w:t>
      </w:r>
      <w:r>
        <w:t>»</w:t>
      </w:r>
      <w:r w:rsidRPr="00A202E7">
        <w:t>;</w:t>
      </w:r>
    </w:p>
    <w:p w14:paraId="5E73C5AA" w14:textId="77777777" w:rsidR="00387D48" w:rsidRPr="00A202E7" w:rsidRDefault="00387D48" w:rsidP="00586FC9">
      <w:pPr>
        <w:pStyle w:val="EGSListmark3"/>
        <w:numPr>
          <w:ilvl w:val="0"/>
          <w:numId w:val="10"/>
        </w:numPr>
        <w:ind w:left="1276"/>
      </w:pPr>
      <w:r>
        <w:t>«</w:t>
      </w:r>
      <w:r w:rsidRPr="00A202E7">
        <w:t>между</w:t>
      </w:r>
      <w:r>
        <w:t>»</w:t>
      </w:r>
      <w:r w:rsidRPr="00A202E7">
        <w:t>;</w:t>
      </w:r>
    </w:p>
    <w:p w14:paraId="1A7300D9" w14:textId="77777777" w:rsidR="00387D48" w:rsidRPr="00A202E7" w:rsidRDefault="00387D48" w:rsidP="00586FC9">
      <w:pPr>
        <w:pStyle w:val="EGSListmark3"/>
        <w:numPr>
          <w:ilvl w:val="0"/>
          <w:numId w:val="10"/>
        </w:numPr>
        <w:ind w:left="1276"/>
      </w:pPr>
      <w:r>
        <w:t>«</w:t>
      </w:r>
      <w:r w:rsidRPr="00A202E7">
        <w:t>равно</w:t>
      </w:r>
      <w:r>
        <w:t>»</w:t>
      </w:r>
      <w:r w:rsidRPr="00A202E7">
        <w:t>.</w:t>
      </w:r>
    </w:p>
    <w:p w14:paraId="48F4427F" w14:textId="77777777" w:rsidR="00387D48" w:rsidRPr="00A202E7" w:rsidRDefault="00387D48" w:rsidP="00387D48">
      <w:pPr>
        <w:pStyle w:val="EGSListnum1"/>
      </w:pPr>
      <w:r w:rsidRPr="00A202E7">
        <w:t>В поле «Значение» введите значение (или значения) для заданного условия.</w:t>
      </w:r>
    </w:p>
    <w:p w14:paraId="5DA7EEC8" w14:textId="25CF0BF6" w:rsidR="00387D48" w:rsidRPr="00A202E7" w:rsidRDefault="00387D48" w:rsidP="00387D48">
      <w:pPr>
        <w:pStyle w:val="EGSListnum1"/>
      </w:pPr>
      <w:r w:rsidRPr="00A202E7">
        <w:t>Выберите цвет, в который должны окрашиваться значения, удовлетворяющие заданному условию</w:t>
      </w:r>
      <w:r w:rsidR="00586FC9">
        <w:t xml:space="preserve"> (рис.</w:t>
      </w:r>
      <w:r w:rsidR="00586FC9">
        <w:fldChar w:fldCharType="begin"/>
      </w:r>
      <w:r w:rsidR="00586FC9">
        <w:instrText xml:space="preserve"> REF _Ref72769658 \h </w:instrText>
      </w:r>
      <w:r w:rsidR="00586FC9">
        <w:fldChar w:fldCharType="separate"/>
      </w:r>
      <w:r w:rsidR="00037494">
        <w:rPr>
          <w:noProof/>
        </w:rPr>
        <w:t>61</w:t>
      </w:r>
      <w:r w:rsidR="00586FC9">
        <w:fldChar w:fldCharType="end"/>
      </w:r>
      <w:r w:rsidR="00586FC9">
        <w:t>)</w:t>
      </w:r>
      <w:r w:rsidRPr="00A202E7">
        <w:t>:</w:t>
      </w:r>
    </w:p>
    <w:p w14:paraId="0E805709" w14:textId="77777777" w:rsidR="00387D48" w:rsidRPr="00A202E7" w:rsidRDefault="00387D48" w:rsidP="00586FC9">
      <w:pPr>
        <w:pStyle w:val="EGSFigure"/>
        <w:spacing w:before="0"/>
        <w:rPr>
          <w14:props3d w14:extrusionH="0" w14:contourW="6350" w14:prstMaterial="none">
            <w14:contourClr>
              <w14:schemeClr w14:val="tx1"/>
            </w14:contourClr>
          </w14:props3d>
        </w:rPr>
      </w:pPr>
      <w:r>
        <w:drawing>
          <wp:inline distT="0" distB="0" distL="0" distR="0" wp14:anchorId="429D0A2A" wp14:editId="3A638D64">
            <wp:extent cx="3949131" cy="2395182"/>
            <wp:effectExtent l="19050" t="19050" r="13335" b="24765"/>
            <wp:docPr id="100127" name="Рисунок 100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9" cstate="email">
                      <a:lum bright="-10000" contrast="20000"/>
                      <a:extLst>
                        <a:ext uri="{28A0092B-C50C-407E-A947-70E740481C1C}">
                          <a14:useLocalDpi xmlns:a14="http://schemas.microsoft.com/office/drawing/2010/main"/>
                        </a:ext>
                      </a:extLst>
                    </a:blip>
                    <a:srcRect/>
                    <a:stretch/>
                  </pic:blipFill>
                  <pic:spPr bwMode="auto">
                    <a:xfrm>
                      <a:off x="0" y="0"/>
                      <a:ext cx="3952507" cy="239723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6C97A8B8" w14:textId="03793778" w:rsidR="00387D48" w:rsidRPr="00A202E7" w:rsidRDefault="00387D48" w:rsidP="00387D48">
      <w:pPr>
        <w:pStyle w:val="EGSFigName"/>
      </w:pPr>
      <w:r w:rsidRPr="00A202E7">
        <w:t xml:space="preserve"> </w:t>
      </w:r>
      <w:r w:rsidRPr="00A202E7">
        <w:fldChar w:fldCharType="begin"/>
      </w:r>
      <w:r w:rsidRPr="00A202E7">
        <w:instrText>SEQ Рисунок \* ARABIC</w:instrText>
      </w:r>
      <w:r w:rsidRPr="00A202E7">
        <w:fldChar w:fldCharType="separate"/>
      </w:r>
      <w:bookmarkStart w:id="436" w:name="_Ref72769658"/>
      <w:bookmarkStart w:id="437" w:name="_Toc72401101"/>
      <w:bookmarkStart w:id="438" w:name="_Toc75257572"/>
      <w:r w:rsidR="00037494">
        <w:rPr>
          <w:noProof/>
        </w:rPr>
        <w:t>61</w:t>
      </w:r>
      <w:bookmarkEnd w:id="436"/>
      <w:r w:rsidRPr="00A202E7">
        <w:fldChar w:fldCharType="end"/>
      </w:r>
      <w:r w:rsidRPr="00A202E7">
        <w:t xml:space="preserve"> – Добавление правила условной раскраски таблицы</w:t>
      </w:r>
      <w:bookmarkEnd w:id="437"/>
      <w:bookmarkEnd w:id="438"/>
    </w:p>
    <w:p w14:paraId="11307A61" w14:textId="77777777" w:rsidR="00387D48" w:rsidRPr="00A202E7" w:rsidRDefault="00387D48" w:rsidP="00387D48">
      <w:pPr>
        <w:pStyle w:val="EGSListnum1"/>
      </w:pPr>
      <w:r w:rsidRPr="00A202E7">
        <w:t>Нажмите кнопку «Добавить».</w:t>
      </w:r>
    </w:p>
    <w:p w14:paraId="0BD3A57F" w14:textId="77777777" w:rsidR="00387D48" w:rsidRPr="00A202E7" w:rsidRDefault="00387D48" w:rsidP="00387D48">
      <w:pPr>
        <w:pStyle w:val="EGSListnum1"/>
      </w:pPr>
      <w:r w:rsidRPr="00A202E7">
        <w:t>Для применения правила условной раскраски нажмите кнопку «ОК» в форме «Условная раскраска».</w:t>
      </w:r>
    </w:p>
    <w:p w14:paraId="5180ACD6" w14:textId="0BEF9777" w:rsidR="00387D48" w:rsidRPr="00A202E7" w:rsidRDefault="00387D48" w:rsidP="00387D48">
      <w:pPr>
        <w:pStyle w:val="EGSNormal"/>
      </w:pPr>
      <w:r w:rsidRPr="00A202E7">
        <w:t>В результате ячейки значений выбранного показателя, удовлетворяющие созданному условию, будут окрашены указанным цветом</w:t>
      </w:r>
      <w:r w:rsidR="00586FC9">
        <w:t xml:space="preserve"> (рис.</w:t>
      </w:r>
      <w:r w:rsidR="00586FC9">
        <w:fldChar w:fldCharType="begin"/>
      </w:r>
      <w:r w:rsidR="00586FC9">
        <w:instrText xml:space="preserve"> REF _Ref72769722 \h </w:instrText>
      </w:r>
      <w:r w:rsidR="00586FC9">
        <w:fldChar w:fldCharType="separate"/>
      </w:r>
      <w:r w:rsidR="00037494">
        <w:rPr>
          <w:noProof/>
        </w:rPr>
        <w:t>62</w:t>
      </w:r>
      <w:r w:rsidR="00586FC9">
        <w:fldChar w:fldCharType="end"/>
      </w:r>
      <w:r w:rsidR="00586FC9">
        <w:t>)</w:t>
      </w:r>
      <w:r w:rsidRPr="00A202E7">
        <w:t>:</w:t>
      </w:r>
    </w:p>
    <w:p w14:paraId="50737451" w14:textId="77777777" w:rsidR="00387D48" w:rsidRPr="00A202E7" w:rsidRDefault="00387D48" w:rsidP="00586FC9">
      <w:pPr>
        <w:pStyle w:val="EGSFigure"/>
        <w:spacing w:before="0"/>
        <w:rPr>
          <w14:props3d w14:extrusionH="0" w14:contourW="6350" w14:prstMaterial="none">
            <w14:contourClr>
              <w14:schemeClr w14:val="tx1"/>
            </w14:contourClr>
          </w14:props3d>
        </w:rPr>
      </w:pPr>
      <w:r>
        <w:drawing>
          <wp:inline distT="0" distB="0" distL="0" distR="0" wp14:anchorId="7D400F98" wp14:editId="66B8B384">
            <wp:extent cx="5633699" cy="4032913"/>
            <wp:effectExtent l="19050" t="19050" r="24765" b="24765"/>
            <wp:docPr id="100128" name="Рисунок 100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0" cstate="email">
                      <a:lum bright="-10000" contrast="20000"/>
                      <a:extLst>
                        <a:ext uri="{28A0092B-C50C-407E-A947-70E740481C1C}">
                          <a14:useLocalDpi xmlns:a14="http://schemas.microsoft.com/office/drawing/2010/main"/>
                        </a:ext>
                      </a:extLst>
                    </a:blip>
                    <a:srcRect/>
                    <a:stretch/>
                  </pic:blipFill>
                  <pic:spPr bwMode="auto">
                    <a:xfrm>
                      <a:off x="0" y="0"/>
                      <a:ext cx="5640939" cy="4038096"/>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78423AD0" w14:textId="29291CF5" w:rsidR="00387D48" w:rsidRPr="00A202E7" w:rsidRDefault="00387D48" w:rsidP="00387D48">
      <w:pPr>
        <w:pStyle w:val="EGSFigName"/>
      </w:pPr>
      <w:r w:rsidRPr="00A202E7">
        <w:t xml:space="preserve"> </w:t>
      </w:r>
      <w:r w:rsidRPr="00A202E7">
        <w:fldChar w:fldCharType="begin"/>
      </w:r>
      <w:r w:rsidRPr="00A202E7">
        <w:instrText>SEQ Рисунок \* ARABIC</w:instrText>
      </w:r>
      <w:r w:rsidRPr="00A202E7">
        <w:fldChar w:fldCharType="separate"/>
      </w:r>
      <w:bookmarkStart w:id="439" w:name="_Ref72769722"/>
      <w:bookmarkStart w:id="440" w:name="_Toc72401102"/>
      <w:bookmarkStart w:id="441" w:name="_Toc75257573"/>
      <w:r w:rsidR="00037494">
        <w:rPr>
          <w:noProof/>
        </w:rPr>
        <w:t>62</w:t>
      </w:r>
      <w:bookmarkEnd w:id="439"/>
      <w:r w:rsidRPr="00A202E7">
        <w:fldChar w:fldCharType="end"/>
      </w:r>
      <w:r w:rsidRPr="00A202E7">
        <w:t xml:space="preserve"> – Результат добавления условной раскраски в таблицу</w:t>
      </w:r>
      <w:bookmarkEnd w:id="440"/>
      <w:bookmarkEnd w:id="441"/>
    </w:p>
    <w:p w14:paraId="1FD73347" w14:textId="77777777" w:rsidR="00387D48" w:rsidRPr="00A202E7" w:rsidRDefault="00387D48" w:rsidP="00387D48">
      <w:pPr>
        <w:pStyle w:val="40"/>
      </w:pPr>
      <w:r w:rsidRPr="00A202E7">
        <w:t>Добавление элемента «Диаграмма»</w:t>
      </w:r>
    </w:p>
    <w:p w14:paraId="1DD6EC0F" w14:textId="77777777" w:rsidR="00387D48" w:rsidRPr="00A202E7" w:rsidRDefault="00387D48" w:rsidP="00387D48">
      <w:pPr>
        <w:pStyle w:val="EGSNormal"/>
      </w:pPr>
      <w:r w:rsidRPr="00A202E7">
        <w:t>Чтобы добавить элемент «Диаграмма»</w:t>
      </w:r>
      <w:r>
        <w:t xml:space="preserve">, необходимо </w:t>
      </w:r>
      <w:r w:rsidRPr="00A202E7">
        <w:t>выполнить следующие действия:</w:t>
      </w:r>
    </w:p>
    <w:p w14:paraId="592AB6F1" w14:textId="77777777" w:rsidR="00387D48" w:rsidRPr="00A202E7" w:rsidRDefault="00387D48" w:rsidP="00E773F0">
      <w:pPr>
        <w:pStyle w:val="EGSListnum1"/>
        <w:numPr>
          <w:ilvl w:val="0"/>
          <w:numId w:val="211"/>
        </w:numPr>
      </w:pPr>
      <w:r w:rsidRPr="00A202E7">
        <w:t>Откройте «Конструктор отчетов».</w:t>
      </w:r>
    </w:p>
    <w:p w14:paraId="56B91DEE" w14:textId="77777777" w:rsidR="00387D48" w:rsidRPr="00A202E7" w:rsidRDefault="00387D48" w:rsidP="00387D48">
      <w:pPr>
        <w:pStyle w:val="EGSListnum1"/>
      </w:pPr>
      <w:r w:rsidRPr="00A202E7">
        <w:t xml:space="preserve">Выберите </w:t>
      </w:r>
      <w:r>
        <w:t>модель</w:t>
      </w:r>
      <w:r w:rsidRPr="00A202E7">
        <w:t xml:space="preserve"> данных для построения нерегламентированной аналитической отчетности.</w:t>
      </w:r>
    </w:p>
    <w:p w14:paraId="16BE2042" w14:textId="207AD9FF" w:rsidR="00387D48" w:rsidRPr="00A202E7" w:rsidRDefault="00387D48" w:rsidP="00387D48">
      <w:pPr>
        <w:pStyle w:val="EGSListnum1"/>
      </w:pPr>
      <w:r w:rsidRPr="00A202E7">
        <w:t>На панели инструментов нажмите кнопку «</w:t>
      </w:r>
      <w:r w:rsidR="002914BB">
        <w:t>Добавить диаграмму» (рис.</w:t>
      </w:r>
      <w:r w:rsidR="002914BB">
        <w:fldChar w:fldCharType="begin"/>
      </w:r>
      <w:r w:rsidR="002914BB">
        <w:instrText xml:space="preserve"> REF _Ref73531185 \h </w:instrText>
      </w:r>
      <w:r w:rsidR="002914BB">
        <w:fldChar w:fldCharType="separate"/>
      </w:r>
      <w:r w:rsidR="00037494">
        <w:rPr>
          <w:noProof/>
        </w:rPr>
        <w:t>63</w:t>
      </w:r>
      <w:r w:rsidR="002914BB">
        <w:fldChar w:fldCharType="end"/>
      </w:r>
      <w:r w:rsidR="002914BB">
        <w:t>)</w:t>
      </w:r>
      <w:r w:rsidRPr="00A202E7">
        <w:t>:</w:t>
      </w:r>
    </w:p>
    <w:p w14:paraId="16E853EE" w14:textId="77777777" w:rsidR="00387D48" w:rsidRPr="00A202E7" w:rsidRDefault="00387D48" w:rsidP="00586FC9">
      <w:pPr>
        <w:pStyle w:val="EGSFigure"/>
        <w:spacing w:before="0"/>
        <w:rPr>
          <w14:props3d w14:extrusionH="0" w14:contourW="6350" w14:prstMaterial="none">
            <w14:contourClr>
              <w14:schemeClr w14:val="tx1"/>
            </w14:contourClr>
          </w14:props3d>
        </w:rPr>
      </w:pPr>
      <w:r>
        <w:drawing>
          <wp:inline distT="0" distB="0" distL="0" distR="0" wp14:anchorId="19641A3A" wp14:editId="44529D56">
            <wp:extent cx="4248150" cy="847725"/>
            <wp:effectExtent l="19050" t="19050" r="19050" b="28575"/>
            <wp:docPr id="100129" name="Рисунок 100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1">
                      <a:lum bright="-10000" contrast="20000"/>
                    </a:blip>
                    <a:stretch>
                      <a:fillRect/>
                    </a:stretch>
                  </pic:blipFill>
                  <pic:spPr>
                    <a:xfrm>
                      <a:off x="0" y="0"/>
                      <a:ext cx="4248150" cy="847725"/>
                    </a:xfrm>
                    <a:prstGeom prst="rect">
                      <a:avLst/>
                    </a:prstGeom>
                    <a:ln>
                      <a:solidFill>
                        <a:schemeClr val="tx1"/>
                      </a:solidFill>
                    </a:ln>
                  </pic:spPr>
                </pic:pic>
              </a:graphicData>
            </a:graphic>
          </wp:inline>
        </w:drawing>
      </w:r>
    </w:p>
    <w:p w14:paraId="69E87DAB" w14:textId="0FA13ED2" w:rsidR="00387D48" w:rsidRPr="00A202E7" w:rsidRDefault="00387D48" w:rsidP="00387D48">
      <w:pPr>
        <w:pStyle w:val="EGSFigName"/>
      </w:pPr>
      <w:r w:rsidRPr="00A202E7">
        <w:t xml:space="preserve"> </w:t>
      </w:r>
      <w:r w:rsidRPr="00A202E7">
        <w:fldChar w:fldCharType="begin"/>
      </w:r>
      <w:r w:rsidRPr="00A202E7">
        <w:instrText>SEQ Рисунок \* ARABIC</w:instrText>
      </w:r>
      <w:r w:rsidRPr="00A202E7">
        <w:fldChar w:fldCharType="separate"/>
      </w:r>
      <w:bookmarkStart w:id="442" w:name="_Ref73531185"/>
      <w:bookmarkStart w:id="443" w:name="_Toc72401103"/>
      <w:bookmarkStart w:id="444" w:name="_Toc75257574"/>
      <w:r w:rsidR="00037494">
        <w:rPr>
          <w:noProof/>
        </w:rPr>
        <w:t>63</w:t>
      </w:r>
      <w:bookmarkEnd w:id="442"/>
      <w:r w:rsidRPr="00A202E7">
        <w:fldChar w:fldCharType="end"/>
      </w:r>
      <w:r w:rsidRPr="00A202E7">
        <w:t xml:space="preserve"> – Кнопка «Добавить диаграмму»</w:t>
      </w:r>
      <w:bookmarkEnd w:id="443"/>
      <w:bookmarkEnd w:id="444"/>
    </w:p>
    <w:p w14:paraId="1729E968" w14:textId="6AA02F4B" w:rsidR="00387D48" w:rsidRPr="00A202E7" w:rsidRDefault="00387D48" w:rsidP="00586FC9">
      <w:pPr>
        <w:pStyle w:val="EGSNormal"/>
      </w:pPr>
      <w:r w:rsidRPr="00586FC9">
        <w:t xml:space="preserve">В результате в рабочей области будет добавлена форма для конструирования диаграммы. При создании каждой диаграммы в отчет автоматически добавляется таблица, в которой отображается структура и детализация данных, выводимых на диаграмме. Структура диаграммы синхронизирована со структурой таблицы, </w:t>
      </w:r>
      <w:r w:rsidR="00586FC9">
        <w:t>-</w:t>
      </w:r>
      <w:r w:rsidRPr="00586FC9">
        <w:t xml:space="preserve"> все изменения, вносимые в структуру диаграммы, будут аналогичным образом внесены в структуру таблицы. Также изменения, вносимые в структуру</w:t>
      </w:r>
      <w:r w:rsidRPr="00A202E7">
        <w:t xml:space="preserve"> таблицы, будут отображены на диаграмме.</w:t>
      </w:r>
    </w:p>
    <w:p w14:paraId="3DEBFDEB" w14:textId="77777777" w:rsidR="00387D48" w:rsidRPr="00A202E7" w:rsidRDefault="00387D48" w:rsidP="00387D48">
      <w:pPr>
        <w:pStyle w:val="EGSListnum1"/>
      </w:pPr>
      <w:r w:rsidRPr="00A202E7">
        <w:t>Выполните построение нерегламентированного отчета в виде диаграммы, используя область «Редактор запроса».</w:t>
      </w:r>
    </w:p>
    <w:p w14:paraId="2178F09F" w14:textId="77777777" w:rsidR="00387D48" w:rsidRPr="00A202E7" w:rsidRDefault="00387D48" w:rsidP="00387D48">
      <w:pPr>
        <w:pStyle w:val="40"/>
      </w:pPr>
      <w:r w:rsidRPr="00A202E7">
        <w:t>Создание структуры диаграммы</w:t>
      </w:r>
    </w:p>
    <w:p w14:paraId="37B3CBD8" w14:textId="77777777" w:rsidR="00387D48" w:rsidRPr="00A202E7" w:rsidRDefault="00387D48" w:rsidP="00387D48">
      <w:pPr>
        <w:pStyle w:val="EGSNormal"/>
      </w:pPr>
      <w:r w:rsidRPr="00A202E7">
        <w:t>Чтобы создать структуру диаграммы</w:t>
      </w:r>
      <w:r>
        <w:t xml:space="preserve">, необходимо </w:t>
      </w:r>
      <w:r w:rsidRPr="00A202E7">
        <w:t>выполнить следующие действия:</w:t>
      </w:r>
    </w:p>
    <w:p w14:paraId="079FED45" w14:textId="77777777" w:rsidR="00387D48" w:rsidRPr="00A202E7" w:rsidRDefault="00387D48" w:rsidP="00E773F0">
      <w:pPr>
        <w:pStyle w:val="EGSListnum1"/>
        <w:numPr>
          <w:ilvl w:val="0"/>
          <w:numId w:val="212"/>
        </w:numPr>
      </w:pPr>
      <w:r w:rsidRPr="00A202E7">
        <w:t>Добавьте элемент «Диаграмма».</w:t>
      </w:r>
    </w:p>
    <w:p w14:paraId="1D5E34B4" w14:textId="77777777" w:rsidR="00387D48" w:rsidRPr="00A202E7" w:rsidRDefault="00387D48" w:rsidP="00387D48">
      <w:pPr>
        <w:pStyle w:val="EGSListnum1"/>
      </w:pPr>
      <w:r w:rsidRPr="00A202E7">
        <w:t>В области «Редактор запроса» в разделе «Фильтры» выберите измерения, которые будут располагаться в категориях диаграммы.</w:t>
      </w:r>
    </w:p>
    <w:p w14:paraId="42189F8D" w14:textId="77777777" w:rsidR="00387D48" w:rsidRPr="00A202E7" w:rsidRDefault="00387D48" w:rsidP="00387D48">
      <w:pPr>
        <w:pStyle w:val="EGSListnum1"/>
      </w:pPr>
      <w:r w:rsidRPr="00A202E7">
        <w:t>Нажмите кнопку «Переместить». Выберите область «В категории».</w:t>
      </w:r>
    </w:p>
    <w:p w14:paraId="45ADCCF9" w14:textId="77777777" w:rsidR="00387D48" w:rsidRPr="00A202E7" w:rsidRDefault="00387D48" w:rsidP="00387D48">
      <w:pPr>
        <w:pStyle w:val="EGSListnum1"/>
      </w:pPr>
      <w:r w:rsidRPr="00A202E7">
        <w:t>Нажмите кнопку «Уровни» у имени данного измерения. В выпадающем списке выберите уровни измерения, которые должны отображаться в аналитическом отчете.</w:t>
      </w:r>
    </w:p>
    <w:p w14:paraId="379D43C0" w14:textId="77777777" w:rsidR="00387D48" w:rsidRPr="00A202E7" w:rsidRDefault="00387D48" w:rsidP="00387D48">
      <w:pPr>
        <w:pStyle w:val="EGSListnum1"/>
      </w:pPr>
      <w:r w:rsidRPr="00A202E7">
        <w:t>Нажмите кнопку «Фильтр». Откроется форма для выбора элементов измерения, которые</w:t>
      </w:r>
      <w:r>
        <w:t xml:space="preserve">, необходимо </w:t>
      </w:r>
      <w:r w:rsidRPr="00A202E7">
        <w:t>отобразить на диаграмме.</w:t>
      </w:r>
    </w:p>
    <w:p w14:paraId="273CE7AE" w14:textId="77777777" w:rsidR="00387D48" w:rsidRPr="00A202E7" w:rsidRDefault="00387D48" w:rsidP="00387D48">
      <w:pPr>
        <w:pStyle w:val="EGSListnum1"/>
      </w:pPr>
      <w:r w:rsidRPr="00A202E7">
        <w:t>Выберите необходимые элементы и нажмите кнопку «ОК».</w:t>
      </w:r>
    </w:p>
    <w:p w14:paraId="6690CA43" w14:textId="77777777" w:rsidR="00387D48" w:rsidRPr="00A202E7" w:rsidRDefault="00387D48" w:rsidP="00387D48">
      <w:pPr>
        <w:pStyle w:val="EGSListnum1"/>
      </w:pPr>
      <w:r w:rsidRPr="00A202E7">
        <w:t>Аналогичным образом произведите выбор элементов, которые требуется отобразить в рядах диаграммы.</w:t>
      </w:r>
    </w:p>
    <w:p w14:paraId="5BAC5430" w14:textId="77777777" w:rsidR="00387D48" w:rsidRPr="00A202E7" w:rsidRDefault="00387D48" w:rsidP="00387D48">
      <w:pPr>
        <w:pStyle w:val="EGSListnum1"/>
      </w:pPr>
      <w:r w:rsidRPr="00A202E7">
        <w:t>В области «Редактор запроса» выберите элемент «Показатели». По умолчанию располагается в разделе «Столбцы».</w:t>
      </w:r>
    </w:p>
    <w:p w14:paraId="7D26AC32" w14:textId="77777777" w:rsidR="00387D48" w:rsidRPr="00A202E7" w:rsidRDefault="00387D48" w:rsidP="00387D48">
      <w:pPr>
        <w:pStyle w:val="EGSListnum1"/>
      </w:pPr>
      <w:r w:rsidRPr="00A202E7">
        <w:t>Нажмите кнопку «Фильтр». Откроется форма для выбора показателей, данные по которым</w:t>
      </w:r>
      <w:r>
        <w:t xml:space="preserve">, необходимо </w:t>
      </w:r>
      <w:r w:rsidRPr="00A202E7">
        <w:t>отобразить в диаграмме.</w:t>
      </w:r>
    </w:p>
    <w:p w14:paraId="4FA8F68B" w14:textId="77777777" w:rsidR="00387D48" w:rsidRPr="00A202E7" w:rsidRDefault="00387D48" w:rsidP="00387D48">
      <w:pPr>
        <w:pStyle w:val="EGSListnum1"/>
      </w:pPr>
      <w:r w:rsidRPr="00A202E7">
        <w:t>Выберите показатели, которые требуется отображать на диаграмме, и нажмите кнопку «ОК».</w:t>
      </w:r>
    </w:p>
    <w:p w14:paraId="2007206B" w14:textId="6B9A8AB6" w:rsidR="00387D48" w:rsidRPr="00A202E7" w:rsidRDefault="00387D48" w:rsidP="00387D48">
      <w:pPr>
        <w:pStyle w:val="EGSListnum1"/>
      </w:pPr>
      <w:r w:rsidRPr="00A202E7">
        <w:t>В области «Редактор запроса» нажмите кнопку «Обновить». В результате в рабочей области сформируется диаграмма, в рядах и категориях которой размещены выбранные показатели и измерения</w:t>
      </w:r>
      <w:r w:rsidR="00586FC9">
        <w:t xml:space="preserve"> (рис.</w:t>
      </w:r>
      <w:r w:rsidR="00586FC9">
        <w:fldChar w:fldCharType="begin"/>
      </w:r>
      <w:r w:rsidR="00586FC9">
        <w:instrText xml:space="preserve"> REF _Ref72769833 \h </w:instrText>
      </w:r>
      <w:r w:rsidR="00586FC9">
        <w:fldChar w:fldCharType="separate"/>
      </w:r>
      <w:r w:rsidR="00037494">
        <w:rPr>
          <w:noProof/>
        </w:rPr>
        <w:t>64</w:t>
      </w:r>
      <w:r w:rsidR="00586FC9">
        <w:fldChar w:fldCharType="end"/>
      </w:r>
      <w:r w:rsidR="00586FC9">
        <w:t>)</w:t>
      </w:r>
      <w:r w:rsidRPr="00A202E7">
        <w:t>:</w:t>
      </w:r>
    </w:p>
    <w:p w14:paraId="4C736E41" w14:textId="77777777" w:rsidR="00387D48" w:rsidRPr="00A202E7" w:rsidRDefault="00387D48" w:rsidP="00387D48">
      <w:pPr>
        <w:pStyle w:val="EGSFigure"/>
        <w:rPr>
          <w14:props3d w14:extrusionH="0" w14:contourW="6350" w14:prstMaterial="none">
            <w14:contourClr>
              <w14:schemeClr w14:val="tx1"/>
            </w14:contourClr>
          </w14:props3d>
        </w:rPr>
      </w:pPr>
      <w:r>
        <w:drawing>
          <wp:inline distT="0" distB="0" distL="0" distR="0" wp14:anchorId="5C9A9E3E" wp14:editId="6E3C7E46">
            <wp:extent cx="5868538" cy="3084178"/>
            <wp:effectExtent l="19050" t="19050" r="18415" b="21590"/>
            <wp:docPr id="100130" name="Рисунок 100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2" cstate="email">
                      <a:lum bright="-10000" contrast="20000"/>
                      <a:extLst>
                        <a:ext uri="{28A0092B-C50C-407E-A947-70E740481C1C}">
                          <a14:useLocalDpi xmlns:a14="http://schemas.microsoft.com/office/drawing/2010/main"/>
                        </a:ext>
                      </a:extLst>
                    </a:blip>
                    <a:stretch>
                      <a:fillRect/>
                    </a:stretch>
                  </pic:blipFill>
                  <pic:spPr>
                    <a:xfrm>
                      <a:off x="0" y="0"/>
                      <a:ext cx="5872226" cy="3086116"/>
                    </a:xfrm>
                    <a:prstGeom prst="rect">
                      <a:avLst/>
                    </a:prstGeom>
                    <a:ln>
                      <a:solidFill>
                        <a:schemeClr val="tx1"/>
                      </a:solidFill>
                    </a:ln>
                  </pic:spPr>
                </pic:pic>
              </a:graphicData>
            </a:graphic>
          </wp:inline>
        </w:drawing>
      </w:r>
    </w:p>
    <w:p w14:paraId="03599519" w14:textId="7341E957" w:rsidR="00387D48" w:rsidRPr="00A202E7" w:rsidRDefault="00387D48" w:rsidP="00387D48">
      <w:pPr>
        <w:pStyle w:val="EGSFigName"/>
      </w:pPr>
      <w:r w:rsidRPr="00A202E7">
        <w:t xml:space="preserve"> </w:t>
      </w:r>
      <w:r w:rsidRPr="00A202E7">
        <w:fldChar w:fldCharType="begin"/>
      </w:r>
      <w:r w:rsidRPr="00A202E7">
        <w:instrText>SEQ Рисунок \* ARABIC</w:instrText>
      </w:r>
      <w:r w:rsidRPr="00A202E7">
        <w:fldChar w:fldCharType="separate"/>
      </w:r>
      <w:bookmarkStart w:id="445" w:name="_Ref72769833"/>
      <w:bookmarkStart w:id="446" w:name="_Toc72401104"/>
      <w:bookmarkStart w:id="447" w:name="_Toc75257575"/>
      <w:r w:rsidR="00037494">
        <w:rPr>
          <w:noProof/>
        </w:rPr>
        <w:t>64</w:t>
      </w:r>
      <w:bookmarkEnd w:id="445"/>
      <w:r w:rsidRPr="00A202E7">
        <w:fldChar w:fldCharType="end"/>
      </w:r>
      <w:r w:rsidRPr="00A202E7">
        <w:t xml:space="preserve"> – Результат создания структуры диаграммы</w:t>
      </w:r>
      <w:bookmarkEnd w:id="446"/>
      <w:bookmarkEnd w:id="447"/>
    </w:p>
    <w:p w14:paraId="1EB99FA0" w14:textId="77777777" w:rsidR="00387D48" w:rsidRPr="00A202E7" w:rsidRDefault="00387D48" w:rsidP="00387D48">
      <w:pPr>
        <w:pStyle w:val="40"/>
      </w:pPr>
      <w:r w:rsidRPr="00A202E7">
        <w:t>Настройка фильтрации данных диаграммы</w:t>
      </w:r>
    </w:p>
    <w:p w14:paraId="522D71CC" w14:textId="5F627A6A" w:rsidR="00387D48" w:rsidRPr="00A202E7" w:rsidRDefault="00387D48" w:rsidP="00387D48">
      <w:pPr>
        <w:pStyle w:val="EGSNormal"/>
      </w:pPr>
      <w:r w:rsidRPr="00A202E7">
        <w:t xml:space="preserve">Настройка фильтрации данных диаграммы производится способом, аналогичным настройке фильтрации данных для таблицы. Подробнее см. раздел </w:t>
      </w:r>
      <w:hyperlink w:anchor="scroll-bookmark-45" w:history="1">
        <w:r w:rsidRPr="00A202E7">
          <w:rPr>
            <w:rStyle w:val="ae"/>
          </w:rPr>
          <w:t>«Настройка фильтрации данных таблицы»</w:t>
        </w:r>
      </w:hyperlink>
      <w:r w:rsidRPr="00A202E7">
        <w:t>.</w:t>
      </w:r>
    </w:p>
    <w:p w14:paraId="3473938D" w14:textId="77777777" w:rsidR="00387D48" w:rsidRPr="00A202E7" w:rsidRDefault="00387D48" w:rsidP="00387D48">
      <w:pPr>
        <w:pStyle w:val="EGSNormal"/>
      </w:pPr>
      <w:r w:rsidRPr="00A202E7">
        <w:t>Для применения выбора элементов нажмите кнопку «ОК» в форме выбора элементов измерения, далее нажмите кнопку «Обновить» в панели «Редактор запроса».</w:t>
      </w:r>
    </w:p>
    <w:p w14:paraId="50F0460A" w14:textId="77777777" w:rsidR="00387D48" w:rsidRPr="00A202E7" w:rsidRDefault="00387D48" w:rsidP="00387D48">
      <w:pPr>
        <w:pStyle w:val="EGSNormal"/>
      </w:pPr>
      <w:r w:rsidRPr="00A202E7">
        <w:t>В результате данные, отображаемые в диаграмме, отфильтруются в разрезе выбранных элементов измерения.</w:t>
      </w:r>
    </w:p>
    <w:p w14:paraId="2CBBC1DB" w14:textId="77777777" w:rsidR="00387D48" w:rsidRPr="00A202E7" w:rsidRDefault="00387D48" w:rsidP="00387D48">
      <w:pPr>
        <w:pStyle w:val="40"/>
      </w:pPr>
      <w:r w:rsidRPr="00A202E7">
        <w:t>Выбор типа диаграммы</w:t>
      </w:r>
    </w:p>
    <w:p w14:paraId="3A08A854" w14:textId="77777777" w:rsidR="00387D48" w:rsidRPr="00A202E7" w:rsidRDefault="00387D48" w:rsidP="00387D48">
      <w:pPr>
        <w:pStyle w:val="EGSNormal"/>
      </w:pPr>
      <w:r w:rsidRPr="00A202E7">
        <w:t>Чтобы выбрать тип диаграммы</w:t>
      </w:r>
      <w:r>
        <w:t xml:space="preserve">, необходимо </w:t>
      </w:r>
      <w:r w:rsidRPr="00A202E7">
        <w:t>выполнить следующие действия:</w:t>
      </w:r>
    </w:p>
    <w:p w14:paraId="792E7A13" w14:textId="77777777" w:rsidR="00387D48" w:rsidRPr="00A202E7" w:rsidRDefault="00387D48" w:rsidP="00E773F0">
      <w:pPr>
        <w:pStyle w:val="EGSListnum1"/>
        <w:numPr>
          <w:ilvl w:val="0"/>
          <w:numId w:val="213"/>
        </w:numPr>
      </w:pPr>
      <w:r w:rsidRPr="00A202E7">
        <w:t>Создайте структуру диаграммы.</w:t>
      </w:r>
    </w:p>
    <w:p w14:paraId="070E29C2" w14:textId="11D8591D" w:rsidR="00387D48" w:rsidRPr="00A202E7" w:rsidRDefault="00387D48" w:rsidP="00387D48">
      <w:pPr>
        <w:pStyle w:val="EGSListnum1"/>
      </w:pPr>
      <w:r w:rsidRPr="00A202E7">
        <w:t xml:space="preserve">На панели инструментов перейдите на вкладку «Диаграмма», нажмите кнопку «Тип диаграммы». В результате появится экранная форма «Тип диаграммы» </w:t>
      </w:r>
      <w:r w:rsidR="004712CB">
        <w:t>(рис.</w:t>
      </w:r>
      <w:r w:rsidR="004712CB">
        <w:fldChar w:fldCharType="begin"/>
      </w:r>
      <w:r w:rsidR="004712CB">
        <w:instrText xml:space="preserve"> REF _Ref72771009 \h </w:instrText>
      </w:r>
      <w:r w:rsidR="004712CB">
        <w:fldChar w:fldCharType="separate"/>
      </w:r>
      <w:r w:rsidR="00037494">
        <w:rPr>
          <w:noProof/>
        </w:rPr>
        <w:t>65</w:t>
      </w:r>
      <w:r w:rsidR="004712CB">
        <w:fldChar w:fldCharType="end"/>
      </w:r>
      <w:r w:rsidR="004712CB">
        <w:t>)</w:t>
      </w:r>
      <w:r w:rsidRPr="00A202E7">
        <w:t>:</w:t>
      </w:r>
    </w:p>
    <w:p w14:paraId="4564BEE2" w14:textId="77777777" w:rsidR="00387D48" w:rsidRPr="00A202E7" w:rsidRDefault="00387D48" w:rsidP="004712CB">
      <w:pPr>
        <w:pStyle w:val="EGSFigure"/>
        <w:spacing w:before="0"/>
        <w:rPr>
          <w14:props3d w14:extrusionH="0" w14:contourW="6350" w14:prstMaterial="none">
            <w14:contourClr>
              <w14:schemeClr w14:val="tx1"/>
            </w14:contourClr>
          </w14:props3d>
        </w:rPr>
      </w:pPr>
      <w:r>
        <w:drawing>
          <wp:inline distT="0" distB="0" distL="0" distR="0" wp14:anchorId="7E0A8F98" wp14:editId="77CA93B8">
            <wp:extent cx="1942571" cy="1835727"/>
            <wp:effectExtent l="19050" t="19050" r="19685" b="12700"/>
            <wp:docPr id="100131" name="Рисунок 100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3" cstate="email">
                      <a:lum bright="-10000" contrast="20000"/>
                      <a:extLst>
                        <a:ext uri="{28A0092B-C50C-407E-A947-70E740481C1C}">
                          <a14:useLocalDpi xmlns:a14="http://schemas.microsoft.com/office/drawing/2010/main"/>
                        </a:ext>
                      </a:extLst>
                    </a:blip>
                    <a:srcRect/>
                    <a:stretch/>
                  </pic:blipFill>
                  <pic:spPr bwMode="auto">
                    <a:xfrm>
                      <a:off x="0" y="0"/>
                      <a:ext cx="1964437" cy="185639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44FBC1E9" w14:textId="354C33D9" w:rsidR="00387D48" w:rsidRPr="00A202E7" w:rsidRDefault="00387D48" w:rsidP="00387D48">
      <w:pPr>
        <w:pStyle w:val="EGSFigName"/>
      </w:pPr>
      <w:r w:rsidRPr="00A202E7">
        <w:t xml:space="preserve"> </w:t>
      </w:r>
      <w:r w:rsidRPr="00A202E7">
        <w:fldChar w:fldCharType="begin"/>
      </w:r>
      <w:r w:rsidRPr="00A202E7">
        <w:instrText>SEQ Рисунок \* ARABIC</w:instrText>
      </w:r>
      <w:r w:rsidRPr="00A202E7">
        <w:fldChar w:fldCharType="separate"/>
      </w:r>
      <w:bookmarkStart w:id="448" w:name="_Ref72771009"/>
      <w:bookmarkStart w:id="449" w:name="_Toc72401105"/>
      <w:bookmarkStart w:id="450" w:name="_Toc75257576"/>
      <w:r w:rsidR="00037494">
        <w:rPr>
          <w:noProof/>
        </w:rPr>
        <w:t>65</w:t>
      </w:r>
      <w:bookmarkEnd w:id="448"/>
      <w:r w:rsidRPr="00A202E7">
        <w:fldChar w:fldCharType="end"/>
      </w:r>
      <w:r w:rsidRPr="00A202E7">
        <w:t xml:space="preserve"> – Выбор типа диаграммы</w:t>
      </w:r>
      <w:bookmarkEnd w:id="449"/>
      <w:bookmarkEnd w:id="450"/>
    </w:p>
    <w:p w14:paraId="094AF15F" w14:textId="77777777" w:rsidR="00387D48" w:rsidRPr="00A202E7" w:rsidRDefault="00387D48" w:rsidP="00387D48">
      <w:pPr>
        <w:pStyle w:val="EGSListnum1"/>
      </w:pPr>
      <w:r w:rsidRPr="00A202E7">
        <w:t>Выберите нужный тип диаграммы:</w:t>
      </w:r>
    </w:p>
    <w:p w14:paraId="1B1A884E" w14:textId="77777777" w:rsidR="00387D48" w:rsidRPr="00A202E7" w:rsidRDefault="00387D48" w:rsidP="004712CB">
      <w:pPr>
        <w:pStyle w:val="EGSListmark3"/>
        <w:numPr>
          <w:ilvl w:val="0"/>
          <w:numId w:val="10"/>
        </w:numPr>
        <w:ind w:left="1276"/>
      </w:pPr>
      <w:r w:rsidRPr="00A202E7">
        <w:t>круговая;</w:t>
      </w:r>
    </w:p>
    <w:p w14:paraId="63EBD40D" w14:textId="77777777" w:rsidR="00387D48" w:rsidRPr="00A202E7" w:rsidRDefault="00387D48" w:rsidP="004712CB">
      <w:pPr>
        <w:pStyle w:val="EGSListmark3"/>
        <w:numPr>
          <w:ilvl w:val="0"/>
          <w:numId w:val="10"/>
        </w:numPr>
        <w:ind w:left="1276"/>
      </w:pPr>
      <w:r w:rsidRPr="00A202E7">
        <w:t>гистограмма, гистограмма с накоплением, гистограмма с накоплением в процентном виде, горизонтальная гистограмма, гистограмма с интервалами;</w:t>
      </w:r>
    </w:p>
    <w:p w14:paraId="6932EE02" w14:textId="77777777" w:rsidR="00387D48" w:rsidRPr="00A202E7" w:rsidRDefault="00387D48" w:rsidP="004712CB">
      <w:pPr>
        <w:pStyle w:val="EGSListmark3"/>
        <w:numPr>
          <w:ilvl w:val="0"/>
          <w:numId w:val="10"/>
        </w:numPr>
        <w:ind w:left="1276"/>
      </w:pPr>
      <w:r w:rsidRPr="00A202E7">
        <w:t>линейная;</w:t>
      </w:r>
    </w:p>
    <w:p w14:paraId="61E1A328" w14:textId="77777777" w:rsidR="00387D48" w:rsidRPr="00A202E7" w:rsidRDefault="00387D48" w:rsidP="004712CB">
      <w:pPr>
        <w:pStyle w:val="EGSListmark3"/>
        <w:numPr>
          <w:ilvl w:val="0"/>
          <w:numId w:val="10"/>
        </w:numPr>
        <w:ind w:left="1276"/>
      </w:pPr>
      <w:r w:rsidRPr="00A202E7">
        <w:t>с областями.</w:t>
      </w:r>
    </w:p>
    <w:p w14:paraId="283D2CF8" w14:textId="77777777" w:rsidR="00387D48" w:rsidRPr="00A202E7" w:rsidRDefault="00387D48" w:rsidP="00387D48">
      <w:pPr>
        <w:pStyle w:val="EGSListnum1"/>
      </w:pPr>
      <w:r w:rsidRPr="00A202E7">
        <w:t>Для применения выбранного типа диаграммы нажмите кнопку «ОК» в форме «Тип диаграммы».</w:t>
      </w:r>
    </w:p>
    <w:p w14:paraId="4DF2EE19" w14:textId="77777777" w:rsidR="00387D48" w:rsidRPr="00A202E7" w:rsidRDefault="00387D48" w:rsidP="00387D48">
      <w:pPr>
        <w:pStyle w:val="40"/>
      </w:pPr>
      <w:r w:rsidRPr="00A202E7">
        <w:t>Настройка отображения легенды диаграммы</w:t>
      </w:r>
    </w:p>
    <w:p w14:paraId="7BA52446" w14:textId="77777777" w:rsidR="00387D48" w:rsidRPr="00A202E7" w:rsidRDefault="00387D48" w:rsidP="00387D48">
      <w:pPr>
        <w:pStyle w:val="EGSNormal"/>
      </w:pPr>
      <w:r w:rsidRPr="00A202E7">
        <w:t>Чтобы настроить отображение легенды диаграммы</w:t>
      </w:r>
      <w:r>
        <w:t xml:space="preserve">, необходимо </w:t>
      </w:r>
      <w:r w:rsidRPr="00A202E7">
        <w:t>выполнить следующие действия:</w:t>
      </w:r>
    </w:p>
    <w:p w14:paraId="096D808D" w14:textId="77777777" w:rsidR="00387D48" w:rsidRPr="00A202E7" w:rsidRDefault="00387D48" w:rsidP="00E773F0">
      <w:pPr>
        <w:pStyle w:val="EGSListnum1"/>
        <w:numPr>
          <w:ilvl w:val="0"/>
          <w:numId w:val="214"/>
        </w:numPr>
      </w:pPr>
      <w:r w:rsidRPr="00A202E7">
        <w:t>Создайте структуру диаграммы.</w:t>
      </w:r>
    </w:p>
    <w:p w14:paraId="48E96316" w14:textId="77777777" w:rsidR="00387D48" w:rsidRPr="00A202E7" w:rsidRDefault="00387D48" w:rsidP="00387D48">
      <w:pPr>
        <w:pStyle w:val="EGSListnum1"/>
      </w:pPr>
      <w:r w:rsidRPr="00A202E7">
        <w:t>В панели инструментов перейдите на вкладку «Диаграмма», нажмите кнопку «Легенда». В результате появится форма «Легенда».</w:t>
      </w:r>
    </w:p>
    <w:p w14:paraId="3C8B0FDF" w14:textId="77777777" w:rsidR="00387D48" w:rsidRPr="00A202E7" w:rsidRDefault="00387D48" w:rsidP="00387D48">
      <w:pPr>
        <w:pStyle w:val="EGSListnum1"/>
      </w:pPr>
      <w:r w:rsidRPr="00A202E7">
        <w:t>Для включения/отключения отображения легенды установите/снимите флажок «Отображать легенду»:</w:t>
      </w:r>
    </w:p>
    <w:p w14:paraId="3DEC9F6D" w14:textId="77777777" w:rsidR="00387D48" w:rsidRPr="00A202E7" w:rsidRDefault="00387D48" w:rsidP="00387D48">
      <w:pPr>
        <w:pStyle w:val="EGSFigure"/>
        <w:rPr>
          <w14:props3d w14:extrusionH="0" w14:contourW="6350" w14:prstMaterial="none">
            <w14:contourClr>
              <w14:schemeClr w14:val="tx1"/>
            </w14:contourClr>
          </w14:props3d>
        </w:rPr>
      </w:pPr>
      <w:r>
        <w:drawing>
          <wp:inline distT="0" distB="0" distL="0" distR="0" wp14:anchorId="390238E0" wp14:editId="2B7E6642">
            <wp:extent cx="3132161" cy="2770277"/>
            <wp:effectExtent l="19050" t="19050" r="11430" b="11430"/>
            <wp:docPr id="100132" name="Рисунок 100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4" cstate="email">
                      <a:lum bright="-10000" contrast="20000"/>
                      <a:extLst>
                        <a:ext uri="{28A0092B-C50C-407E-A947-70E740481C1C}">
                          <a14:useLocalDpi xmlns:a14="http://schemas.microsoft.com/office/drawing/2010/main"/>
                        </a:ext>
                      </a:extLst>
                    </a:blip>
                    <a:srcRect/>
                    <a:stretch/>
                  </pic:blipFill>
                  <pic:spPr bwMode="auto">
                    <a:xfrm>
                      <a:off x="0" y="0"/>
                      <a:ext cx="3134840" cy="2772646"/>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39ACE207" w14:textId="7ABDF045" w:rsidR="00387D48" w:rsidRPr="00A202E7" w:rsidRDefault="00387D48" w:rsidP="00387D48">
      <w:pPr>
        <w:pStyle w:val="EGSFigName"/>
      </w:pPr>
      <w:r w:rsidRPr="00A202E7">
        <w:t xml:space="preserve"> </w:t>
      </w:r>
      <w:r w:rsidRPr="00A202E7">
        <w:fldChar w:fldCharType="begin"/>
      </w:r>
      <w:r w:rsidRPr="00A202E7">
        <w:instrText>SEQ Рисунок \* ARABIC</w:instrText>
      </w:r>
      <w:r w:rsidRPr="00A202E7">
        <w:fldChar w:fldCharType="separate"/>
      </w:r>
      <w:bookmarkStart w:id="451" w:name="_Toc72401106"/>
      <w:bookmarkStart w:id="452" w:name="_Toc75257577"/>
      <w:r w:rsidR="00037494">
        <w:rPr>
          <w:noProof/>
        </w:rPr>
        <w:t>66</w:t>
      </w:r>
      <w:r w:rsidRPr="00A202E7">
        <w:fldChar w:fldCharType="end"/>
      </w:r>
      <w:r w:rsidRPr="00A202E7">
        <w:t xml:space="preserve"> – Настройка отображения легенды</w:t>
      </w:r>
      <w:bookmarkEnd w:id="451"/>
      <w:bookmarkEnd w:id="452"/>
    </w:p>
    <w:p w14:paraId="386800AF" w14:textId="77777777" w:rsidR="00387D48" w:rsidRPr="00A202E7" w:rsidRDefault="00387D48" w:rsidP="00387D48">
      <w:pPr>
        <w:pStyle w:val="EGSListnum1"/>
      </w:pPr>
      <w:r w:rsidRPr="00A202E7">
        <w:t>Для настройки расположения легенды по горизонтали выберите значение из выпадающего списка «Расположение по горизонтали»:</w:t>
      </w:r>
    </w:p>
    <w:p w14:paraId="08EF00C3" w14:textId="77777777" w:rsidR="00387D48" w:rsidRPr="00A202E7" w:rsidRDefault="00387D48" w:rsidP="004712CB">
      <w:pPr>
        <w:pStyle w:val="EGSListmark1"/>
        <w:numPr>
          <w:ilvl w:val="0"/>
          <w:numId w:val="10"/>
        </w:numPr>
        <w:ind w:left="1276"/>
      </w:pPr>
      <w:r>
        <w:t>«</w:t>
      </w:r>
      <w:r w:rsidRPr="00A202E7">
        <w:t>Слева</w:t>
      </w:r>
      <w:r>
        <w:t>»</w:t>
      </w:r>
      <w:r w:rsidRPr="00A202E7">
        <w:t>;</w:t>
      </w:r>
    </w:p>
    <w:p w14:paraId="53FCDB62" w14:textId="77777777" w:rsidR="00387D48" w:rsidRPr="00A202E7" w:rsidRDefault="00387D48" w:rsidP="004712CB">
      <w:pPr>
        <w:pStyle w:val="EGSListmark1"/>
        <w:numPr>
          <w:ilvl w:val="0"/>
          <w:numId w:val="10"/>
        </w:numPr>
        <w:ind w:left="1276"/>
      </w:pPr>
      <w:r>
        <w:t>«</w:t>
      </w:r>
      <w:r w:rsidRPr="00A202E7">
        <w:t>По центру</w:t>
      </w:r>
      <w:r>
        <w:t>»</w:t>
      </w:r>
      <w:r w:rsidRPr="00A202E7">
        <w:t>;</w:t>
      </w:r>
    </w:p>
    <w:p w14:paraId="26790E54" w14:textId="77777777" w:rsidR="00387D48" w:rsidRPr="00A202E7" w:rsidRDefault="00387D48" w:rsidP="004712CB">
      <w:pPr>
        <w:pStyle w:val="EGSListmark1"/>
        <w:numPr>
          <w:ilvl w:val="0"/>
          <w:numId w:val="10"/>
        </w:numPr>
        <w:ind w:left="1276"/>
      </w:pPr>
      <w:r>
        <w:t>«</w:t>
      </w:r>
      <w:r w:rsidRPr="00A202E7">
        <w:t>Справа</w:t>
      </w:r>
      <w:r>
        <w:t>»</w:t>
      </w:r>
      <w:r w:rsidRPr="00A202E7">
        <w:t>.</w:t>
      </w:r>
    </w:p>
    <w:p w14:paraId="0D276A2F" w14:textId="77777777" w:rsidR="00387D48" w:rsidRPr="00A202E7" w:rsidRDefault="00387D48" w:rsidP="00387D48">
      <w:pPr>
        <w:pStyle w:val="EGSListnum1"/>
      </w:pPr>
      <w:r w:rsidRPr="00A202E7">
        <w:t>Настройка расположения легенды по вертикали выполняется аналогичным образом при помощи выпадающего списка «Расположение по вертикали».</w:t>
      </w:r>
    </w:p>
    <w:p w14:paraId="3C21535C" w14:textId="77777777" w:rsidR="00387D48" w:rsidRPr="00A202E7" w:rsidRDefault="00387D48" w:rsidP="00387D48">
      <w:pPr>
        <w:pStyle w:val="EGSListnum1"/>
      </w:pPr>
      <w:r w:rsidRPr="00A202E7">
        <w:t>Чтобы настроить смещение легенды по горизонтали и по вертикали, введите нужные значения смещения в поля «Смещение по горизонтали», «Смещение по вертикали». Значения смещения вводятся в пикселях.</w:t>
      </w:r>
    </w:p>
    <w:p w14:paraId="6587B26F" w14:textId="77777777" w:rsidR="00387D48" w:rsidRPr="00A202E7" w:rsidRDefault="00387D48" w:rsidP="00387D48">
      <w:pPr>
        <w:pStyle w:val="EGSListnum1"/>
      </w:pPr>
      <w:r w:rsidRPr="00A202E7">
        <w:t>Чтобы определить способ раскладки элементов в легенде, выберите значение из выпадающего списка «Раскладка». Возможные значения:</w:t>
      </w:r>
    </w:p>
    <w:p w14:paraId="21D52724" w14:textId="77777777" w:rsidR="00387D48" w:rsidRPr="00A202E7" w:rsidRDefault="00387D48" w:rsidP="004712CB">
      <w:pPr>
        <w:pStyle w:val="EGSListmark3"/>
        <w:numPr>
          <w:ilvl w:val="0"/>
          <w:numId w:val="10"/>
        </w:numPr>
        <w:ind w:left="1276"/>
      </w:pPr>
      <w:r>
        <w:t>«</w:t>
      </w:r>
      <w:r w:rsidRPr="00A202E7">
        <w:t>Горизонтально</w:t>
      </w:r>
      <w:r>
        <w:t>»</w:t>
      </w:r>
      <w:r w:rsidRPr="00A202E7">
        <w:t>;</w:t>
      </w:r>
    </w:p>
    <w:p w14:paraId="094B4941" w14:textId="77777777" w:rsidR="00387D48" w:rsidRPr="00A202E7" w:rsidRDefault="00387D48" w:rsidP="004712CB">
      <w:pPr>
        <w:pStyle w:val="EGSListmark3"/>
        <w:numPr>
          <w:ilvl w:val="0"/>
          <w:numId w:val="10"/>
        </w:numPr>
        <w:ind w:left="1276"/>
      </w:pPr>
      <w:r>
        <w:t>«</w:t>
      </w:r>
      <w:r w:rsidRPr="00A202E7">
        <w:t>Вертикально</w:t>
      </w:r>
      <w:r>
        <w:t>»</w:t>
      </w:r>
      <w:r w:rsidRPr="00A202E7">
        <w:t>.</w:t>
      </w:r>
    </w:p>
    <w:p w14:paraId="2845E66E" w14:textId="77777777" w:rsidR="00387D48" w:rsidRPr="00A202E7" w:rsidRDefault="00387D48" w:rsidP="00387D48">
      <w:pPr>
        <w:pStyle w:val="EGSListnum1"/>
      </w:pPr>
      <w:r w:rsidRPr="00A202E7">
        <w:t>Чтобы легенда отображалась поверх графика, установите флажок «Расположить поверх графика».</w:t>
      </w:r>
    </w:p>
    <w:p w14:paraId="1CA5DD0F" w14:textId="77777777" w:rsidR="00387D48" w:rsidRPr="00A202E7" w:rsidRDefault="00387D48" w:rsidP="00387D48">
      <w:pPr>
        <w:pStyle w:val="EGSNormal"/>
      </w:pPr>
      <w:r w:rsidRPr="00A202E7">
        <w:t>В результате в отчете будет отображена легенда с установленными параметрами.</w:t>
      </w:r>
    </w:p>
    <w:p w14:paraId="221E4CC9" w14:textId="77777777" w:rsidR="00387D48" w:rsidRPr="00A202E7" w:rsidRDefault="00387D48" w:rsidP="00387D48">
      <w:pPr>
        <w:pStyle w:val="40"/>
      </w:pPr>
      <w:r w:rsidRPr="00A202E7">
        <w:t>Настройка отображения осей диаграммы</w:t>
      </w:r>
    </w:p>
    <w:p w14:paraId="7F7487AB" w14:textId="77777777" w:rsidR="00387D48" w:rsidRPr="00A202E7" w:rsidRDefault="00387D48" w:rsidP="00387D48">
      <w:pPr>
        <w:pStyle w:val="EGSNormal"/>
      </w:pPr>
      <w:r w:rsidRPr="00A202E7">
        <w:t>Чтобы настроить отображение осей диаграммы</w:t>
      </w:r>
      <w:r>
        <w:t xml:space="preserve">, необходимо </w:t>
      </w:r>
      <w:r w:rsidRPr="00A202E7">
        <w:t>выполнить следующие действия:</w:t>
      </w:r>
    </w:p>
    <w:p w14:paraId="3485A45B" w14:textId="20CFB22E" w:rsidR="00387D48" w:rsidRPr="00A202E7" w:rsidRDefault="00387D48" w:rsidP="00E773F0">
      <w:pPr>
        <w:pStyle w:val="EGSListnum1"/>
        <w:numPr>
          <w:ilvl w:val="0"/>
          <w:numId w:val="215"/>
        </w:numPr>
      </w:pPr>
      <w:r w:rsidRPr="00A202E7">
        <w:t xml:space="preserve">Добавьте элемент «Диаграмма». Подробнее см. раздел </w:t>
      </w:r>
      <w:hyperlink w:anchor="scroll-bookmark-54" w:history="1">
        <w:r w:rsidRPr="00A202E7">
          <w:rPr>
            <w:rStyle w:val="ae"/>
          </w:rPr>
          <w:t>«Добавление элемента «Диаграмма»</w:t>
        </w:r>
      </w:hyperlink>
      <w:r w:rsidRPr="00A202E7">
        <w:t>.</w:t>
      </w:r>
    </w:p>
    <w:p w14:paraId="05FF0D01" w14:textId="5AF36447" w:rsidR="00387D48" w:rsidRPr="00A202E7" w:rsidRDefault="00387D48" w:rsidP="00387D48">
      <w:pPr>
        <w:pStyle w:val="EGSListnum1"/>
      </w:pPr>
      <w:r w:rsidRPr="00A202E7">
        <w:t xml:space="preserve">Создайте структуру диаграммы. Подробнее см. раздел </w:t>
      </w:r>
      <w:hyperlink w:anchor="scroll-bookmark-55" w:history="1">
        <w:r w:rsidRPr="00A202E7">
          <w:rPr>
            <w:rStyle w:val="ae"/>
          </w:rPr>
          <w:t>«Создание структуры диаграммы»</w:t>
        </w:r>
      </w:hyperlink>
      <w:r w:rsidRPr="00A202E7">
        <w:t>.</w:t>
      </w:r>
    </w:p>
    <w:p w14:paraId="24A29FF4" w14:textId="77777777" w:rsidR="00387D48" w:rsidRPr="00A202E7" w:rsidRDefault="00387D48" w:rsidP="00387D48">
      <w:pPr>
        <w:pStyle w:val="EGSListnum1"/>
      </w:pPr>
      <w:r w:rsidRPr="00A202E7">
        <w:t>На панели инструментов перейдите на вкладку «Диаграмма» и нажмите кнопку «Оси диаграммы»:</w:t>
      </w:r>
    </w:p>
    <w:p w14:paraId="0DDF1D26" w14:textId="77777777" w:rsidR="00387D48" w:rsidRPr="00A202E7" w:rsidRDefault="00387D48" w:rsidP="004712CB">
      <w:pPr>
        <w:pStyle w:val="EGSFigure"/>
        <w:spacing w:before="0"/>
        <w:rPr>
          <w14:props3d w14:extrusionH="0" w14:contourW="6350" w14:prstMaterial="none">
            <w14:contourClr>
              <w14:schemeClr w14:val="tx1"/>
            </w14:contourClr>
          </w14:props3d>
        </w:rPr>
      </w:pPr>
      <w:r>
        <w:drawing>
          <wp:inline distT="0" distB="0" distL="0" distR="0" wp14:anchorId="0DFDDA3E" wp14:editId="68FA5C13">
            <wp:extent cx="3943830" cy="3098042"/>
            <wp:effectExtent l="19050" t="19050" r="19050" b="26670"/>
            <wp:docPr id="100133" name="Рисунок 100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5" cstate="email">
                      <a:lum bright="-10000" contrast="20000"/>
                      <a:extLst>
                        <a:ext uri="{28A0092B-C50C-407E-A947-70E740481C1C}">
                          <a14:useLocalDpi xmlns:a14="http://schemas.microsoft.com/office/drawing/2010/main"/>
                        </a:ext>
                      </a:extLst>
                    </a:blip>
                    <a:srcRect/>
                    <a:stretch/>
                  </pic:blipFill>
                  <pic:spPr bwMode="auto">
                    <a:xfrm>
                      <a:off x="0" y="0"/>
                      <a:ext cx="3947582" cy="3100989"/>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436DF58C" w14:textId="78E98474" w:rsidR="00387D48" w:rsidRPr="00A202E7" w:rsidRDefault="00387D48" w:rsidP="00387D48">
      <w:pPr>
        <w:pStyle w:val="EGSFigName"/>
      </w:pPr>
      <w:r w:rsidRPr="00A202E7">
        <w:t xml:space="preserve"> </w:t>
      </w:r>
      <w:r w:rsidRPr="00A202E7">
        <w:fldChar w:fldCharType="begin"/>
      </w:r>
      <w:r w:rsidRPr="00A202E7">
        <w:instrText>SEQ Рисунок \* ARABIC</w:instrText>
      </w:r>
      <w:r w:rsidRPr="00A202E7">
        <w:fldChar w:fldCharType="separate"/>
      </w:r>
      <w:bookmarkStart w:id="453" w:name="_Toc72401107"/>
      <w:bookmarkStart w:id="454" w:name="_Toc75257578"/>
      <w:r w:rsidR="00037494">
        <w:rPr>
          <w:noProof/>
        </w:rPr>
        <w:t>67</w:t>
      </w:r>
      <w:r w:rsidRPr="00A202E7">
        <w:fldChar w:fldCharType="end"/>
      </w:r>
      <w:r w:rsidRPr="00A202E7">
        <w:t xml:space="preserve"> – Кнопка «Оси диаграммы»</w:t>
      </w:r>
      <w:bookmarkEnd w:id="453"/>
      <w:bookmarkEnd w:id="454"/>
    </w:p>
    <w:p w14:paraId="6C71E548" w14:textId="77777777" w:rsidR="00387D48" w:rsidRPr="00A202E7" w:rsidRDefault="00387D48" w:rsidP="00387D48">
      <w:pPr>
        <w:pStyle w:val="EGSListnum1"/>
      </w:pPr>
      <w:r w:rsidRPr="00A202E7">
        <w:t>После выполнения настроек нажмите кнопку «ОК» в панели «Оси диаграммы».</w:t>
      </w:r>
    </w:p>
    <w:p w14:paraId="6875EACC" w14:textId="77777777" w:rsidR="00387D48" w:rsidRPr="00A202E7" w:rsidRDefault="00387D48" w:rsidP="00387D48">
      <w:pPr>
        <w:pStyle w:val="40"/>
      </w:pPr>
      <w:r w:rsidRPr="00A202E7">
        <w:t>Настройка отображения рядов диаграммы</w:t>
      </w:r>
    </w:p>
    <w:p w14:paraId="0EBD86D4" w14:textId="77777777" w:rsidR="00387D48" w:rsidRPr="00A202E7" w:rsidRDefault="00387D48" w:rsidP="00387D48">
      <w:pPr>
        <w:pStyle w:val="EGSNormal"/>
      </w:pPr>
      <w:r w:rsidRPr="00A202E7">
        <w:t>Чтобы настроить отображение рядов диаграммы</w:t>
      </w:r>
      <w:r>
        <w:t xml:space="preserve">, необходимо </w:t>
      </w:r>
      <w:r w:rsidRPr="00A202E7">
        <w:t>выполнить следующие действия:</w:t>
      </w:r>
    </w:p>
    <w:p w14:paraId="17EA2A04" w14:textId="77777777" w:rsidR="00387D48" w:rsidRPr="00A202E7" w:rsidRDefault="00387D48" w:rsidP="00E773F0">
      <w:pPr>
        <w:pStyle w:val="EGSListnum1"/>
        <w:numPr>
          <w:ilvl w:val="0"/>
          <w:numId w:val="216"/>
        </w:numPr>
      </w:pPr>
      <w:r w:rsidRPr="00A202E7">
        <w:t>На панели инструментов перейдите на вкладку «Диаграмма».</w:t>
      </w:r>
    </w:p>
    <w:p w14:paraId="0D5A9B5F" w14:textId="77777777" w:rsidR="00387D48" w:rsidRPr="00A202E7" w:rsidRDefault="00387D48" w:rsidP="00387D48">
      <w:pPr>
        <w:pStyle w:val="EGSListnum1"/>
      </w:pPr>
      <w:r w:rsidRPr="00A202E7">
        <w:t>Нажмите кнопку «Настройки серий». В экранной форме «Настройки серий» отображаются данные, выводимые на диаграмме в разрезе рядов и категорий:</w:t>
      </w:r>
    </w:p>
    <w:p w14:paraId="68073CAA" w14:textId="77777777" w:rsidR="00387D48" w:rsidRPr="00A202E7" w:rsidRDefault="00387D48" w:rsidP="004712CB">
      <w:pPr>
        <w:pStyle w:val="EGSFigure"/>
        <w:spacing w:before="0"/>
        <w:rPr>
          <w14:props3d w14:extrusionH="0" w14:contourW="6350" w14:prstMaterial="none">
            <w14:contourClr>
              <w14:schemeClr w14:val="tx1"/>
            </w14:contourClr>
          </w14:props3d>
        </w:rPr>
      </w:pPr>
      <w:r>
        <w:drawing>
          <wp:inline distT="0" distB="0" distL="0" distR="0" wp14:anchorId="40231724" wp14:editId="173F3517">
            <wp:extent cx="4305868" cy="3554220"/>
            <wp:effectExtent l="19050" t="19050" r="19050" b="27305"/>
            <wp:docPr id="100134" name="Рисунок 100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6" cstate="email">
                      <a:lum bright="-10000" contrast="20000"/>
                      <a:extLst>
                        <a:ext uri="{28A0092B-C50C-407E-A947-70E740481C1C}">
                          <a14:useLocalDpi xmlns:a14="http://schemas.microsoft.com/office/drawing/2010/main"/>
                        </a:ext>
                      </a:extLst>
                    </a:blip>
                    <a:srcRect/>
                    <a:stretch/>
                  </pic:blipFill>
                  <pic:spPr bwMode="auto">
                    <a:xfrm>
                      <a:off x="0" y="0"/>
                      <a:ext cx="4309550" cy="3557259"/>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78AF2597" w14:textId="6CD97663" w:rsidR="00387D48" w:rsidRPr="00A202E7" w:rsidRDefault="00387D48" w:rsidP="00387D48">
      <w:pPr>
        <w:pStyle w:val="EGSFigName"/>
      </w:pPr>
      <w:r w:rsidRPr="00A202E7">
        <w:t xml:space="preserve"> </w:t>
      </w:r>
      <w:r w:rsidRPr="00A202E7">
        <w:fldChar w:fldCharType="begin"/>
      </w:r>
      <w:r w:rsidRPr="00A202E7">
        <w:instrText>SEQ Рисунок \* ARABIC</w:instrText>
      </w:r>
      <w:r w:rsidRPr="00A202E7">
        <w:fldChar w:fldCharType="separate"/>
      </w:r>
      <w:bookmarkStart w:id="455" w:name="_Toc72401110"/>
      <w:bookmarkStart w:id="456" w:name="_Toc75257579"/>
      <w:r w:rsidR="00037494">
        <w:rPr>
          <w:noProof/>
        </w:rPr>
        <w:t>68</w:t>
      </w:r>
      <w:r w:rsidRPr="00A202E7">
        <w:fldChar w:fldCharType="end"/>
      </w:r>
      <w:r w:rsidRPr="00A202E7">
        <w:t xml:space="preserve"> – Кнопка «Настройки серий»</w:t>
      </w:r>
      <w:bookmarkEnd w:id="455"/>
      <w:bookmarkEnd w:id="456"/>
    </w:p>
    <w:p w14:paraId="7241F7E8" w14:textId="77777777" w:rsidR="00387D48" w:rsidRPr="00A202E7" w:rsidRDefault="00387D48" w:rsidP="00387D48">
      <w:pPr>
        <w:pStyle w:val="EGSListnum1"/>
      </w:pPr>
      <w:r w:rsidRPr="00A202E7">
        <w:t>Если требуется отключить отображение определенного ряда на диаграмме, снимите флажок в строке «Включить ряд» для этого ряда.</w:t>
      </w:r>
    </w:p>
    <w:p w14:paraId="67D06867" w14:textId="77777777" w:rsidR="00387D48" w:rsidRPr="00A202E7" w:rsidRDefault="00387D48" w:rsidP="00387D48">
      <w:pPr>
        <w:pStyle w:val="EGSListnum1"/>
      </w:pPr>
      <w:r w:rsidRPr="00A202E7">
        <w:t>Если для диаграммы установлен тип «Гистограмма», «Линейная диаграмма», «Диаграмма с областями», доступна возможность изменения типа диаграммы для определенных рядов.</w:t>
      </w:r>
    </w:p>
    <w:p w14:paraId="414231A0" w14:textId="77777777" w:rsidR="00387D48" w:rsidRPr="00A202E7" w:rsidRDefault="00387D48" w:rsidP="00387D48">
      <w:pPr>
        <w:pStyle w:val="EGSListnum1"/>
      </w:pPr>
      <w:r w:rsidRPr="00A202E7">
        <w:t>Для изменения типа диаграммы:</w:t>
      </w:r>
    </w:p>
    <w:p w14:paraId="2376AAC8" w14:textId="2EE3DD99" w:rsidR="00387D48" w:rsidRPr="00A202E7" w:rsidRDefault="002914BB" w:rsidP="00E773F0">
      <w:pPr>
        <w:pStyle w:val="EGSListnum2"/>
        <w:numPr>
          <w:ilvl w:val="1"/>
          <w:numId w:val="217"/>
        </w:numPr>
      </w:pPr>
      <w:r>
        <w:t>выберите нужный ряд;</w:t>
      </w:r>
    </w:p>
    <w:p w14:paraId="1A828477" w14:textId="57AA3A99" w:rsidR="00387D48" w:rsidRPr="00A202E7" w:rsidRDefault="002914BB" w:rsidP="00E773F0">
      <w:pPr>
        <w:pStyle w:val="EGSListnum2"/>
        <w:numPr>
          <w:ilvl w:val="1"/>
          <w:numId w:val="217"/>
        </w:numPr>
        <w:rPr>
          <w14:props3d w14:extrusionH="0" w14:contourW="6350" w14:prstMaterial="none">
            <w14:contourClr>
              <w14:schemeClr w14:val="tx1"/>
            </w14:contourClr>
          </w14:props3d>
        </w:rPr>
      </w:pPr>
      <w:r>
        <w:t>н</w:t>
      </w:r>
      <w:r w:rsidR="00387D48" w:rsidRPr="00A202E7">
        <w:t>ажмите в строке «Тип ряда».</w:t>
      </w:r>
    </w:p>
    <w:p w14:paraId="24E162FD" w14:textId="753CD607" w:rsidR="00387D48" w:rsidRPr="004712CB" w:rsidRDefault="00387D48" w:rsidP="005B1E05">
      <w:pPr>
        <w:pStyle w:val="EGSListnum1"/>
        <w:rPr>
          <w14:props3d w14:extrusionH="0" w14:contourW="6350" w14:prstMaterial="none">
            <w14:contourClr>
              <w14:schemeClr w14:val="tx1"/>
            </w14:contourClr>
          </w14:props3d>
        </w:rPr>
      </w:pPr>
      <w:r w:rsidRPr="00A202E7">
        <w:t>Нажмите кнопку «ОК» в форме «Настройка серий диаграммы. В результате в рабочей области отобразится диаграмма с установленными настройками</w:t>
      </w:r>
      <w:r w:rsidR="004712CB">
        <w:t>.</w:t>
      </w:r>
    </w:p>
    <w:p w14:paraId="759F4EB0" w14:textId="77777777" w:rsidR="00387D48" w:rsidRPr="00A202E7" w:rsidRDefault="00387D48" w:rsidP="00387D48">
      <w:pPr>
        <w:pStyle w:val="40"/>
      </w:pPr>
      <w:r w:rsidRPr="00A202E7">
        <w:t>Настройка отображения меток диаграммы</w:t>
      </w:r>
    </w:p>
    <w:p w14:paraId="7B9A9A6A" w14:textId="77777777" w:rsidR="00387D48" w:rsidRPr="00A202E7" w:rsidRDefault="00387D48" w:rsidP="00387D48">
      <w:pPr>
        <w:pStyle w:val="EGSNormal"/>
      </w:pPr>
      <w:r w:rsidRPr="00A202E7">
        <w:t>Чтобы настроить отображение меток диаграммы</w:t>
      </w:r>
      <w:r>
        <w:t xml:space="preserve">, необходимо </w:t>
      </w:r>
      <w:r w:rsidRPr="00A202E7">
        <w:t>выполнить следующие действия:</w:t>
      </w:r>
    </w:p>
    <w:p w14:paraId="7522C4AC" w14:textId="77777777" w:rsidR="00387D48" w:rsidRPr="00A202E7" w:rsidRDefault="00387D48" w:rsidP="00E773F0">
      <w:pPr>
        <w:pStyle w:val="EGSListnum1"/>
        <w:numPr>
          <w:ilvl w:val="0"/>
          <w:numId w:val="218"/>
        </w:numPr>
      </w:pPr>
      <w:r w:rsidRPr="00A202E7">
        <w:t>На панели инструментов перейдите на вкладку «Диаграмма» и нажмите кнопку «Оси диаграммы».</w:t>
      </w:r>
    </w:p>
    <w:p w14:paraId="1828491E" w14:textId="64FB7954" w:rsidR="00387D48" w:rsidRPr="00A202E7" w:rsidRDefault="00387D48" w:rsidP="005B1E05">
      <w:pPr>
        <w:pStyle w:val="EGSListnum1"/>
      </w:pPr>
      <w:r w:rsidRPr="00A202E7">
        <w:t>В панели «Оси диаграммы» настройте формат, в котором</w:t>
      </w:r>
      <w:r>
        <w:t xml:space="preserve">, необходимо </w:t>
      </w:r>
      <w:r w:rsidRPr="00A202E7">
        <w:t>отображать метки. Для этого выберите тип формата из выпадающего списка в строке «Формат значений»</w:t>
      </w:r>
      <w:r>
        <w:t>.</w:t>
      </w:r>
      <w:r w:rsidR="004712CB">
        <w:t xml:space="preserve"> </w:t>
      </w:r>
      <w:r w:rsidRPr="00A202E7">
        <w:t>При необходимости установите флажок «Разделение групп разрядов».</w:t>
      </w:r>
    </w:p>
    <w:p w14:paraId="5C89D186" w14:textId="77777777" w:rsidR="00387D48" w:rsidRPr="00A202E7" w:rsidRDefault="00387D48" w:rsidP="00387D48">
      <w:pPr>
        <w:pStyle w:val="EGSListnum1"/>
      </w:pPr>
      <w:r w:rsidRPr="00A202E7">
        <w:t>Установите количество отображаемых десятичных знаков в строке «Число десятичных знаков». По умолчанию количество десятичных знаков равно двум.</w:t>
      </w:r>
    </w:p>
    <w:p w14:paraId="2E37E26A" w14:textId="77777777" w:rsidR="00387D48" w:rsidRPr="00A202E7" w:rsidRDefault="00387D48" w:rsidP="00387D48">
      <w:pPr>
        <w:pStyle w:val="EGSListnum1"/>
      </w:pPr>
      <w:r w:rsidRPr="00A202E7">
        <w:t>Нажмите кнопку «ОК» в форме «Оси диаграммы».</w:t>
      </w:r>
    </w:p>
    <w:p w14:paraId="5F4A273D" w14:textId="77777777" w:rsidR="00387D48" w:rsidRPr="00A202E7" w:rsidRDefault="00387D48" w:rsidP="00387D48">
      <w:pPr>
        <w:pStyle w:val="40"/>
      </w:pPr>
      <w:r w:rsidRPr="00A202E7">
        <w:t>Добавление элемента «Инфографика»</w:t>
      </w:r>
    </w:p>
    <w:p w14:paraId="3AD03FDA" w14:textId="77777777" w:rsidR="00387D48" w:rsidRPr="00A202E7" w:rsidRDefault="00387D48" w:rsidP="00387D48">
      <w:pPr>
        <w:pStyle w:val="EGSNormal"/>
      </w:pPr>
      <w:r w:rsidRPr="00A202E7">
        <w:t>Чтобы добавить элемент «Инфографика»</w:t>
      </w:r>
      <w:r>
        <w:t xml:space="preserve">, необходимо </w:t>
      </w:r>
      <w:r w:rsidRPr="00A202E7">
        <w:t>выполнить следующие действия:</w:t>
      </w:r>
    </w:p>
    <w:p w14:paraId="622E6F3A" w14:textId="207CA211" w:rsidR="00387D48" w:rsidRPr="00A202E7" w:rsidRDefault="00387D48" w:rsidP="00E773F0">
      <w:pPr>
        <w:pStyle w:val="EGSListnum1"/>
        <w:numPr>
          <w:ilvl w:val="0"/>
          <w:numId w:val="219"/>
        </w:numPr>
      </w:pPr>
      <w:r w:rsidRPr="00A202E7">
        <w:t>Откройте «Конструктор отчетов»</w:t>
      </w:r>
      <w:r>
        <w:t xml:space="preserve"> (п. </w:t>
      </w:r>
      <w:r>
        <w:fldChar w:fldCharType="begin"/>
      </w:r>
      <w:r>
        <w:instrText xml:space="preserve"> REF scroll-bookmark-26 \n \h </w:instrText>
      </w:r>
      <w:r>
        <w:fldChar w:fldCharType="separate"/>
      </w:r>
      <w:r w:rsidR="00037494">
        <w:t>4.3.2</w:t>
      </w:r>
      <w:r>
        <w:fldChar w:fldCharType="end"/>
      </w:r>
      <w:r>
        <w:t>)</w:t>
      </w:r>
      <w:r w:rsidRPr="00A202E7">
        <w:t>.</w:t>
      </w:r>
    </w:p>
    <w:p w14:paraId="2A6DE687" w14:textId="77777777" w:rsidR="00387D48" w:rsidRPr="00A202E7" w:rsidRDefault="00387D48" w:rsidP="00387D48">
      <w:pPr>
        <w:pStyle w:val="EGSListnum1"/>
      </w:pPr>
      <w:r w:rsidRPr="00A202E7">
        <w:t>Выберите витрину данных для построения нерегламентированной аналитической отчетности.</w:t>
      </w:r>
    </w:p>
    <w:p w14:paraId="55319671" w14:textId="77777777" w:rsidR="00387D48" w:rsidRPr="00A202E7" w:rsidRDefault="00387D48" w:rsidP="00387D48">
      <w:pPr>
        <w:pStyle w:val="EGSListnum1"/>
      </w:pPr>
      <w:r w:rsidRPr="00A202E7">
        <w:t>На панели инструментов нажмите кнопку «Добавить инфографику».</w:t>
      </w:r>
    </w:p>
    <w:p w14:paraId="6A655F3D" w14:textId="77777777" w:rsidR="00387D48" w:rsidRPr="00A202E7" w:rsidRDefault="00387D48" w:rsidP="00387D48">
      <w:pPr>
        <w:pStyle w:val="EGSListnum1"/>
      </w:pPr>
      <w:r w:rsidRPr="00A202E7">
        <w:t>Выберите тип инфографики, которую требуется добавить:</w:t>
      </w:r>
    </w:p>
    <w:p w14:paraId="4E03A078" w14:textId="77777777" w:rsidR="00387D48" w:rsidRPr="00A202E7" w:rsidRDefault="00387D48" w:rsidP="004712CB">
      <w:pPr>
        <w:pStyle w:val="EGSFigure"/>
        <w:spacing w:before="0"/>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118429F2" wp14:editId="5FAD556B">
            <wp:extent cx="4714875" cy="2343150"/>
            <wp:effectExtent l="19050" t="19050" r="28575" b="19050"/>
            <wp:docPr id="450" name="Рисунок 450" descr="— Кнопка «Добавить инфографику»"/>
            <wp:cNvGraphicFramePr/>
            <a:graphic xmlns:a="http://schemas.openxmlformats.org/drawingml/2006/main">
              <a:graphicData uri="http://schemas.openxmlformats.org/drawingml/2006/picture">
                <pic:pic xmlns:pic="http://schemas.openxmlformats.org/drawingml/2006/picture">
                  <pic:nvPicPr>
                    <pic:cNvPr id="100116" name=""/>
                    <pic:cNvPicPr/>
                  </pic:nvPicPr>
                  <pic:blipFill>
                    <a:blip r:embed="rId97" cstate="email">
                      <a:lum bright="-10000" contrast="20000"/>
                      <a:extLst>
                        <a:ext uri="{28A0092B-C50C-407E-A947-70E740481C1C}">
                          <a14:useLocalDpi xmlns:a14="http://schemas.microsoft.com/office/drawing/2010/main"/>
                        </a:ext>
                      </a:extLst>
                    </a:blip>
                    <a:stretch>
                      <a:fillRect/>
                    </a:stretch>
                  </pic:blipFill>
                  <pic:spPr>
                    <a:xfrm>
                      <a:off x="0" y="0"/>
                      <a:ext cx="4715179" cy="2343301"/>
                    </a:xfrm>
                    <a:prstGeom prst="rect">
                      <a:avLst/>
                    </a:prstGeom>
                    <a:ln>
                      <a:solidFill>
                        <a:schemeClr val="tx1"/>
                      </a:solidFill>
                    </a:ln>
                  </pic:spPr>
                </pic:pic>
              </a:graphicData>
            </a:graphic>
          </wp:inline>
        </w:drawing>
      </w:r>
    </w:p>
    <w:p w14:paraId="7C2FF85A" w14:textId="7B5B8B61" w:rsidR="00387D48" w:rsidRPr="00A202E7" w:rsidRDefault="00387D48" w:rsidP="00387D48">
      <w:pPr>
        <w:pStyle w:val="EGSFigName"/>
      </w:pPr>
      <w:r w:rsidRPr="00A202E7">
        <w:t xml:space="preserve"> </w:t>
      </w:r>
      <w:r w:rsidRPr="00A202E7">
        <w:fldChar w:fldCharType="begin"/>
      </w:r>
      <w:r w:rsidRPr="00A202E7">
        <w:instrText>SEQ Рисунок \* ARABIC</w:instrText>
      </w:r>
      <w:r w:rsidRPr="00A202E7">
        <w:fldChar w:fldCharType="separate"/>
      </w:r>
      <w:bookmarkStart w:id="457" w:name="_Toc72401125"/>
      <w:bookmarkStart w:id="458" w:name="_Toc75257580"/>
      <w:r w:rsidR="00037494">
        <w:rPr>
          <w:noProof/>
        </w:rPr>
        <w:t>69</w:t>
      </w:r>
      <w:r w:rsidRPr="00A202E7">
        <w:fldChar w:fldCharType="end"/>
      </w:r>
      <w:r w:rsidRPr="00A202E7">
        <w:t xml:space="preserve"> – Кнопка «Добавить инфографику»</w:t>
      </w:r>
      <w:bookmarkEnd w:id="457"/>
      <w:bookmarkEnd w:id="458"/>
    </w:p>
    <w:p w14:paraId="57578FF4" w14:textId="77777777" w:rsidR="00387D48" w:rsidRPr="00A202E7" w:rsidRDefault="00387D48" w:rsidP="00387D48">
      <w:pPr>
        <w:pStyle w:val="EGSListnormal1"/>
      </w:pPr>
      <w:r w:rsidRPr="00A202E7">
        <w:t>Возможные значения:</w:t>
      </w:r>
    </w:p>
    <w:p w14:paraId="553A55D6" w14:textId="77777777" w:rsidR="00387D48" w:rsidRPr="00A202E7" w:rsidRDefault="00387D48" w:rsidP="004712CB">
      <w:pPr>
        <w:pStyle w:val="EGSListmark3"/>
        <w:numPr>
          <w:ilvl w:val="0"/>
          <w:numId w:val="10"/>
        </w:numPr>
        <w:ind w:left="1276"/>
      </w:pPr>
      <w:r w:rsidRPr="00A202E7">
        <w:t>«Гистограмма»;</w:t>
      </w:r>
    </w:p>
    <w:p w14:paraId="39FBD68C" w14:textId="77777777" w:rsidR="00387D48" w:rsidRPr="00A202E7" w:rsidRDefault="00387D48" w:rsidP="004712CB">
      <w:pPr>
        <w:pStyle w:val="EGSListmark3"/>
        <w:numPr>
          <w:ilvl w:val="0"/>
          <w:numId w:val="10"/>
        </w:numPr>
        <w:ind w:left="1276"/>
      </w:pPr>
      <w:r w:rsidRPr="00A202E7">
        <w:t>«Башни»;</w:t>
      </w:r>
    </w:p>
    <w:p w14:paraId="0D62909B" w14:textId="77777777" w:rsidR="00387D48" w:rsidRPr="00A202E7" w:rsidRDefault="00387D48" w:rsidP="004712CB">
      <w:pPr>
        <w:pStyle w:val="EGSListmark3"/>
        <w:numPr>
          <w:ilvl w:val="0"/>
          <w:numId w:val="10"/>
        </w:numPr>
        <w:ind w:left="1276"/>
      </w:pPr>
      <w:r w:rsidRPr="00A202E7">
        <w:t>«Круговая диаграмма»;</w:t>
      </w:r>
    </w:p>
    <w:p w14:paraId="19523253" w14:textId="77777777" w:rsidR="00387D48" w:rsidRPr="00A202E7" w:rsidRDefault="00387D48" w:rsidP="004712CB">
      <w:pPr>
        <w:pStyle w:val="EGSListmark3"/>
        <w:numPr>
          <w:ilvl w:val="0"/>
          <w:numId w:val="10"/>
        </w:numPr>
        <w:ind w:left="1276"/>
      </w:pPr>
      <w:r w:rsidRPr="00A202E7">
        <w:t>«Полукруговая диаграмма».</w:t>
      </w:r>
    </w:p>
    <w:p w14:paraId="01614D7B" w14:textId="446D37DA" w:rsidR="00387D48" w:rsidRPr="00A202E7" w:rsidRDefault="00387D48" w:rsidP="004712CB">
      <w:pPr>
        <w:pStyle w:val="EGSNormal"/>
      </w:pPr>
      <w:r w:rsidRPr="00A202E7">
        <w:t xml:space="preserve">В результате в рабочей области добавится форма для конструирования инфографики. При создании каждой инфографики в отчет автоматически добавляется </w:t>
      </w:r>
      <w:r w:rsidR="004712CB">
        <w:t>т</w:t>
      </w:r>
      <w:r w:rsidRPr="00A202E7">
        <w:t>аблица, в которой отображается структура и детализация данных, выводимых на инфографике. Структура инфографики синхронизирована со структурой таблицы: все изменения, вносимые в структуру инфографики, будут аналогичным образом внесены в структуру таблицы. Также изменения, вносимые в структуру таблицы, будут отображены на инфографике.</w:t>
      </w:r>
    </w:p>
    <w:p w14:paraId="0CE62B6C" w14:textId="77777777" w:rsidR="00387D48" w:rsidRPr="00A202E7" w:rsidRDefault="00387D48" w:rsidP="00387D48">
      <w:pPr>
        <w:pStyle w:val="EGSListnum1"/>
      </w:pPr>
      <w:r w:rsidRPr="00A202E7">
        <w:t>Выполните построение нерегламентированного отчета в виде инфографики, используя панель «Редактор запроса».</w:t>
      </w:r>
    </w:p>
    <w:p w14:paraId="751C8980" w14:textId="77777777" w:rsidR="00387D48" w:rsidRPr="00A202E7" w:rsidRDefault="00387D48" w:rsidP="00387D48">
      <w:pPr>
        <w:pStyle w:val="40"/>
      </w:pPr>
      <w:r w:rsidRPr="00A202E7">
        <w:t>Создание структуры инфографики</w:t>
      </w:r>
    </w:p>
    <w:p w14:paraId="62D3F2D7" w14:textId="77777777" w:rsidR="00387D48" w:rsidRPr="00A202E7" w:rsidRDefault="00387D48" w:rsidP="00387D48">
      <w:pPr>
        <w:pStyle w:val="EGSNormal"/>
      </w:pPr>
      <w:r w:rsidRPr="00A202E7">
        <w:t>Чтобы создать структуру инфографики</w:t>
      </w:r>
      <w:r>
        <w:t xml:space="preserve">, необходимо </w:t>
      </w:r>
      <w:r w:rsidRPr="00A202E7">
        <w:t>выполнить следующие действия:</w:t>
      </w:r>
    </w:p>
    <w:p w14:paraId="78180396" w14:textId="77777777" w:rsidR="00387D48" w:rsidRPr="00A202E7" w:rsidRDefault="00387D48" w:rsidP="00E773F0">
      <w:pPr>
        <w:pStyle w:val="EGSListnum1"/>
        <w:numPr>
          <w:ilvl w:val="0"/>
          <w:numId w:val="220"/>
        </w:numPr>
      </w:pPr>
      <w:r w:rsidRPr="00A202E7">
        <w:t>Добавьте элемент «Инфографика». В зависимости от выбранного типа на инфографике могут отображаться значения по одному показателю (плановому или фактическому) или два значения (по плановому и фактическому показателям). Рассмотрим для примера построение инфографики типа «Круговая диаграмма».</w:t>
      </w:r>
    </w:p>
    <w:p w14:paraId="4C4E7765" w14:textId="77777777" w:rsidR="00387D48" w:rsidRPr="00A202E7" w:rsidRDefault="00387D48" w:rsidP="00387D48">
      <w:pPr>
        <w:pStyle w:val="EGSListnum1"/>
      </w:pPr>
      <w:r w:rsidRPr="00A202E7">
        <w:t>В области «Редактор запроса» в разделе «Показатели» нажмите кнопку «Фильтр» в строке «План» и выберите нужный показатель.</w:t>
      </w:r>
    </w:p>
    <w:p w14:paraId="794738BA" w14:textId="33C7AD14" w:rsidR="00387D48" w:rsidRPr="00A202E7" w:rsidRDefault="00387D48" w:rsidP="00387D48">
      <w:pPr>
        <w:pStyle w:val="EGSListnum1"/>
      </w:pPr>
      <w:r w:rsidRPr="00A202E7">
        <w:t>Аналогичным образом выберите показатель в строке «Факт», как показано на рисунке</w:t>
      </w:r>
      <w:r>
        <w:t xml:space="preserve"> </w:t>
      </w:r>
      <w:r w:rsidR="004712CB">
        <w:fldChar w:fldCharType="begin"/>
      </w:r>
      <w:r w:rsidR="004712CB">
        <w:instrText xml:space="preserve"> REF _Ref72771297 \h </w:instrText>
      </w:r>
      <w:r w:rsidR="004712CB">
        <w:fldChar w:fldCharType="separate"/>
      </w:r>
      <w:r w:rsidR="00037494">
        <w:rPr>
          <w:noProof/>
        </w:rPr>
        <w:t>70</w:t>
      </w:r>
      <w:r w:rsidR="004712CB">
        <w:fldChar w:fldCharType="end"/>
      </w:r>
      <w:r w:rsidRPr="00A202E7">
        <w:t>:</w:t>
      </w:r>
    </w:p>
    <w:p w14:paraId="3C582C02" w14:textId="77777777" w:rsidR="00387D48" w:rsidRPr="00A202E7" w:rsidRDefault="00387D48" w:rsidP="004712CB">
      <w:pPr>
        <w:pStyle w:val="EGSFigure"/>
        <w:spacing w:before="0"/>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29DB028A" wp14:editId="3738CC97">
            <wp:extent cx="4388485" cy="1739414"/>
            <wp:effectExtent l="19050" t="19050" r="12065" b="13335"/>
            <wp:docPr id="451" name="Рисунок 451" descr="— Выбор показателя для инфографики"/>
            <wp:cNvGraphicFramePr/>
            <a:graphic xmlns:a="http://schemas.openxmlformats.org/drawingml/2006/main">
              <a:graphicData uri="http://schemas.openxmlformats.org/drawingml/2006/picture">
                <pic:pic xmlns:pic="http://schemas.openxmlformats.org/drawingml/2006/picture">
                  <pic:nvPicPr>
                    <pic:cNvPr id="100117" name=""/>
                    <pic:cNvPicPr/>
                  </pic:nvPicPr>
                  <pic:blipFill>
                    <a:blip r:embed="rId98" cstate="email">
                      <a:lum bright="-10000" contrast="20000"/>
                      <a:extLst>
                        <a:ext uri="{28A0092B-C50C-407E-A947-70E740481C1C}">
                          <a14:useLocalDpi xmlns:a14="http://schemas.microsoft.com/office/drawing/2010/main"/>
                        </a:ext>
                      </a:extLst>
                    </a:blip>
                    <a:stretch>
                      <a:fillRect/>
                    </a:stretch>
                  </pic:blipFill>
                  <pic:spPr>
                    <a:xfrm>
                      <a:off x="0" y="0"/>
                      <a:ext cx="4388485" cy="1739414"/>
                    </a:xfrm>
                    <a:prstGeom prst="rect">
                      <a:avLst/>
                    </a:prstGeom>
                    <a:ln>
                      <a:solidFill>
                        <a:schemeClr val="tx1"/>
                      </a:solidFill>
                    </a:ln>
                  </pic:spPr>
                </pic:pic>
              </a:graphicData>
            </a:graphic>
          </wp:inline>
        </w:drawing>
      </w:r>
    </w:p>
    <w:p w14:paraId="1D9D2D0F" w14:textId="1E705CCE" w:rsidR="00387D48" w:rsidRPr="00A202E7" w:rsidRDefault="00387D48" w:rsidP="00387D48">
      <w:pPr>
        <w:pStyle w:val="EGSFigName"/>
      </w:pPr>
      <w:r w:rsidRPr="00A202E7">
        <w:t xml:space="preserve"> </w:t>
      </w:r>
      <w:r w:rsidRPr="00A202E7">
        <w:fldChar w:fldCharType="begin"/>
      </w:r>
      <w:r w:rsidRPr="00A202E7">
        <w:instrText>SEQ Рисунок \* ARABIC</w:instrText>
      </w:r>
      <w:r w:rsidRPr="00A202E7">
        <w:fldChar w:fldCharType="separate"/>
      </w:r>
      <w:bookmarkStart w:id="459" w:name="_Ref72771297"/>
      <w:bookmarkStart w:id="460" w:name="_Toc72401126"/>
      <w:bookmarkStart w:id="461" w:name="_Toc75257581"/>
      <w:r w:rsidR="00037494">
        <w:rPr>
          <w:noProof/>
        </w:rPr>
        <w:t>70</w:t>
      </w:r>
      <w:bookmarkEnd w:id="459"/>
      <w:r w:rsidRPr="00A202E7">
        <w:fldChar w:fldCharType="end"/>
      </w:r>
      <w:r w:rsidRPr="00A202E7">
        <w:t xml:space="preserve"> – Выбор показателя для инфографики</w:t>
      </w:r>
      <w:bookmarkEnd w:id="460"/>
      <w:bookmarkEnd w:id="461"/>
    </w:p>
    <w:p w14:paraId="31D6543E" w14:textId="77777777" w:rsidR="00387D48" w:rsidRPr="00A202E7" w:rsidRDefault="00387D48" w:rsidP="00387D48">
      <w:pPr>
        <w:pStyle w:val="EGSListnum1"/>
      </w:pPr>
      <w:r w:rsidRPr="00A202E7">
        <w:t>В области «Редактор запроса» в разделе «Фильтры» выберите измерения, которые будут располагаться в категориях инфографики.</w:t>
      </w:r>
    </w:p>
    <w:p w14:paraId="066AA66B" w14:textId="77777777" w:rsidR="00387D48" w:rsidRPr="00A202E7" w:rsidRDefault="00387D48" w:rsidP="00387D48">
      <w:pPr>
        <w:pStyle w:val="EGSListnum1"/>
      </w:pPr>
      <w:r w:rsidRPr="00A202E7">
        <w:t>Нажмите кнопку «Переместить».</w:t>
      </w:r>
    </w:p>
    <w:p w14:paraId="447F0CD2" w14:textId="77777777" w:rsidR="00387D48" w:rsidRPr="00A202E7" w:rsidRDefault="00387D48" w:rsidP="00387D48">
      <w:pPr>
        <w:pStyle w:val="EGSListnum1"/>
      </w:pPr>
      <w:r w:rsidRPr="00A202E7">
        <w:t>Выберите область «Категории».</w:t>
      </w:r>
    </w:p>
    <w:p w14:paraId="591BA5BC" w14:textId="77777777" w:rsidR="00387D48" w:rsidRPr="00A202E7" w:rsidRDefault="00387D48" w:rsidP="00387D48">
      <w:pPr>
        <w:pStyle w:val="EGSListnum1"/>
      </w:pPr>
      <w:r w:rsidRPr="00A202E7">
        <w:t>Нажмите кнопку «Уровни» у имени выбранного измерения. В выпадающем списке выберите уровни измерения, элементы с которых должны отображаться в аналитическом отчете.</w:t>
      </w:r>
    </w:p>
    <w:p w14:paraId="14B20826" w14:textId="77777777" w:rsidR="00387D48" w:rsidRPr="00A202E7" w:rsidRDefault="00387D48" w:rsidP="00387D48">
      <w:pPr>
        <w:pStyle w:val="EGSListnum1"/>
      </w:pPr>
      <w:r w:rsidRPr="00A202E7">
        <w:t>Нажмите кнопку «Фильтр». Откроется форма для выбора элементов измерения, которые</w:t>
      </w:r>
      <w:r>
        <w:t xml:space="preserve">, необходимо </w:t>
      </w:r>
      <w:r w:rsidRPr="00A202E7">
        <w:t>отобразить на инфографике.</w:t>
      </w:r>
    </w:p>
    <w:p w14:paraId="0CEF4E08" w14:textId="77777777" w:rsidR="00387D48" w:rsidRPr="00A202E7" w:rsidRDefault="00387D48" w:rsidP="00387D48">
      <w:pPr>
        <w:pStyle w:val="EGSListnum1"/>
      </w:pPr>
      <w:r w:rsidRPr="00A202E7">
        <w:t>Выберите необходимые элементы и нажмите кнопку «ОК»</w:t>
      </w:r>
      <w:r>
        <w:t xml:space="preserve"> для сохранения</w:t>
      </w:r>
      <w:r w:rsidRPr="00A202E7">
        <w:t>.</w:t>
      </w:r>
    </w:p>
    <w:p w14:paraId="53915389" w14:textId="1983BCC5" w:rsidR="00387D48" w:rsidRPr="00A202E7" w:rsidRDefault="00387D48" w:rsidP="00387D48">
      <w:pPr>
        <w:pStyle w:val="EGSNormal"/>
      </w:pPr>
      <w:r w:rsidRPr="00A202E7">
        <w:t>Чтобы настроить фильтрацию данных инфографики</w:t>
      </w:r>
      <w:r w:rsidR="00C05691">
        <w:t xml:space="preserve">, необходимо </w:t>
      </w:r>
      <w:r w:rsidR="00C05691" w:rsidRPr="00A202E7">
        <w:t>выполнить следующие действия</w:t>
      </w:r>
      <w:r w:rsidRPr="00A202E7">
        <w:t>:</w:t>
      </w:r>
    </w:p>
    <w:p w14:paraId="093E8551" w14:textId="77777777" w:rsidR="00387D48" w:rsidRPr="00A202E7" w:rsidRDefault="00387D48" w:rsidP="00E773F0">
      <w:pPr>
        <w:pStyle w:val="EGSListnum1"/>
        <w:numPr>
          <w:ilvl w:val="0"/>
          <w:numId w:val="221"/>
        </w:numPr>
      </w:pPr>
      <w:r w:rsidRPr="00A202E7">
        <w:t>В области «Редактор запроса» в разделе «Фильтры» выберите измерение, значения которого будут являться фильтром.</w:t>
      </w:r>
    </w:p>
    <w:p w14:paraId="3E8D2009" w14:textId="77777777" w:rsidR="00387D48" w:rsidRPr="00A202E7" w:rsidRDefault="00387D48" w:rsidP="00387D48">
      <w:pPr>
        <w:pStyle w:val="EGSListnum1"/>
      </w:pPr>
      <w:r w:rsidRPr="00A202E7">
        <w:t>Нажмите кнопку «Фильтр». Откроется форма для выбора элементов измерения, которые</w:t>
      </w:r>
      <w:r>
        <w:t xml:space="preserve">, необходимо </w:t>
      </w:r>
      <w:r w:rsidRPr="00A202E7">
        <w:t>отобразить в таблице.</w:t>
      </w:r>
    </w:p>
    <w:p w14:paraId="4712C82B" w14:textId="77777777" w:rsidR="00387D48" w:rsidRPr="00A202E7" w:rsidRDefault="00387D48" w:rsidP="00387D48">
      <w:pPr>
        <w:pStyle w:val="EGSListnum1"/>
      </w:pPr>
      <w:r w:rsidRPr="00A202E7">
        <w:t>Выберите элемент измерения (например, определенный период), по которому требуется отображать данные на инфографике. Имеется возможность выбирать несколько элементов в измерении, размещенном в фильтре.</w:t>
      </w:r>
    </w:p>
    <w:p w14:paraId="3695FDBA" w14:textId="2951989B" w:rsidR="00387D48" w:rsidRPr="00A202E7" w:rsidRDefault="00387D48" w:rsidP="00387D48">
      <w:pPr>
        <w:pStyle w:val="EGSListnum1"/>
      </w:pPr>
      <w:r w:rsidRPr="00A202E7">
        <w:t>В области «Редактор запроса» нажмите кнопку «Обновить». В результате в рабочей области будет сформирована инфографика, на которой будут отображены значения в выбранной разрезности</w:t>
      </w:r>
      <w:r w:rsidR="004712CB">
        <w:t xml:space="preserve"> (рис.</w:t>
      </w:r>
      <w:r w:rsidR="004712CB">
        <w:fldChar w:fldCharType="begin"/>
      </w:r>
      <w:r w:rsidR="004712CB">
        <w:instrText xml:space="preserve"> REF _Ref72771356 \h </w:instrText>
      </w:r>
      <w:r w:rsidR="004712CB">
        <w:fldChar w:fldCharType="separate"/>
      </w:r>
      <w:r w:rsidR="00037494">
        <w:rPr>
          <w:noProof/>
        </w:rPr>
        <w:t>71</w:t>
      </w:r>
      <w:r w:rsidR="004712CB">
        <w:fldChar w:fldCharType="end"/>
      </w:r>
      <w:r w:rsidR="004712CB">
        <w:t>)</w:t>
      </w:r>
      <w:r w:rsidRPr="00A202E7">
        <w:t>:</w:t>
      </w:r>
    </w:p>
    <w:p w14:paraId="333395D3" w14:textId="77777777" w:rsidR="00387D48" w:rsidRPr="00A202E7" w:rsidRDefault="00387D48" w:rsidP="004712CB">
      <w:pPr>
        <w:pStyle w:val="EGSFigure"/>
        <w:spacing w:before="0"/>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768BFC2B" wp14:editId="379EFD4A">
            <wp:extent cx="4388485" cy="1911429"/>
            <wp:effectExtent l="19050" t="19050" r="12065" b="12700"/>
            <wp:docPr id="452" name="Рисунок 452" descr="— Инфографика «Круговая диаграмма»"/>
            <wp:cNvGraphicFramePr/>
            <a:graphic xmlns:a="http://schemas.openxmlformats.org/drawingml/2006/main">
              <a:graphicData uri="http://schemas.openxmlformats.org/drawingml/2006/picture">
                <pic:pic xmlns:pic="http://schemas.openxmlformats.org/drawingml/2006/picture">
                  <pic:nvPicPr>
                    <pic:cNvPr id="100118" name=""/>
                    <pic:cNvPicPr/>
                  </pic:nvPicPr>
                  <pic:blipFill>
                    <a:blip r:embed="rId99" cstate="email">
                      <a:lum bright="-10000" contrast="20000"/>
                      <a:extLst>
                        <a:ext uri="{28A0092B-C50C-407E-A947-70E740481C1C}">
                          <a14:useLocalDpi xmlns:a14="http://schemas.microsoft.com/office/drawing/2010/main"/>
                        </a:ext>
                      </a:extLst>
                    </a:blip>
                    <a:stretch>
                      <a:fillRect/>
                    </a:stretch>
                  </pic:blipFill>
                  <pic:spPr>
                    <a:xfrm>
                      <a:off x="0" y="0"/>
                      <a:ext cx="4388485" cy="1911429"/>
                    </a:xfrm>
                    <a:prstGeom prst="rect">
                      <a:avLst/>
                    </a:prstGeom>
                    <a:ln>
                      <a:solidFill>
                        <a:schemeClr val="tx1"/>
                      </a:solidFill>
                    </a:ln>
                  </pic:spPr>
                </pic:pic>
              </a:graphicData>
            </a:graphic>
          </wp:inline>
        </w:drawing>
      </w:r>
    </w:p>
    <w:p w14:paraId="5D077D8B" w14:textId="46EFA5D6" w:rsidR="00387D48" w:rsidRPr="00A202E7" w:rsidRDefault="00387D48" w:rsidP="00387D48">
      <w:pPr>
        <w:pStyle w:val="EGSFigName"/>
      </w:pPr>
      <w:r w:rsidRPr="00A202E7">
        <w:t xml:space="preserve"> </w:t>
      </w:r>
      <w:r w:rsidRPr="00A202E7">
        <w:fldChar w:fldCharType="begin"/>
      </w:r>
      <w:r w:rsidRPr="00A202E7">
        <w:instrText>SEQ Рисунок \* ARABIC</w:instrText>
      </w:r>
      <w:r w:rsidRPr="00A202E7">
        <w:fldChar w:fldCharType="separate"/>
      </w:r>
      <w:bookmarkStart w:id="462" w:name="_Ref72771356"/>
      <w:bookmarkStart w:id="463" w:name="_Toc72401127"/>
      <w:bookmarkStart w:id="464" w:name="_Toc75257582"/>
      <w:r w:rsidR="00037494">
        <w:rPr>
          <w:noProof/>
        </w:rPr>
        <w:t>71</w:t>
      </w:r>
      <w:bookmarkEnd w:id="462"/>
      <w:r w:rsidRPr="00A202E7">
        <w:fldChar w:fldCharType="end"/>
      </w:r>
      <w:r w:rsidRPr="00A202E7">
        <w:t xml:space="preserve"> – Инфографика «Круговая диаграмма»</w:t>
      </w:r>
      <w:bookmarkEnd w:id="463"/>
      <w:bookmarkEnd w:id="464"/>
    </w:p>
    <w:p w14:paraId="036818B0" w14:textId="77777777" w:rsidR="00387D48" w:rsidRPr="00A202E7" w:rsidRDefault="00387D48" w:rsidP="00387D48">
      <w:pPr>
        <w:pStyle w:val="40"/>
      </w:pPr>
      <w:r w:rsidRPr="00A202E7">
        <w:t>Назначение иконок для категорий инфографики</w:t>
      </w:r>
    </w:p>
    <w:p w14:paraId="4B87CD96" w14:textId="77777777" w:rsidR="00387D48" w:rsidRPr="00A202E7" w:rsidRDefault="00387D48" w:rsidP="00387D48">
      <w:pPr>
        <w:pStyle w:val="EGSNormal"/>
      </w:pPr>
      <w:r w:rsidRPr="00A202E7">
        <w:t>Добавление иконок доступно только для плоских типов инфографики.</w:t>
      </w:r>
      <w:r w:rsidRPr="00A202E7">
        <w:br/>
        <w:t>Чтобы назначить иконки для категорий инфографики</w:t>
      </w:r>
      <w:r>
        <w:t xml:space="preserve">, необходимо </w:t>
      </w:r>
      <w:r w:rsidRPr="00A202E7">
        <w:t>выполнить следующие действия:</w:t>
      </w:r>
    </w:p>
    <w:p w14:paraId="33E6CF6E" w14:textId="77777777" w:rsidR="00387D48" w:rsidRPr="00A202E7" w:rsidRDefault="00387D48" w:rsidP="00E773F0">
      <w:pPr>
        <w:pStyle w:val="EGSListnum1"/>
        <w:numPr>
          <w:ilvl w:val="0"/>
          <w:numId w:val="222"/>
        </w:numPr>
      </w:pPr>
      <w:r w:rsidRPr="00A202E7">
        <w:t>Перейдите на вкладку «Инфографика».</w:t>
      </w:r>
    </w:p>
    <w:p w14:paraId="38B083EE" w14:textId="77777777" w:rsidR="00387D48" w:rsidRPr="00A202E7" w:rsidRDefault="00387D48" w:rsidP="00387D48">
      <w:pPr>
        <w:pStyle w:val="EGSListnum1"/>
      </w:pPr>
      <w:r w:rsidRPr="00A202E7">
        <w:t>Нажмите кнопку «Настройка категорий».</w:t>
      </w:r>
    </w:p>
    <w:p w14:paraId="66C21A8C" w14:textId="77777777" w:rsidR="00387D48" w:rsidRPr="00A202E7" w:rsidRDefault="00387D48" w:rsidP="00387D48">
      <w:pPr>
        <w:pStyle w:val="EGSListnum1"/>
      </w:pPr>
      <w:r w:rsidRPr="00A202E7">
        <w:t>В появившейся панели «Настройка категорий» нажмите в строке «Категория», для которой требуется назначить значок, в графе «Иконка».</w:t>
      </w:r>
    </w:p>
    <w:p w14:paraId="3F816BF0" w14:textId="5F9E577C" w:rsidR="00387D48" w:rsidRPr="00A202E7" w:rsidRDefault="00387D48" w:rsidP="00387D48">
      <w:pPr>
        <w:pStyle w:val="EGSListnum1"/>
      </w:pPr>
      <w:r w:rsidRPr="00A202E7">
        <w:t>Выберите нужную иконку из панели «Выбор изображения»</w:t>
      </w:r>
      <w:r w:rsidR="004712CB">
        <w:t xml:space="preserve"> (рис.</w:t>
      </w:r>
      <w:r w:rsidR="004712CB">
        <w:fldChar w:fldCharType="begin"/>
      </w:r>
      <w:r w:rsidR="004712CB">
        <w:instrText xml:space="preserve"> REF _Ref72771388 \h </w:instrText>
      </w:r>
      <w:r w:rsidR="004712CB">
        <w:fldChar w:fldCharType="separate"/>
      </w:r>
      <w:r w:rsidR="00037494">
        <w:rPr>
          <w:noProof/>
        </w:rPr>
        <w:t>72</w:t>
      </w:r>
      <w:r w:rsidR="004712CB">
        <w:fldChar w:fldCharType="end"/>
      </w:r>
      <w:r w:rsidR="004712CB">
        <w:t>)</w:t>
      </w:r>
      <w:r w:rsidRPr="00A202E7">
        <w:t>:</w:t>
      </w:r>
    </w:p>
    <w:p w14:paraId="6316B26C" w14:textId="77777777" w:rsidR="00387D48" w:rsidRPr="00A202E7" w:rsidRDefault="00387D48" w:rsidP="004712CB">
      <w:pPr>
        <w:pStyle w:val="EGSFigure"/>
        <w:spacing w:before="0"/>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43312DD5" wp14:editId="1C04E773">
            <wp:extent cx="3660864" cy="2071254"/>
            <wp:effectExtent l="19050" t="19050" r="15875" b="24765"/>
            <wp:docPr id="453" name="Рисунок 453" descr="— Выбор иконок для категорий инфографики"/>
            <wp:cNvGraphicFramePr/>
            <a:graphic xmlns:a="http://schemas.openxmlformats.org/drawingml/2006/main">
              <a:graphicData uri="http://schemas.openxmlformats.org/drawingml/2006/picture">
                <pic:pic xmlns:pic="http://schemas.openxmlformats.org/drawingml/2006/picture">
                  <pic:nvPicPr>
                    <pic:cNvPr id="100119" name=""/>
                    <pic:cNvPicPr/>
                  </pic:nvPicPr>
                  <pic:blipFill>
                    <a:blip r:embed="rId100" cstate="email">
                      <a:lum bright="-10000" contrast="20000"/>
                      <a:extLst>
                        <a:ext uri="{28A0092B-C50C-407E-A947-70E740481C1C}">
                          <a14:useLocalDpi xmlns:a14="http://schemas.microsoft.com/office/drawing/2010/main"/>
                        </a:ext>
                      </a:extLst>
                    </a:blip>
                    <a:stretch>
                      <a:fillRect/>
                    </a:stretch>
                  </pic:blipFill>
                  <pic:spPr>
                    <a:xfrm>
                      <a:off x="0" y="0"/>
                      <a:ext cx="3667662" cy="2075100"/>
                    </a:xfrm>
                    <a:prstGeom prst="rect">
                      <a:avLst/>
                    </a:prstGeom>
                    <a:ln>
                      <a:solidFill>
                        <a:schemeClr val="tx1"/>
                      </a:solidFill>
                    </a:ln>
                  </pic:spPr>
                </pic:pic>
              </a:graphicData>
            </a:graphic>
          </wp:inline>
        </w:drawing>
      </w:r>
    </w:p>
    <w:p w14:paraId="78C7CA13" w14:textId="22789C98" w:rsidR="00387D48" w:rsidRPr="00A202E7" w:rsidRDefault="00387D48" w:rsidP="00387D48">
      <w:pPr>
        <w:pStyle w:val="EGSFigName"/>
      </w:pPr>
      <w:r w:rsidRPr="00A202E7">
        <w:t xml:space="preserve"> </w:t>
      </w:r>
      <w:r w:rsidRPr="00A202E7">
        <w:fldChar w:fldCharType="begin"/>
      </w:r>
      <w:r w:rsidRPr="00A202E7">
        <w:instrText>SEQ Рисунок \* ARABIC</w:instrText>
      </w:r>
      <w:r w:rsidRPr="00A202E7">
        <w:fldChar w:fldCharType="separate"/>
      </w:r>
      <w:bookmarkStart w:id="465" w:name="_Ref72771388"/>
      <w:bookmarkStart w:id="466" w:name="_Toc72401128"/>
      <w:bookmarkStart w:id="467" w:name="_Toc75257583"/>
      <w:r w:rsidR="00037494">
        <w:rPr>
          <w:noProof/>
        </w:rPr>
        <w:t>72</w:t>
      </w:r>
      <w:bookmarkEnd w:id="465"/>
      <w:r w:rsidRPr="00A202E7">
        <w:fldChar w:fldCharType="end"/>
      </w:r>
      <w:r w:rsidRPr="00A202E7">
        <w:t xml:space="preserve"> – Выбор иконок для категорий инфографики</w:t>
      </w:r>
      <w:bookmarkEnd w:id="466"/>
      <w:bookmarkEnd w:id="467"/>
    </w:p>
    <w:p w14:paraId="23A029E0" w14:textId="2133668B" w:rsidR="00387D48" w:rsidRPr="00A202E7" w:rsidRDefault="00387D48" w:rsidP="00387D48">
      <w:pPr>
        <w:pStyle w:val="EGSNormal"/>
      </w:pPr>
      <w:r w:rsidRPr="00A202E7">
        <w:t>В результате в рабочей области будет сформирована инфографика, на которой будут отображены категории с назначенными иконками</w:t>
      </w:r>
      <w:r w:rsidR="004712CB">
        <w:t xml:space="preserve"> (</w:t>
      </w:r>
      <w:r w:rsidR="004712CB">
        <w:fldChar w:fldCharType="begin"/>
      </w:r>
      <w:r w:rsidR="004712CB">
        <w:instrText xml:space="preserve"> REF _Ref72771442 \h </w:instrText>
      </w:r>
      <w:r w:rsidR="004712CB">
        <w:fldChar w:fldCharType="separate"/>
      </w:r>
      <w:r w:rsidR="00037494" w:rsidRPr="00982082">
        <w:t xml:space="preserve">Рисунок </w:t>
      </w:r>
      <w:r w:rsidR="00037494">
        <w:rPr>
          <w:noProof/>
        </w:rPr>
        <w:t>73</w:t>
      </w:r>
      <w:r w:rsidR="004712CB">
        <w:fldChar w:fldCharType="end"/>
      </w:r>
      <w:r w:rsidR="004712CB">
        <w:t>)</w:t>
      </w:r>
      <w:r w:rsidRPr="00A202E7">
        <w:t>:</w:t>
      </w:r>
    </w:p>
    <w:p w14:paraId="52732A4D" w14:textId="77777777" w:rsidR="00387D48" w:rsidRDefault="00387D48" w:rsidP="00387D48">
      <w:pPr>
        <w:pStyle w:val="EGSFigure"/>
      </w:pPr>
      <w:r w:rsidRPr="00A202E7">
        <w:rPr>
          <w14:props3d w14:extrusionH="0" w14:contourW="6350" w14:prstMaterial="none">
            <w14:contourClr>
              <w14:schemeClr w14:val="tx1"/>
            </w14:contourClr>
          </w14:props3d>
        </w:rPr>
        <w:drawing>
          <wp:inline distT="0" distB="0" distL="0" distR="0" wp14:anchorId="4340D272" wp14:editId="28D63AC1">
            <wp:extent cx="5760085" cy="2406436"/>
            <wp:effectExtent l="19050" t="19050" r="12065" b="13335"/>
            <wp:docPr id="454" name="Рисунок 454" descr="— Инфографика с назначенными иконками"/>
            <wp:cNvGraphicFramePr/>
            <a:graphic xmlns:a="http://schemas.openxmlformats.org/drawingml/2006/main">
              <a:graphicData uri="http://schemas.openxmlformats.org/drawingml/2006/picture">
                <pic:pic xmlns:pic="http://schemas.openxmlformats.org/drawingml/2006/picture">
                  <pic:nvPicPr>
                    <pic:cNvPr id="100120" name=""/>
                    <pic:cNvPicPr/>
                  </pic:nvPicPr>
                  <pic:blipFill>
                    <a:blip r:embed="rId101" cstate="email">
                      <a:lum bright="-10000" contrast="20000"/>
                      <a:extLst>
                        <a:ext uri="{28A0092B-C50C-407E-A947-70E740481C1C}">
                          <a14:useLocalDpi xmlns:a14="http://schemas.microsoft.com/office/drawing/2010/main"/>
                        </a:ext>
                      </a:extLst>
                    </a:blip>
                    <a:stretch>
                      <a:fillRect/>
                    </a:stretch>
                  </pic:blipFill>
                  <pic:spPr>
                    <a:xfrm>
                      <a:off x="0" y="0"/>
                      <a:ext cx="5760085" cy="2406436"/>
                    </a:xfrm>
                    <a:prstGeom prst="rect">
                      <a:avLst/>
                    </a:prstGeom>
                    <a:ln>
                      <a:solidFill>
                        <a:schemeClr val="tx1"/>
                      </a:solidFill>
                    </a:ln>
                  </pic:spPr>
                </pic:pic>
              </a:graphicData>
            </a:graphic>
          </wp:inline>
        </w:drawing>
      </w:r>
    </w:p>
    <w:p w14:paraId="272AA118" w14:textId="65001EF5" w:rsidR="00387D48" w:rsidRPr="00982082" w:rsidRDefault="00387D48" w:rsidP="00B81329">
      <w:pPr>
        <w:pStyle w:val="ad"/>
        <w:rPr>
          <w14:props3d w14:extrusionH="0" w14:contourW="6350" w14:prstMaterial="none">
            <w14:contourClr>
              <w14:schemeClr w14:val="tx1"/>
            </w14:contourClr>
          </w14:props3d>
        </w:rPr>
      </w:pPr>
      <w:bookmarkStart w:id="468" w:name="_Ref72771442"/>
      <w:bookmarkStart w:id="469" w:name="_Toc72401129"/>
      <w:bookmarkStart w:id="470" w:name="_Toc75257584"/>
      <w:r w:rsidRPr="00982082">
        <w:t xml:space="preserve">Рисунок </w:t>
      </w:r>
      <w:r>
        <w:rPr>
          <w:noProof/>
        </w:rPr>
        <w:fldChar w:fldCharType="begin"/>
      </w:r>
      <w:r>
        <w:rPr>
          <w:noProof/>
        </w:rPr>
        <w:instrText xml:space="preserve"> SEQ Рисунок \* ARABIC </w:instrText>
      </w:r>
      <w:r>
        <w:rPr>
          <w:noProof/>
        </w:rPr>
        <w:fldChar w:fldCharType="separate"/>
      </w:r>
      <w:r w:rsidR="00037494">
        <w:rPr>
          <w:noProof/>
        </w:rPr>
        <w:t>73</w:t>
      </w:r>
      <w:r>
        <w:rPr>
          <w:noProof/>
        </w:rPr>
        <w:fldChar w:fldCharType="end"/>
      </w:r>
      <w:bookmarkEnd w:id="468"/>
      <w:r w:rsidRPr="00982082">
        <w:t xml:space="preserve"> - Инфографика с назначенными иконками</w:t>
      </w:r>
      <w:bookmarkEnd w:id="469"/>
      <w:bookmarkEnd w:id="470"/>
    </w:p>
    <w:p w14:paraId="2972D662" w14:textId="77777777" w:rsidR="00387D48" w:rsidRPr="00A202E7" w:rsidRDefault="00387D48" w:rsidP="00387D48">
      <w:pPr>
        <w:pStyle w:val="40"/>
      </w:pPr>
      <w:r w:rsidRPr="00A202E7">
        <w:t>Добавление заголовка для элемента отчета</w:t>
      </w:r>
    </w:p>
    <w:p w14:paraId="35973E13" w14:textId="77777777" w:rsidR="00387D48" w:rsidRPr="00A202E7" w:rsidRDefault="00387D48" w:rsidP="00387D48">
      <w:pPr>
        <w:pStyle w:val="EGSNormal"/>
      </w:pPr>
      <w:r w:rsidRPr="00A202E7">
        <w:t>Чтобы добавить заголовок для элемента отчета</w:t>
      </w:r>
      <w:r>
        <w:t xml:space="preserve">, необходимо </w:t>
      </w:r>
      <w:r w:rsidRPr="00A202E7">
        <w:t>выполнить следующие действия:</w:t>
      </w:r>
    </w:p>
    <w:p w14:paraId="06353BE4" w14:textId="77777777" w:rsidR="00387D48" w:rsidRPr="00A202E7" w:rsidRDefault="00387D48" w:rsidP="00E773F0">
      <w:pPr>
        <w:pStyle w:val="EGSListnum1"/>
        <w:numPr>
          <w:ilvl w:val="0"/>
          <w:numId w:val="223"/>
        </w:numPr>
      </w:pPr>
      <w:r w:rsidRPr="00A202E7">
        <w:t>Добавьте элемент отчета, например, «Таблица».</w:t>
      </w:r>
    </w:p>
    <w:p w14:paraId="43475D44" w14:textId="77777777" w:rsidR="00387D48" w:rsidRPr="00A202E7" w:rsidRDefault="00387D48" w:rsidP="00387D48">
      <w:pPr>
        <w:pStyle w:val="EGSListnum1"/>
      </w:pPr>
      <w:r w:rsidRPr="00A202E7">
        <w:t>Перейдите к элементу, для которого требуется присвоить заголовок.</w:t>
      </w:r>
    </w:p>
    <w:p w14:paraId="23D1BF77" w14:textId="77777777" w:rsidR="00387D48" w:rsidRPr="00A202E7" w:rsidRDefault="00387D48" w:rsidP="00387D48">
      <w:pPr>
        <w:pStyle w:val="EGSListnum1"/>
      </w:pPr>
      <w:r w:rsidRPr="00A202E7">
        <w:t>В поле «Заголовок элемента», расположенное на верхней панели инструментов, введите заголовок элемента.</w:t>
      </w:r>
    </w:p>
    <w:p w14:paraId="40AAEFD4" w14:textId="77777777" w:rsidR="00387D48" w:rsidRPr="00A202E7" w:rsidRDefault="00387D48" w:rsidP="00387D48">
      <w:pPr>
        <w:pStyle w:val="EGSListnum1"/>
      </w:pPr>
      <w:r w:rsidRPr="00A202E7">
        <w:t>Нажмите на клавишу «</w:t>
      </w:r>
      <w:r w:rsidRPr="00A202E7">
        <w:rPr>
          <w:lang w:val="en-US"/>
        </w:rPr>
        <w:t>Enter</w:t>
      </w:r>
      <w:r w:rsidRPr="00A202E7">
        <w:t>».</w:t>
      </w:r>
    </w:p>
    <w:p w14:paraId="78BF694F" w14:textId="10C4B58E" w:rsidR="00387D48" w:rsidRPr="00A202E7" w:rsidRDefault="00387D48" w:rsidP="00387D48">
      <w:pPr>
        <w:pStyle w:val="EGSNormal"/>
      </w:pPr>
      <w:r w:rsidRPr="00A202E7">
        <w:t>В результате на вкладке данного элемента отобразится его имя</w:t>
      </w:r>
      <w:r w:rsidR="004712CB">
        <w:t xml:space="preserve"> (</w:t>
      </w:r>
      <w:r w:rsidR="004712CB">
        <w:fldChar w:fldCharType="begin"/>
      </w:r>
      <w:r w:rsidR="004712CB">
        <w:instrText xml:space="preserve"> REF _Ref72771503 \h </w:instrText>
      </w:r>
      <w:r w:rsidR="004712CB">
        <w:fldChar w:fldCharType="separate"/>
      </w:r>
      <w:r w:rsidR="00037494">
        <w:rPr>
          <w14:props3d w14:extrusionH="0" w14:contourW="6350" w14:prstMaterial="none">
            <w14:contourClr>
              <w14:schemeClr w14:val="tx1"/>
            </w14:contourClr>
          </w14:props3d>
        </w:rPr>
        <w:t xml:space="preserve">Рисунок </w:t>
      </w:r>
      <w:r w:rsidR="00037494">
        <w:rPr>
          <w:noProof/>
          <w14:props3d w14:extrusionH="0" w14:contourW="6350" w14:prstMaterial="none">
            <w14:contourClr>
              <w14:schemeClr w14:val="tx1"/>
            </w14:contourClr>
          </w14:props3d>
        </w:rPr>
        <w:t>74</w:t>
      </w:r>
      <w:r w:rsidR="004712CB">
        <w:fldChar w:fldCharType="end"/>
      </w:r>
      <w:r w:rsidR="004712CB">
        <w:t>)</w:t>
      </w:r>
      <w:r w:rsidRPr="00A202E7">
        <w:t>:</w:t>
      </w:r>
    </w:p>
    <w:p w14:paraId="6237FEF9" w14:textId="77777777" w:rsidR="00387D48" w:rsidRPr="00A202E7" w:rsidRDefault="00387D48" w:rsidP="004712CB">
      <w:pPr>
        <w:pStyle w:val="EGSFigure"/>
        <w:spacing w:before="0"/>
        <w:rPr>
          <w14:props3d w14:extrusionH="0" w14:contourW="6350" w14:prstMaterial="none">
            <w14:contourClr>
              <w14:schemeClr w14:val="tx1"/>
            </w14:contourClr>
          </w14:props3d>
        </w:rPr>
      </w:pPr>
      <w:r>
        <w:drawing>
          <wp:inline distT="0" distB="0" distL="0" distR="0" wp14:anchorId="3D98C1B3" wp14:editId="33782006">
            <wp:extent cx="4370815" cy="2143229"/>
            <wp:effectExtent l="19050" t="19050" r="10795" b="28575"/>
            <wp:docPr id="100135" name="Рисунок 100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2" cstate="email">
                      <a:lum bright="-10000" contrast="20000"/>
                      <a:extLst>
                        <a:ext uri="{28A0092B-C50C-407E-A947-70E740481C1C}">
                          <a14:useLocalDpi xmlns:a14="http://schemas.microsoft.com/office/drawing/2010/main"/>
                        </a:ext>
                      </a:extLst>
                    </a:blip>
                    <a:stretch>
                      <a:fillRect/>
                    </a:stretch>
                  </pic:blipFill>
                  <pic:spPr>
                    <a:xfrm>
                      <a:off x="0" y="0"/>
                      <a:ext cx="4379829" cy="2147649"/>
                    </a:xfrm>
                    <a:prstGeom prst="rect">
                      <a:avLst/>
                    </a:prstGeom>
                    <a:ln>
                      <a:solidFill>
                        <a:schemeClr val="tx1"/>
                      </a:solidFill>
                    </a:ln>
                  </pic:spPr>
                </pic:pic>
              </a:graphicData>
            </a:graphic>
          </wp:inline>
        </w:drawing>
      </w:r>
    </w:p>
    <w:p w14:paraId="193D794A" w14:textId="54736081" w:rsidR="00387D48" w:rsidRPr="00A202E7" w:rsidRDefault="00387D48" w:rsidP="00387D48">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t xml:space="preserve"> </w:t>
      </w:r>
      <w:bookmarkStart w:id="471" w:name="_Ref72771503"/>
      <w:bookmarkStart w:id="472" w:name="_Toc72401130"/>
      <w:bookmarkStart w:id="473" w:name="_Toc75257585"/>
      <w:r>
        <w:rPr>
          <w14:props3d w14:extrusionH="0" w14:contourW="6350" w14:prstMaterial="none">
            <w14:contourClr>
              <w14:schemeClr w14:val="tx1"/>
            </w14:contourClr>
          </w14:props3d>
        </w:rPr>
        <w:t xml:space="preserve">Рисунок </w:t>
      </w:r>
      <w:r w:rsidRPr="00A202E7">
        <w:rPr>
          <w14:props3d w14:extrusionH="0" w14:contourW="6350" w14:prstMaterial="none">
            <w14:contourClr>
              <w14:schemeClr w14:val="tx1"/>
            </w14:contourClr>
          </w14:props3d>
        </w:rPr>
        <w:fldChar w:fldCharType="begin"/>
      </w:r>
      <w:r w:rsidRPr="00A202E7">
        <w:rPr>
          <w14:props3d w14:extrusionH="0" w14:contourW="6350" w14:prstMaterial="none">
            <w14:contourClr>
              <w14:schemeClr w14:val="tx1"/>
            </w14:contourClr>
          </w14:props3d>
        </w:rPr>
        <w:instrText>SEQ Рисунок \* ARABIC</w:instrText>
      </w:r>
      <w:r w:rsidRPr="00A202E7">
        <w:rPr>
          <w14:props3d w14:extrusionH="0" w14:contourW="6350" w14:prstMaterial="none">
            <w14:contourClr>
              <w14:schemeClr w14:val="tx1"/>
            </w14:contourClr>
          </w14:props3d>
        </w:rPr>
        <w:fldChar w:fldCharType="separate"/>
      </w:r>
      <w:r w:rsidR="00037494">
        <w:rPr>
          <w14:props3d w14:extrusionH="0" w14:contourW="6350" w14:prstMaterial="none">
            <w14:contourClr>
              <w14:schemeClr w14:val="tx1"/>
            </w14:contourClr>
          </w14:props3d>
        </w:rPr>
        <w:t>74</w:t>
      </w:r>
      <w:r w:rsidRPr="00A202E7">
        <w:rPr>
          <w14:props3d w14:extrusionH="0" w14:contourW="6350" w14:prstMaterial="none">
            <w14:contourClr>
              <w14:schemeClr w14:val="tx1"/>
            </w14:contourClr>
          </w14:props3d>
        </w:rPr>
        <w:fldChar w:fldCharType="end"/>
      </w:r>
      <w:bookmarkEnd w:id="471"/>
      <w:r w:rsidRPr="00A202E7">
        <w:rPr>
          <w14:props3d w14:extrusionH="0" w14:contourW="6350" w14:prstMaterial="none">
            <w14:contourClr>
              <w14:schemeClr w14:val="tx1"/>
            </w14:contourClr>
          </w14:props3d>
        </w:rPr>
        <w:t xml:space="preserve"> – Добавление заголовка для элемента отчета</w:t>
      </w:r>
      <w:bookmarkEnd w:id="472"/>
      <w:bookmarkEnd w:id="473"/>
    </w:p>
    <w:p w14:paraId="6662D5C3" w14:textId="77777777" w:rsidR="00387D48" w:rsidRPr="00A202E7" w:rsidRDefault="00387D48" w:rsidP="00387D48">
      <w:pPr>
        <w:pStyle w:val="40"/>
      </w:pPr>
      <w:r w:rsidRPr="00A202E7">
        <w:t>Открытие отчета из репозитория</w:t>
      </w:r>
    </w:p>
    <w:p w14:paraId="78AF776C" w14:textId="77777777" w:rsidR="00387D48" w:rsidRPr="00A202E7" w:rsidRDefault="00387D48" w:rsidP="00387D48">
      <w:pPr>
        <w:pStyle w:val="EGSNormal"/>
      </w:pPr>
      <w:r w:rsidRPr="00A202E7">
        <w:t>Чтобы открыть отчет из репозитория</w:t>
      </w:r>
      <w:r>
        <w:t xml:space="preserve">, необходимо </w:t>
      </w:r>
      <w:r w:rsidRPr="00A202E7">
        <w:t>выполнить следующие действия:</w:t>
      </w:r>
    </w:p>
    <w:p w14:paraId="7E85656A" w14:textId="77777777" w:rsidR="00387D48" w:rsidRPr="00A202E7" w:rsidRDefault="00387D48" w:rsidP="00E773F0">
      <w:pPr>
        <w:pStyle w:val="EGSListnum1"/>
        <w:numPr>
          <w:ilvl w:val="0"/>
          <w:numId w:val="224"/>
        </w:numPr>
      </w:pPr>
      <w:r w:rsidRPr="00A202E7">
        <w:t>Откройте «Конструктор отчетов».</w:t>
      </w:r>
    </w:p>
    <w:p w14:paraId="5E908506" w14:textId="646BC469" w:rsidR="00387D48" w:rsidRPr="00A202E7" w:rsidRDefault="00387D48" w:rsidP="00387D48">
      <w:pPr>
        <w:pStyle w:val="EGSListnum1"/>
      </w:pPr>
      <w:r w:rsidRPr="00A202E7">
        <w:t>Нажмите кнопку «Отчеты» на панели инструментов. В результате в правой части рабочей области отобразится репозиторий отчетов</w:t>
      </w:r>
      <w:r w:rsidR="004712CB">
        <w:t xml:space="preserve"> (рис.</w:t>
      </w:r>
      <w:r w:rsidR="004712CB">
        <w:fldChar w:fldCharType="begin"/>
      </w:r>
      <w:r w:rsidR="004712CB">
        <w:instrText xml:space="preserve"> REF _Ref72771548 \h </w:instrText>
      </w:r>
      <w:r w:rsidR="004712CB">
        <w:fldChar w:fldCharType="separate"/>
      </w:r>
      <w:r w:rsidR="00037494">
        <w:rPr>
          <w:noProof/>
        </w:rPr>
        <w:t>75</w:t>
      </w:r>
      <w:r w:rsidR="004712CB">
        <w:fldChar w:fldCharType="end"/>
      </w:r>
      <w:r w:rsidR="004712CB">
        <w:t>):</w:t>
      </w:r>
    </w:p>
    <w:p w14:paraId="694C1836" w14:textId="77777777" w:rsidR="00387D48" w:rsidRPr="00A202E7" w:rsidRDefault="00387D48" w:rsidP="004712CB">
      <w:pPr>
        <w:pStyle w:val="EGSFigure"/>
        <w:spacing w:before="0"/>
        <w:rPr>
          <w14:props3d w14:extrusionH="0" w14:contourW="6350" w14:prstMaterial="none">
            <w14:contourClr>
              <w14:schemeClr w14:val="tx1"/>
            </w14:contourClr>
          </w14:props3d>
        </w:rPr>
      </w:pPr>
      <w:r>
        <w:drawing>
          <wp:inline distT="0" distB="0" distL="0" distR="0" wp14:anchorId="7DA065EC" wp14:editId="7EEF8605">
            <wp:extent cx="6119495" cy="2280047"/>
            <wp:effectExtent l="19050" t="19050" r="14605" b="25400"/>
            <wp:docPr id="100136" name="Рисунок 100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3" cstate="email">
                      <a:lum bright="-10000" contrast="20000"/>
                      <a:extLst>
                        <a:ext uri="{28A0092B-C50C-407E-A947-70E740481C1C}">
                          <a14:useLocalDpi xmlns:a14="http://schemas.microsoft.com/office/drawing/2010/main"/>
                        </a:ext>
                      </a:extLst>
                    </a:blip>
                    <a:stretch>
                      <a:fillRect/>
                    </a:stretch>
                  </pic:blipFill>
                  <pic:spPr>
                    <a:xfrm>
                      <a:off x="0" y="0"/>
                      <a:ext cx="6119495" cy="2280047"/>
                    </a:xfrm>
                    <a:prstGeom prst="rect">
                      <a:avLst/>
                    </a:prstGeom>
                    <a:ln>
                      <a:solidFill>
                        <a:schemeClr val="tx1"/>
                      </a:solidFill>
                    </a:ln>
                  </pic:spPr>
                </pic:pic>
              </a:graphicData>
            </a:graphic>
          </wp:inline>
        </w:drawing>
      </w:r>
    </w:p>
    <w:p w14:paraId="2749B213" w14:textId="0081AD2D" w:rsidR="00387D48" w:rsidRPr="00A202E7" w:rsidRDefault="00387D48" w:rsidP="00387D48">
      <w:pPr>
        <w:pStyle w:val="EGSFigName"/>
      </w:pPr>
      <w:r w:rsidRPr="00A202E7">
        <w:t xml:space="preserve"> </w:t>
      </w:r>
      <w:r w:rsidRPr="00A202E7">
        <w:fldChar w:fldCharType="begin"/>
      </w:r>
      <w:r w:rsidRPr="00A202E7">
        <w:instrText>SEQ Рисунок \* ARABIC</w:instrText>
      </w:r>
      <w:r w:rsidRPr="00A202E7">
        <w:fldChar w:fldCharType="separate"/>
      </w:r>
      <w:bookmarkStart w:id="474" w:name="_Ref72771548"/>
      <w:bookmarkStart w:id="475" w:name="_Toc72401131"/>
      <w:bookmarkStart w:id="476" w:name="_Toc75257586"/>
      <w:r w:rsidR="00037494">
        <w:rPr>
          <w:noProof/>
        </w:rPr>
        <w:t>75</w:t>
      </w:r>
      <w:bookmarkEnd w:id="474"/>
      <w:r w:rsidRPr="00A202E7">
        <w:fldChar w:fldCharType="end"/>
      </w:r>
      <w:r w:rsidRPr="00A202E7">
        <w:t xml:space="preserve"> – Репозиторий отчетов</w:t>
      </w:r>
      <w:bookmarkEnd w:id="475"/>
      <w:bookmarkEnd w:id="476"/>
    </w:p>
    <w:p w14:paraId="5141504D" w14:textId="77777777" w:rsidR="00387D48" w:rsidRPr="00A202E7" w:rsidRDefault="00387D48" w:rsidP="00387D48">
      <w:pPr>
        <w:pStyle w:val="EGSListnum1"/>
      </w:pPr>
      <w:r w:rsidRPr="00A202E7">
        <w:t>Выберите из репозитория нужный отчет, открыв его двойным нажатием левой клавиши мыши. При открытии ранее сохраненного отчета активным будет тот элемент, который был активен в момент сохранения.</w:t>
      </w:r>
    </w:p>
    <w:p w14:paraId="51B28C2A" w14:textId="77777777" w:rsidR="00387D48" w:rsidRPr="00A202E7" w:rsidRDefault="00387D48" w:rsidP="00387D48">
      <w:pPr>
        <w:pStyle w:val="EGSListnum1"/>
      </w:pPr>
      <w:r w:rsidRPr="00A202E7">
        <w:t>Чтобы отключить отображения репозитория, повторно нажмите кнопку «Репозиторий отчетов» в панели инструментов.</w:t>
      </w:r>
    </w:p>
    <w:p w14:paraId="49B7FA34" w14:textId="77777777" w:rsidR="00387D48" w:rsidRPr="00A202E7" w:rsidRDefault="00387D48" w:rsidP="00387D48">
      <w:pPr>
        <w:pStyle w:val="40"/>
      </w:pPr>
      <w:r w:rsidRPr="00A202E7">
        <w:t>Сохранение отчета в репозитории</w:t>
      </w:r>
    </w:p>
    <w:p w14:paraId="320679A7" w14:textId="77777777" w:rsidR="00387D48" w:rsidRPr="00A202E7" w:rsidRDefault="00387D48" w:rsidP="00387D48">
      <w:pPr>
        <w:pStyle w:val="EGSNormal"/>
      </w:pPr>
      <w:r w:rsidRPr="00A202E7">
        <w:t>Чтобы сохранить отчет в репозитории</w:t>
      </w:r>
      <w:r>
        <w:t xml:space="preserve">, необходимо </w:t>
      </w:r>
      <w:r w:rsidRPr="00A202E7">
        <w:t>выполнить следующие действия:</w:t>
      </w:r>
    </w:p>
    <w:p w14:paraId="3D75D090" w14:textId="77777777" w:rsidR="00387D48" w:rsidRPr="00A202E7" w:rsidRDefault="00387D48" w:rsidP="00E773F0">
      <w:pPr>
        <w:pStyle w:val="EGSListnum1"/>
        <w:numPr>
          <w:ilvl w:val="0"/>
          <w:numId w:val="225"/>
        </w:numPr>
      </w:pPr>
      <w:r w:rsidRPr="00A202E7">
        <w:t>Создайте отчет</w:t>
      </w:r>
      <w:r>
        <w:t>.</w:t>
      </w:r>
    </w:p>
    <w:p w14:paraId="6BCEF66E" w14:textId="77777777" w:rsidR="00387D48" w:rsidRPr="00A202E7" w:rsidRDefault="00387D48" w:rsidP="00387D48">
      <w:pPr>
        <w:pStyle w:val="EGSListnum1"/>
      </w:pPr>
      <w:r w:rsidRPr="00A202E7">
        <w:t>Добавьте в отчет необходимые элементы и произведите необходимые настройки</w:t>
      </w:r>
      <w:r>
        <w:t>.</w:t>
      </w:r>
    </w:p>
    <w:p w14:paraId="7DD0DD28" w14:textId="77777777" w:rsidR="00387D48" w:rsidRPr="00A202E7" w:rsidRDefault="00387D48" w:rsidP="00387D48">
      <w:pPr>
        <w:pStyle w:val="EGSListnum1"/>
      </w:pPr>
      <w:r w:rsidRPr="00A202E7">
        <w:t>Нажмите кнопку в левом верхнем углу интерфейса</w:t>
      </w:r>
      <w:r>
        <w:t>.</w:t>
      </w:r>
    </w:p>
    <w:p w14:paraId="50C149D5" w14:textId="6520CC5B" w:rsidR="00387D48" w:rsidRPr="00A202E7" w:rsidRDefault="00387D48" w:rsidP="00387D48">
      <w:pPr>
        <w:pStyle w:val="EGSListnum1"/>
      </w:pPr>
      <w:r w:rsidRPr="00A202E7">
        <w:t>В главном меню нажмите кнопку «</w:t>
      </w:r>
      <w:r>
        <w:t>С</w:t>
      </w:r>
      <w:r w:rsidRPr="00A202E7">
        <w:t>охранить отчет»</w:t>
      </w:r>
      <w:r>
        <w:t xml:space="preserve"> (рис. </w:t>
      </w:r>
      <w:r w:rsidR="004712CB">
        <w:fldChar w:fldCharType="begin"/>
      </w:r>
      <w:r w:rsidR="004712CB">
        <w:instrText xml:space="preserve"> REF _Ref72771586 \h </w:instrText>
      </w:r>
      <w:r w:rsidR="004712CB">
        <w:fldChar w:fldCharType="separate"/>
      </w:r>
      <w:r w:rsidR="00037494">
        <w:rPr>
          <w:noProof/>
        </w:rPr>
        <w:t>76</w:t>
      </w:r>
      <w:r w:rsidR="004712CB">
        <w:fldChar w:fldCharType="end"/>
      </w:r>
      <w:r>
        <w:t>)</w:t>
      </w:r>
      <w:r w:rsidRPr="00A202E7">
        <w:t>:</w:t>
      </w:r>
    </w:p>
    <w:p w14:paraId="223A456D" w14:textId="77777777" w:rsidR="00387D48" w:rsidRPr="00A202E7" w:rsidRDefault="00387D48" w:rsidP="00387D48">
      <w:pPr>
        <w:pStyle w:val="EGSFigure"/>
        <w:rPr>
          <w14:props3d w14:extrusionH="0" w14:contourW="6350" w14:prstMaterial="none">
            <w14:contourClr>
              <w14:schemeClr w14:val="tx1"/>
            </w14:contourClr>
          </w14:props3d>
        </w:rPr>
      </w:pPr>
      <w:r>
        <w:drawing>
          <wp:inline distT="0" distB="0" distL="0" distR="0" wp14:anchorId="10E5EC63" wp14:editId="0028040B">
            <wp:extent cx="1476491" cy="2221117"/>
            <wp:effectExtent l="19050" t="19050" r="9525" b="27305"/>
            <wp:docPr id="100137" name="Рисунок 100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4" cstate="email">
                      <a:lum bright="-10000" contrast="20000"/>
                      <a:extLst>
                        <a:ext uri="{28A0092B-C50C-407E-A947-70E740481C1C}">
                          <a14:useLocalDpi xmlns:a14="http://schemas.microsoft.com/office/drawing/2010/main"/>
                        </a:ext>
                      </a:extLst>
                    </a:blip>
                    <a:srcRect/>
                    <a:stretch/>
                  </pic:blipFill>
                  <pic:spPr bwMode="auto">
                    <a:xfrm>
                      <a:off x="0" y="0"/>
                      <a:ext cx="1484718" cy="2233493"/>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3086204B" w14:textId="2A185E57" w:rsidR="00387D48" w:rsidRPr="00A202E7" w:rsidRDefault="00387D48" w:rsidP="00387D48">
      <w:pPr>
        <w:pStyle w:val="EGSFigName"/>
      </w:pPr>
      <w:r w:rsidRPr="00A202E7">
        <w:t xml:space="preserve"> </w:t>
      </w:r>
      <w:r w:rsidRPr="00A202E7">
        <w:fldChar w:fldCharType="begin"/>
      </w:r>
      <w:r w:rsidRPr="00A202E7">
        <w:instrText>SEQ Рисунок \* ARABIC</w:instrText>
      </w:r>
      <w:r w:rsidRPr="00A202E7">
        <w:fldChar w:fldCharType="separate"/>
      </w:r>
      <w:bookmarkStart w:id="477" w:name="_Ref72771586"/>
      <w:bookmarkStart w:id="478" w:name="_Toc72401132"/>
      <w:bookmarkStart w:id="479" w:name="_Toc75257587"/>
      <w:r w:rsidR="00037494">
        <w:rPr>
          <w:noProof/>
        </w:rPr>
        <w:t>76</w:t>
      </w:r>
      <w:bookmarkEnd w:id="477"/>
      <w:r w:rsidRPr="00A202E7">
        <w:fldChar w:fldCharType="end"/>
      </w:r>
      <w:r w:rsidRPr="00A202E7">
        <w:t xml:space="preserve"> – Главное меню; кнопка «Сохранить отчет»</w:t>
      </w:r>
      <w:bookmarkEnd w:id="478"/>
      <w:bookmarkEnd w:id="479"/>
    </w:p>
    <w:p w14:paraId="2491B1D8" w14:textId="77777777" w:rsidR="00387D48" w:rsidRPr="00A202E7" w:rsidRDefault="00387D48" w:rsidP="00387D48">
      <w:pPr>
        <w:pStyle w:val="EGSNormal"/>
      </w:pPr>
      <w:r w:rsidRPr="00A202E7">
        <w:t>Отчет появится в списке отчетов в репозитории.</w:t>
      </w:r>
    </w:p>
    <w:p w14:paraId="046061B9" w14:textId="77777777" w:rsidR="00387D48" w:rsidRPr="00A202E7" w:rsidRDefault="00387D48" w:rsidP="00387D48">
      <w:pPr>
        <w:pStyle w:val="40"/>
      </w:pPr>
      <w:r w:rsidRPr="00A202E7">
        <w:t xml:space="preserve">Экспорт отчета в </w:t>
      </w:r>
      <w:r>
        <w:t>формате «*.</w:t>
      </w:r>
      <w:r>
        <w:rPr>
          <w:lang w:val="en-US"/>
        </w:rPr>
        <w:t>xls</w:t>
      </w:r>
      <w:r>
        <w:t>»</w:t>
      </w:r>
    </w:p>
    <w:p w14:paraId="009196CE" w14:textId="77777777" w:rsidR="00387D48" w:rsidRPr="00A202E7" w:rsidRDefault="00387D48" w:rsidP="00387D48">
      <w:pPr>
        <w:pStyle w:val="EGSNormal"/>
      </w:pPr>
      <w:r w:rsidRPr="00A202E7">
        <w:t xml:space="preserve">Чтобы экспортировать отчет в </w:t>
      </w:r>
      <w:r>
        <w:t>формате «*.</w:t>
      </w:r>
      <w:r>
        <w:rPr>
          <w:lang w:val="en-US"/>
        </w:rPr>
        <w:t>xls</w:t>
      </w:r>
      <w:r>
        <w:t xml:space="preserve">», необходимо </w:t>
      </w:r>
      <w:r w:rsidRPr="00A202E7">
        <w:t>выполнить следующие действия:</w:t>
      </w:r>
    </w:p>
    <w:p w14:paraId="6C5310D5" w14:textId="77777777" w:rsidR="00387D48" w:rsidRPr="00A202E7" w:rsidRDefault="00387D48" w:rsidP="00E773F0">
      <w:pPr>
        <w:pStyle w:val="EGSListnum1"/>
        <w:numPr>
          <w:ilvl w:val="0"/>
          <w:numId w:val="226"/>
        </w:numPr>
      </w:pPr>
      <w:r w:rsidRPr="00A202E7">
        <w:t>Создайте отчет.</w:t>
      </w:r>
    </w:p>
    <w:p w14:paraId="49B9BDD4" w14:textId="77777777" w:rsidR="00387D48" w:rsidRPr="00A202E7" w:rsidRDefault="00387D48" w:rsidP="00387D48">
      <w:pPr>
        <w:pStyle w:val="EGSListnum1"/>
      </w:pPr>
      <w:r w:rsidRPr="00A202E7">
        <w:t>Добавьте в отчет необходимые элементы и произведите необходимые настройки.</w:t>
      </w:r>
    </w:p>
    <w:p w14:paraId="75B45C88" w14:textId="77777777" w:rsidR="00387D48" w:rsidRPr="00A202E7" w:rsidRDefault="00387D48" w:rsidP="00387D48">
      <w:pPr>
        <w:pStyle w:val="EGSListnum1"/>
      </w:pPr>
      <w:r w:rsidRPr="00A202E7">
        <w:t>Нажмите кнопку в левом верхнем углу интерфейса.</w:t>
      </w:r>
    </w:p>
    <w:p w14:paraId="234ECA8A" w14:textId="77777777" w:rsidR="00387D48" w:rsidRPr="00A202E7" w:rsidRDefault="00387D48" w:rsidP="00387D48">
      <w:pPr>
        <w:pStyle w:val="EGSListnum1"/>
      </w:pPr>
      <w:r w:rsidRPr="00A202E7">
        <w:t xml:space="preserve">В главном меню нажмите кнопку «Экспорт отчета в </w:t>
      </w:r>
      <w:r w:rsidRPr="00A202E7">
        <w:rPr>
          <w:lang w:val="en-US"/>
        </w:rPr>
        <w:t>Excel</w:t>
      </w:r>
      <w:r w:rsidRPr="00A202E7">
        <w:t>».</w:t>
      </w:r>
    </w:p>
    <w:p w14:paraId="20BCD0CC" w14:textId="77777777" w:rsidR="00387D48" w:rsidRPr="00A202E7" w:rsidRDefault="00387D48" w:rsidP="00387D48">
      <w:pPr>
        <w:pStyle w:val="EGSListnum1"/>
      </w:pPr>
      <w:r w:rsidRPr="00A202E7">
        <w:t xml:space="preserve">В зависимости от настроек используемого браузера отчет в формате </w:t>
      </w:r>
      <w:r w:rsidRPr="00A202E7">
        <w:rPr>
          <w:lang w:val="en-US"/>
        </w:rPr>
        <w:t>Excel</w:t>
      </w:r>
      <w:r w:rsidRPr="00A202E7">
        <w:t xml:space="preserve"> будет помещен в каталог для скачиваемых файлов, либо отобразится экранная форма. На экранной форме выберите действие, которое</w:t>
      </w:r>
      <w:r>
        <w:t xml:space="preserve">, необходимо </w:t>
      </w:r>
      <w:r w:rsidRPr="00A202E7">
        <w:t>выполнить с экспортированным отчетом:</w:t>
      </w:r>
    </w:p>
    <w:p w14:paraId="06A2F296" w14:textId="77777777" w:rsidR="00387D48" w:rsidRPr="00A202E7" w:rsidRDefault="00387D48" w:rsidP="002B7173">
      <w:pPr>
        <w:pStyle w:val="EGSListmark3"/>
        <w:numPr>
          <w:ilvl w:val="0"/>
          <w:numId w:val="10"/>
        </w:numPr>
        <w:ind w:left="1276"/>
      </w:pPr>
      <w:r w:rsidRPr="00A202E7">
        <w:t>«</w:t>
      </w:r>
      <w:r>
        <w:t>С</w:t>
      </w:r>
      <w:r w:rsidRPr="00A202E7">
        <w:t xml:space="preserve">охранить </w:t>
      </w:r>
      <w:r>
        <w:t xml:space="preserve">в </w:t>
      </w:r>
      <w:r w:rsidRPr="00A202E7">
        <w:t>указанный каталог»;</w:t>
      </w:r>
    </w:p>
    <w:p w14:paraId="34411B1E" w14:textId="77777777" w:rsidR="00387D48" w:rsidRPr="00A202E7" w:rsidRDefault="00387D48" w:rsidP="002B7173">
      <w:pPr>
        <w:pStyle w:val="EGSListmark3"/>
        <w:numPr>
          <w:ilvl w:val="0"/>
          <w:numId w:val="10"/>
        </w:numPr>
        <w:ind w:left="1276"/>
      </w:pPr>
      <w:r w:rsidRPr="00A202E7">
        <w:t>«</w:t>
      </w:r>
      <w:r>
        <w:t>З</w:t>
      </w:r>
      <w:r w:rsidRPr="00A202E7">
        <w:t xml:space="preserve">агрузить в </w:t>
      </w:r>
      <w:r w:rsidRPr="00A202E7">
        <w:rPr>
          <w:lang w:val="en-US"/>
        </w:rPr>
        <w:t>Excel</w:t>
      </w:r>
      <w:r w:rsidRPr="00A202E7">
        <w:t>».</w:t>
      </w:r>
    </w:p>
    <w:p w14:paraId="40BA1156" w14:textId="77777777" w:rsidR="00387D48" w:rsidRPr="00A202E7" w:rsidRDefault="00387D48" w:rsidP="00387D48">
      <w:pPr>
        <w:pStyle w:val="EGSNormal"/>
      </w:pPr>
      <w:r w:rsidRPr="00A202E7">
        <w:t>Диаграммы и карты отчета будут преобразованы в картинки. К каждой диаграмме или карте прилагается таблица с детализацией данных.</w:t>
      </w:r>
    </w:p>
    <w:p w14:paraId="3D37D600" w14:textId="77777777" w:rsidR="00387D48" w:rsidRPr="00A202E7" w:rsidRDefault="00387D48" w:rsidP="00387D48">
      <w:pPr>
        <w:pStyle w:val="40"/>
      </w:pPr>
      <w:r w:rsidRPr="00A202E7">
        <w:t xml:space="preserve">Экспорт данных отчета в </w:t>
      </w:r>
      <w:r>
        <w:t>формате «</w:t>
      </w:r>
      <w:r w:rsidRPr="00A202E7">
        <w:t>*.</w:t>
      </w:r>
      <w:r w:rsidRPr="00A202E7">
        <w:rPr>
          <w:lang w:val="en-US"/>
        </w:rPr>
        <w:t>xml</w:t>
      </w:r>
      <w:r>
        <w:t>»</w:t>
      </w:r>
    </w:p>
    <w:p w14:paraId="22199BF6" w14:textId="77777777" w:rsidR="00387D48" w:rsidRPr="00A202E7" w:rsidRDefault="00387D48" w:rsidP="00387D48">
      <w:pPr>
        <w:pStyle w:val="EGSNormal"/>
      </w:pPr>
      <w:r w:rsidRPr="00A202E7">
        <w:t xml:space="preserve">Чтобы экспортировать данные отчета в </w:t>
      </w:r>
      <w:r>
        <w:t>формате «</w:t>
      </w:r>
      <w:r w:rsidRPr="00A202E7">
        <w:t>*.</w:t>
      </w:r>
      <w:r w:rsidRPr="00A202E7">
        <w:rPr>
          <w:lang w:val="en-US"/>
        </w:rPr>
        <w:t>xml</w:t>
      </w:r>
      <w:r>
        <w:t xml:space="preserve">», необходимо </w:t>
      </w:r>
      <w:r w:rsidRPr="00A202E7">
        <w:t>выполнить следующие действия:</w:t>
      </w:r>
    </w:p>
    <w:p w14:paraId="4B80FDAA" w14:textId="77777777" w:rsidR="00387D48" w:rsidRPr="00A202E7" w:rsidRDefault="00387D48" w:rsidP="00E773F0">
      <w:pPr>
        <w:pStyle w:val="EGSListnum1"/>
        <w:numPr>
          <w:ilvl w:val="0"/>
          <w:numId w:val="227"/>
        </w:numPr>
      </w:pPr>
      <w:r w:rsidRPr="00A202E7">
        <w:t>Создайте отчет.</w:t>
      </w:r>
    </w:p>
    <w:p w14:paraId="2E903FAC" w14:textId="77777777" w:rsidR="00387D48" w:rsidRPr="00A202E7" w:rsidRDefault="00387D48" w:rsidP="00387D48">
      <w:pPr>
        <w:pStyle w:val="EGSListnum1"/>
      </w:pPr>
      <w:r w:rsidRPr="00A202E7">
        <w:t>Добавьте в него необходимые элементы и произведите необходимые настройки.</w:t>
      </w:r>
    </w:p>
    <w:p w14:paraId="6EE765F3" w14:textId="77777777" w:rsidR="00387D48" w:rsidRPr="00A202E7" w:rsidRDefault="00387D48" w:rsidP="00387D48">
      <w:pPr>
        <w:pStyle w:val="EGSListnum1"/>
      </w:pPr>
      <w:r w:rsidRPr="00A202E7">
        <w:t>Нажмите кнопку в левом верхнем углу интерфейса.</w:t>
      </w:r>
    </w:p>
    <w:p w14:paraId="3E3F0B85" w14:textId="77777777" w:rsidR="00387D48" w:rsidRPr="00A202E7" w:rsidRDefault="00387D48" w:rsidP="00387D48">
      <w:pPr>
        <w:pStyle w:val="EGSListnum1"/>
      </w:pPr>
      <w:r w:rsidRPr="00A202E7">
        <w:t xml:space="preserve">В главном меню нажмите кнопку «Экспорт данных отчета в </w:t>
      </w:r>
      <w:r w:rsidRPr="00A202E7">
        <w:rPr>
          <w:lang w:val="en-US"/>
        </w:rPr>
        <w:t>xml</w:t>
      </w:r>
      <w:r w:rsidRPr="00A202E7">
        <w:t>».</w:t>
      </w:r>
    </w:p>
    <w:p w14:paraId="13A9CB0E" w14:textId="77777777" w:rsidR="00387D48" w:rsidRPr="00A202E7" w:rsidRDefault="00387D48" w:rsidP="00387D48">
      <w:pPr>
        <w:pStyle w:val="40"/>
      </w:pPr>
      <w:r w:rsidRPr="00A202E7">
        <w:t>Сохранение файла отчета</w:t>
      </w:r>
    </w:p>
    <w:p w14:paraId="73DF947A" w14:textId="77777777" w:rsidR="00387D48" w:rsidRPr="00A202E7" w:rsidRDefault="00387D48" w:rsidP="00387D48">
      <w:pPr>
        <w:pStyle w:val="EGSNormal"/>
      </w:pPr>
      <w:r w:rsidRPr="00A202E7">
        <w:t>Чтобы сохранить файл отчета</w:t>
      </w:r>
      <w:r>
        <w:t xml:space="preserve">, необходимо </w:t>
      </w:r>
      <w:r w:rsidRPr="00A202E7">
        <w:t>выполнить следующие действия:</w:t>
      </w:r>
    </w:p>
    <w:p w14:paraId="634FF598" w14:textId="77777777" w:rsidR="00387D48" w:rsidRPr="00A202E7" w:rsidRDefault="00387D48" w:rsidP="00E773F0">
      <w:pPr>
        <w:pStyle w:val="EGSListnum1"/>
        <w:numPr>
          <w:ilvl w:val="0"/>
          <w:numId w:val="228"/>
        </w:numPr>
      </w:pPr>
      <w:r w:rsidRPr="00A202E7">
        <w:t>Создайте отчет.</w:t>
      </w:r>
    </w:p>
    <w:p w14:paraId="0D8DAA01" w14:textId="77777777" w:rsidR="00387D48" w:rsidRPr="00A202E7" w:rsidRDefault="00387D48" w:rsidP="00387D48">
      <w:pPr>
        <w:pStyle w:val="EGSListnum1"/>
      </w:pPr>
      <w:r w:rsidRPr="00A202E7">
        <w:t>Добавьте в него необходимые элементы и произведите необходимые настройки.</w:t>
      </w:r>
    </w:p>
    <w:p w14:paraId="0EBF9D6A" w14:textId="77777777" w:rsidR="00387D48" w:rsidRPr="00A202E7" w:rsidRDefault="00387D48" w:rsidP="00387D48">
      <w:pPr>
        <w:pStyle w:val="EGSListnum1"/>
      </w:pPr>
      <w:r w:rsidRPr="00A202E7">
        <w:t>Нажмите кнопку в левом верхнем углу интерфейса.</w:t>
      </w:r>
    </w:p>
    <w:p w14:paraId="6806B60F" w14:textId="77777777" w:rsidR="00387D48" w:rsidRPr="00A202E7" w:rsidRDefault="00387D48" w:rsidP="00387D48">
      <w:pPr>
        <w:pStyle w:val="EGSListnum1"/>
      </w:pPr>
      <w:r w:rsidRPr="00A202E7">
        <w:t>В главном меню нажмите кнопку «Сохранить файл отчета».</w:t>
      </w:r>
    </w:p>
    <w:p w14:paraId="64835362" w14:textId="77777777" w:rsidR="00387D48" w:rsidRPr="00A202E7" w:rsidRDefault="00387D48" w:rsidP="00387D48">
      <w:pPr>
        <w:pStyle w:val="EGSNormal"/>
      </w:pPr>
      <w:r w:rsidRPr="00A202E7">
        <w:t xml:space="preserve">Файл отчета имеет формат </w:t>
      </w:r>
      <w:r>
        <w:t>«</w:t>
      </w:r>
      <w:r w:rsidRPr="00A202E7">
        <w:t>*.</w:t>
      </w:r>
      <w:r w:rsidRPr="00A202E7">
        <w:rPr>
          <w:lang w:val="en-US"/>
        </w:rPr>
        <w:t>wme</w:t>
      </w:r>
      <w:r>
        <w:t>»</w:t>
      </w:r>
      <w:r w:rsidRPr="00A202E7">
        <w:t>.</w:t>
      </w:r>
    </w:p>
    <w:p w14:paraId="1D22D30F" w14:textId="77777777" w:rsidR="00387D48" w:rsidRPr="00A202E7" w:rsidRDefault="00387D48" w:rsidP="00387D48">
      <w:pPr>
        <w:pStyle w:val="40"/>
      </w:pPr>
      <w:r w:rsidRPr="00A202E7">
        <w:t>Открытие файла отчета</w:t>
      </w:r>
    </w:p>
    <w:p w14:paraId="5C07B4F9" w14:textId="77777777" w:rsidR="00387D48" w:rsidRPr="00A202E7" w:rsidRDefault="00387D48" w:rsidP="00387D48">
      <w:pPr>
        <w:pStyle w:val="EGSNormal"/>
      </w:pPr>
      <w:r w:rsidRPr="00A202E7">
        <w:t xml:space="preserve">Чтобы открыть ранее сохраненный отчет в формате </w:t>
      </w:r>
      <w:r>
        <w:t>«</w:t>
      </w:r>
      <w:r w:rsidRPr="00A202E7">
        <w:t>*.</w:t>
      </w:r>
      <w:r w:rsidRPr="00A202E7">
        <w:rPr>
          <w:lang w:val="en-US"/>
        </w:rPr>
        <w:t>wme</w:t>
      </w:r>
      <w:r>
        <w:t xml:space="preserve">», необходимо </w:t>
      </w:r>
      <w:r w:rsidRPr="00A202E7">
        <w:t>выполнить следующие действия:</w:t>
      </w:r>
    </w:p>
    <w:p w14:paraId="2EB69C16" w14:textId="77777777" w:rsidR="00387D48" w:rsidRPr="00A202E7" w:rsidRDefault="00387D48" w:rsidP="00E773F0">
      <w:pPr>
        <w:pStyle w:val="EGSListnum1"/>
        <w:numPr>
          <w:ilvl w:val="0"/>
          <w:numId w:val="229"/>
        </w:numPr>
      </w:pPr>
      <w:r w:rsidRPr="00A202E7">
        <w:t>Нажмите кнопку в левом верхнем углу интерфейса.</w:t>
      </w:r>
    </w:p>
    <w:p w14:paraId="2E8EB37D" w14:textId="77777777" w:rsidR="00387D48" w:rsidRPr="00A202E7" w:rsidRDefault="00387D48" w:rsidP="00387D48">
      <w:pPr>
        <w:pStyle w:val="EGSListnum1"/>
      </w:pPr>
      <w:r w:rsidRPr="00A202E7">
        <w:t>В главном меню нажмите кнопку «Открыть файл отчета».</w:t>
      </w:r>
    </w:p>
    <w:p w14:paraId="33887E6E" w14:textId="77777777" w:rsidR="00387D48" w:rsidRPr="00A202E7" w:rsidRDefault="00387D48" w:rsidP="00387D48">
      <w:pPr>
        <w:pStyle w:val="EGSListnum1"/>
      </w:pPr>
      <w:r w:rsidRPr="00A202E7">
        <w:t>Выберите файл отчета на диске.</w:t>
      </w:r>
    </w:p>
    <w:p w14:paraId="16670865" w14:textId="77777777" w:rsidR="00387D48" w:rsidRPr="00A202E7" w:rsidRDefault="00387D48" w:rsidP="00387D48">
      <w:pPr>
        <w:pStyle w:val="EGSListnum1"/>
      </w:pPr>
      <w:r w:rsidRPr="00A202E7">
        <w:t>В результате отчет загрузится в рабочей области сервиса «Конструктор данных».</w:t>
      </w:r>
    </w:p>
    <w:p w14:paraId="40BD83AE" w14:textId="2169F9F5" w:rsidR="0035478C" w:rsidRPr="00A202E7" w:rsidRDefault="0035478C" w:rsidP="0035478C">
      <w:pPr>
        <w:pStyle w:val="20"/>
      </w:pPr>
      <w:bookmarkStart w:id="480" w:name="_Toc72150916"/>
      <w:bookmarkStart w:id="481" w:name="_Toc72150917"/>
      <w:bookmarkStart w:id="482" w:name="_Toc72150918"/>
      <w:bookmarkStart w:id="483" w:name="_Toc72150919"/>
      <w:bookmarkStart w:id="484" w:name="_Toc72150920"/>
      <w:bookmarkStart w:id="485" w:name="_Toc72150921"/>
      <w:bookmarkStart w:id="486" w:name="_Toc72150922"/>
      <w:bookmarkStart w:id="487" w:name="_Toc72150923"/>
      <w:bookmarkStart w:id="488" w:name="_Toc72150924"/>
      <w:bookmarkStart w:id="489" w:name="_Toc72150925"/>
      <w:bookmarkStart w:id="490" w:name="_Toc72150926"/>
      <w:bookmarkStart w:id="491" w:name="_Toc72150927"/>
      <w:bookmarkStart w:id="492" w:name="_Toc72150928"/>
      <w:bookmarkStart w:id="493" w:name="_Toc72150929"/>
      <w:bookmarkStart w:id="494" w:name="_Toc72150930"/>
      <w:bookmarkStart w:id="495" w:name="_Toc72150931"/>
      <w:bookmarkStart w:id="496" w:name="_Toc72150932"/>
      <w:bookmarkStart w:id="497" w:name="_Toc72150933"/>
      <w:bookmarkStart w:id="498" w:name="_Toc72150934"/>
      <w:bookmarkStart w:id="499" w:name="_Toc72150935"/>
      <w:bookmarkStart w:id="500" w:name="_Toc72150936"/>
      <w:bookmarkStart w:id="501" w:name="_Toc72150937"/>
      <w:bookmarkStart w:id="502" w:name="_Toc72150938"/>
      <w:bookmarkStart w:id="503" w:name="_Toc72150939"/>
      <w:bookmarkStart w:id="504" w:name="_Toc72150940"/>
      <w:bookmarkStart w:id="505" w:name="_Toc72150941"/>
      <w:bookmarkStart w:id="506" w:name="_Toc72150942"/>
      <w:bookmarkStart w:id="507" w:name="_Toc72150943"/>
      <w:bookmarkStart w:id="508" w:name="_Toc72150944"/>
      <w:bookmarkStart w:id="509" w:name="_Toc72150945"/>
      <w:bookmarkStart w:id="510" w:name="_Toc72150946"/>
      <w:bookmarkStart w:id="511" w:name="_Toc72150947"/>
      <w:bookmarkStart w:id="512" w:name="_Toc72150948"/>
      <w:bookmarkStart w:id="513" w:name="_Toc72150949"/>
      <w:bookmarkStart w:id="514" w:name="_Toc72150950"/>
      <w:bookmarkStart w:id="515" w:name="_Toc72150951"/>
      <w:bookmarkStart w:id="516" w:name="_Toc72150952"/>
      <w:bookmarkStart w:id="517" w:name="_Toc72150953"/>
      <w:bookmarkStart w:id="518" w:name="_Toc72150954"/>
      <w:bookmarkStart w:id="519" w:name="_Toc72150955"/>
      <w:bookmarkStart w:id="520" w:name="_Toc72150956"/>
      <w:bookmarkStart w:id="521" w:name="_Toc72150957"/>
      <w:bookmarkStart w:id="522" w:name="_Toc72150958"/>
      <w:bookmarkStart w:id="523" w:name="_Toc72150959"/>
      <w:bookmarkStart w:id="524" w:name="_Toc72150960"/>
      <w:bookmarkStart w:id="525" w:name="_Toc72150961"/>
      <w:bookmarkStart w:id="526" w:name="scroll-bookmark-128"/>
      <w:bookmarkStart w:id="527" w:name="_Toc24972085"/>
      <w:bookmarkStart w:id="528" w:name="_Toc75257789"/>
      <w:bookmarkEnd w:id="374"/>
      <w:bookmarkEnd w:id="375"/>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r w:rsidRPr="00A202E7">
        <w:t>Портал «ЕГИССО»</w:t>
      </w:r>
      <w:bookmarkEnd w:id="526"/>
      <w:bookmarkEnd w:id="527"/>
      <w:bookmarkEnd w:id="528"/>
    </w:p>
    <w:p w14:paraId="41718001" w14:textId="0D9981B2" w:rsidR="0035478C" w:rsidRPr="00A202E7" w:rsidRDefault="0035478C" w:rsidP="00467213">
      <w:pPr>
        <w:pStyle w:val="EGSNormal"/>
      </w:pPr>
      <w:r w:rsidRPr="00A202E7">
        <w:t xml:space="preserve">Портал «ЕГИССО» расположен по адресу </w:t>
      </w:r>
      <w:hyperlink r:id="rId105" w:history="1">
        <w:r w:rsidRPr="00A202E7">
          <w:rPr>
            <w:rStyle w:val="ae"/>
            <w:lang w:val="en-US"/>
          </w:rPr>
          <w:t>www</w:t>
        </w:r>
        <w:r w:rsidRPr="00A202E7">
          <w:rPr>
            <w:rStyle w:val="ae"/>
          </w:rPr>
          <w:t>.</w:t>
        </w:r>
        <w:r w:rsidRPr="00A202E7">
          <w:rPr>
            <w:rStyle w:val="ae"/>
            <w:lang w:val="en-US"/>
          </w:rPr>
          <w:t>egisso</w:t>
        </w:r>
        <w:r w:rsidRPr="00A202E7">
          <w:rPr>
            <w:rStyle w:val="ae"/>
          </w:rPr>
          <w:t>.</w:t>
        </w:r>
        <w:r w:rsidRPr="00A202E7">
          <w:rPr>
            <w:rStyle w:val="ae"/>
            <w:lang w:val="en-US"/>
          </w:rPr>
          <w:t>ru</w:t>
        </w:r>
      </w:hyperlink>
      <w:r w:rsidRPr="00A202E7">
        <w:t>.</w:t>
      </w:r>
    </w:p>
    <w:p w14:paraId="3A487F61" w14:textId="77777777" w:rsidR="0035478C" w:rsidRPr="00A202E7" w:rsidRDefault="0035478C" w:rsidP="00467213">
      <w:pPr>
        <w:pStyle w:val="EGSNormal"/>
      </w:pPr>
      <w:r w:rsidRPr="00A202E7">
        <w:t>Портал ЕГИССО предназначен для:</w:t>
      </w:r>
    </w:p>
    <w:p w14:paraId="0A4B7DFD" w14:textId="77777777" w:rsidR="0035478C" w:rsidRPr="00A202E7" w:rsidRDefault="0035478C" w:rsidP="00183546">
      <w:pPr>
        <w:pStyle w:val="EGSListmark1"/>
      </w:pPr>
      <w:r w:rsidRPr="00A202E7">
        <w:t>организации доступа получателей мер социальной защиты (в том числе, потенциальных) к информации об основаниях, условиях, способах и формах предоставления МСЗ;</w:t>
      </w:r>
    </w:p>
    <w:p w14:paraId="0D2D0CE8" w14:textId="77777777" w:rsidR="0035478C" w:rsidRPr="00A202E7" w:rsidRDefault="0035478C" w:rsidP="00183546">
      <w:pPr>
        <w:pStyle w:val="EGSListmark1"/>
      </w:pPr>
      <w:r w:rsidRPr="00A202E7">
        <w:t>организации ручного ввода сведений о назначенных мерах социальной защиты поставщиками информации, а также для обеспечения возможности контроля сведений, поступивших в автоматическом режиме из информационных систем поставщиков данных;</w:t>
      </w:r>
    </w:p>
    <w:p w14:paraId="1454EA63" w14:textId="77777777" w:rsidR="0035478C" w:rsidRPr="00A202E7" w:rsidRDefault="0035478C" w:rsidP="00183546">
      <w:pPr>
        <w:pStyle w:val="EGSListmark1"/>
      </w:pPr>
      <w:r w:rsidRPr="00A202E7">
        <w:t>обеспечения доступа сотрудников органов социального обеспечения к информации о назначенных мерах социальной защиты.</w:t>
      </w:r>
    </w:p>
    <w:p w14:paraId="18B0A418" w14:textId="77777777" w:rsidR="0035478C" w:rsidRPr="00A202E7" w:rsidRDefault="0035478C" w:rsidP="0035478C">
      <w:pPr>
        <w:pStyle w:val="30"/>
      </w:pPr>
      <w:bookmarkStart w:id="529" w:name="scroll-bookmark-129"/>
      <w:bookmarkStart w:id="530" w:name="_Toc24972086"/>
      <w:bookmarkStart w:id="531" w:name="_Toc75257790"/>
      <w:r w:rsidRPr="00A202E7">
        <w:t>Главная страница портала «ЕГИССО»</w:t>
      </w:r>
      <w:bookmarkEnd w:id="529"/>
      <w:bookmarkEnd w:id="530"/>
      <w:bookmarkEnd w:id="531"/>
    </w:p>
    <w:p w14:paraId="4B93F52D" w14:textId="5AA69029" w:rsidR="0035478C" w:rsidRPr="00A202E7" w:rsidRDefault="0035478C" w:rsidP="00467213">
      <w:pPr>
        <w:pStyle w:val="EGSNormal"/>
      </w:pPr>
      <w:r w:rsidRPr="00A202E7">
        <w:t>Главная стра</w:t>
      </w:r>
      <w:r w:rsidR="00183546" w:rsidRPr="00A202E7">
        <w:t xml:space="preserve">ница портала «ЕГИССО» имеет вид, показанный на рисунке </w:t>
      </w:r>
      <w:r w:rsidR="002E73D8">
        <w:fldChar w:fldCharType="begin"/>
      </w:r>
      <w:r w:rsidR="002E73D8">
        <w:instrText xml:space="preserve"> REF _Ref72241294 \h </w:instrText>
      </w:r>
      <w:r w:rsidR="002E73D8">
        <w:fldChar w:fldCharType="separate"/>
      </w:r>
      <w:r w:rsidR="00037494" w:rsidRPr="00982082">
        <w:t xml:space="preserve">Рисунок </w:t>
      </w:r>
      <w:r w:rsidR="00037494">
        <w:rPr>
          <w:noProof/>
        </w:rPr>
        <w:t>77</w:t>
      </w:r>
      <w:r w:rsidR="002E73D8">
        <w:fldChar w:fldCharType="end"/>
      </w:r>
      <w:r w:rsidR="00183546" w:rsidRPr="00A202E7">
        <w:t>.</w:t>
      </w:r>
    </w:p>
    <w:p w14:paraId="06318BA1" w14:textId="77777777" w:rsidR="00682C9C" w:rsidRDefault="001201C1">
      <w:pPr>
        <w:pStyle w:val="EGSFigure"/>
      </w:pPr>
      <w:r>
        <w:drawing>
          <wp:inline distT="0" distB="0" distL="0" distR="0" wp14:anchorId="524968E3" wp14:editId="6549B9C9">
            <wp:extent cx="6119495" cy="2946400"/>
            <wp:effectExtent l="19050" t="19050" r="14605" b="2540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6" cstate="email">
                      <a:lum bright="-10000" contrast="20000"/>
                      <a:extLst>
                        <a:ext uri="{28A0092B-C50C-407E-A947-70E740481C1C}">
                          <a14:useLocalDpi xmlns:a14="http://schemas.microsoft.com/office/drawing/2010/main"/>
                        </a:ext>
                      </a:extLst>
                    </a:blip>
                    <a:stretch>
                      <a:fillRect/>
                    </a:stretch>
                  </pic:blipFill>
                  <pic:spPr>
                    <a:xfrm>
                      <a:off x="0" y="0"/>
                      <a:ext cx="6119495" cy="2946400"/>
                    </a:xfrm>
                    <a:prstGeom prst="rect">
                      <a:avLst/>
                    </a:prstGeom>
                    <a:ln>
                      <a:solidFill>
                        <a:schemeClr val="tx1"/>
                      </a:solidFill>
                    </a:ln>
                  </pic:spPr>
                </pic:pic>
              </a:graphicData>
            </a:graphic>
          </wp:inline>
        </w:drawing>
      </w:r>
    </w:p>
    <w:p w14:paraId="35C64F85" w14:textId="3694C221" w:rsidR="00B6339F" w:rsidRPr="00982082" w:rsidRDefault="00682C9C" w:rsidP="00B81329">
      <w:pPr>
        <w:pStyle w:val="ad"/>
        <w:rPr>
          <w14:props3d w14:extrusionH="0" w14:contourW="6350" w14:prstMaterial="none">
            <w14:contourClr>
              <w14:schemeClr w14:val="tx1"/>
            </w14:contourClr>
          </w14:props3d>
        </w:rPr>
      </w:pPr>
      <w:bookmarkStart w:id="532" w:name="_Ref72241294"/>
      <w:bookmarkStart w:id="533" w:name="_Toc72160616"/>
      <w:bookmarkStart w:id="534" w:name="_Toc75257588"/>
      <w:r w:rsidRPr="00982082">
        <w:t xml:space="preserve">Рисунок </w:t>
      </w:r>
      <w:fldSimple w:instr=" SEQ Рисунок \* ARABIC ">
        <w:r w:rsidR="00037494">
          <w:rPr>
            <w:noProof/>
          </w:rPr>
          <w:t>77</w:t>
        </w:r>
      </w:fldSimple>
      <w:bookmarkEnd w:id="532"/>
      <w:r w:rsidRPr="00982082">
        <w:t xml:space="preserve"> – Портал «ЕГИССО»</w:t>
      </w:r>
      <w:bookmarkEnd w:id="533"/>
      <w:bookmarkEnd w:id="534"/>
    </w:p>
    <w:p w14:paraId="13E5655B" w14:textId="77777777" w:rsidR="0035478C" w:rsidRPr="00A202E7" w:rsidRDefault="00747A92" w:rsidP="002E73D8">
      <w:pPr>
        <w:pStyle w:val="40"/>
      </w:pPr>
      <w:r>
        <w:t>Содержание г</w:t>
      </w:r>
      <w:r w:rsidR="0035478C" w:rsidRPr="00A202E7">
        <w:t>лавн</w:t>
      </w:r>
      <w:r>
        <w:t>ой</w:t>
      </w:r>
      <w:r w:rsidR="0035478C" w:rsidRPr="00A202E7">
        <w:t xml:space="preserve"> страниц</w:t>
      </w:r>
      <w:r>
        <w:t>ы</w:t>
      </w:r>
      <w:r w:rsidR="002E73D8">
        <w:t xml:space="preserve"> портала «ЕГИССО»</w:t>
      </w:r>
    </w:p>
    <w:p w14:paraId="626E04D6" w14:textId="77777777" w:rsidR="002E73D8" w:rsidRDefault="002E73D8" w:rsidP="002E73D8">
      <w:pPr>
        <w:pStyle w:val="EGSListnum1"/>
        <w:numPr>
          <w:ilvl w:val="0"/>
          <w:numId w:val="0"/>
        </w:numPr>
        <w:ind w:left="567"/>
      </w:pPr>
      <w:r>
        <w:t>Главная страница портала ЕГИССО состоит из нескольких частей:</w:t>
      </w:r>
    </w:p>
    <w:p w14:paraId="31BC6919" w14:textId="77777777" w:rsidR="002E73D8" w:rsidRDefault="002E73D8" w:rsidP="002E73D8">
      <w:pPr>
        <w:pStyle w:val="EGSListmark3"/>
      </w:pPr>
      <w:r>
        <w:t>шапка страницы;</w:t>
      </w:r>
    </w:p>
    <w:p w14:paraId="2418B861" w14:textId="77777777" w:rsidR="002E73D8" w:rsidRDefault="002E73D8" w:rsidP="002E73D8">
      <w:pPr>
        <w:pStyle w:val="EGSListmark3"/>
      </w:pPr>
      <w:r>
        <w:t>основная часть страницы;</w:t>
      </w:r>
    </w:p>
    <w:p w14:paraId="636621F9" w14:textId="77777777" w:rsidR="002E73D8" w:rsidRPr="002E73D8" w:rsidRDefault="002E73D8" w:rsidP="002E73D8">
      <w:pPr>
        <w:pStyle w:val="EGSListmark3"/>
      </w:pPr>
      <w:r>
        <w:t>подвальная часть страницы.</w:t>
      </w:r>
    </w:p>
    <w:p w14:paraId="60324B43" w14:textId="77777777" w:rsidR="0035478C" w:rsidRPr="00A202E7" w:rsidRDefault="00183546" w:rsidP="002E73D8">
      <w:pPr>
        <w:pStyle w:val="EGSListnum1"/>
        <w:numPr>
          <w:ilvl w:val="0"/>
          <w:numId w:val="0"/>
        </w:numPr>
        <w:ind w:left="567"/>
      </w:pPr>
      <w:r w:rsidRPr="00A202E7">
        <w:t>В</w:t>
      </w:r>
      <w:r w:rsidR="00471AE9">
        <w:t xml:space="preserve"> шапке</w:t>
      </w:r>
      <w:r w:rsidR="00747A92">
        <w:t xml:space="preserve"> страницы расположены</w:t>
      </w:r>
      <w:r w:rsidR="0035478C" w:rsidRPr="00A202E7">
        <w:t>:</w:t>
      </w:r>
    </w:p>
    <w:p w14:paraId="047E2235" w14:textId="77777777" w:rsidR="001201C1" w:rsidRDefault="00471AE9" w:rsidP="00C20EB9">
      <w:pPr>
        <w:pStyle w:val="EGSListmark3"/>
      </w:pPr>
      <w:r>
        <w:t>выпадающий список</w:t>
      </w:r>
      <w:r w:rsidRPr="00A202E7">
        <w:t xml:space="preserve"> </w:t>
      </w:r>
      <w:r>
        <w:t>«Участникам»</w:t>
      </w:r>
      <w:r w:rsidRPr="00A202E7">
        <w:t xml:space="preserve"> для перехода к </w:t>
      </w:r>
      <w:r>
        <w:t>разделам:</w:t>
      </w:r>
    </w:p>
    <w:p w14:paraId="75F30F10" w14:textId="77777777" w:rsidR="00471AE9" w:rsidRDefault="00471AE9" w:rsidP="000E6507">
      <w:pPr>
        <w:pStyle w:val="EGSListmark3"/>
        <w:numPr>
          <w:ilvl w:val="0"/>
          <w:numId w:val="183"/>
        </w:numPr>
        <w:tabs>
          <w:tab w:val="clear" w:pos="1219"/>
          <w:tab w:val="left" w:pos="1843"/>
        </w:tabs>
        <w:ind w:left="1985"/>
      </w:pPr>
      <w:r>
        <w:t>«Авторизация»;</w:t>
      </w:r>
    </w:p>
    <w:p w14:paraId="0895C16B" w14:textId="58AC2A87" w:rsidR="00471AE9" w:rsidRDefault="00471AE9" w:rsidP="000E6507">
      <w:pPr>
        <w:pStyle w:val="EGSListmark3"/>
        <w:numPr>
          <w:ilvl w:val="0"/>
          <w:numId w:val="183"/>
        </w:numPr>
        <w:tabs>
          <w:tab w:val="clear" w:pos="1219"/>
          <w:tab w:val="left" w:pos="1843"/>
        </w:tabs>
        <w:ind w:left="1985"/>
      </w:pPr>
      <w:r>
        <w:t>«Кабинет поставщика информации» (п.</w:t>
      </w:r>
      <w:r>
        <w:fldChar w:fldCharType="begin"/>
      </w:r>
      <w:r>
        <w:instrText xml:space="preserve"> REF scroll-bookmark-131 \n \h </w:instrText>
      </w:r>
      <w:r w:rsidR="003A2C42">
        <w:instrText xml:space="preserve"> \* MERGEFORMAT </w:instrText>
      </w:r>
      <w:r>
        <w:fldChar w:fldCharType="separate"/>
      </w:r>
      <w:r w:rsidR="00037494">
        <w:t>4.4.2</w:t>
      </w:r>
      <w:r>
        <w:fldChar w:fldCharType="end"/>
      </w:r>
      <w:r>
        <w:t>);</w:t>
      </w:r>
    </w:p>
    <w:p w14:paraId="7429C8DC" w14:textId="70318412" w:rsidR="00471AE9" w:rsidRDefault="00471AE9" w:rsidP="000E6507">
      <w:pPr>
        <w:pStyle w:val="EGSListmark3"/>
        <w:numPr>
          <w:ilvl w:val="0"/>
          <w:numId w:val="183"/>
        </w:numPr>
        <w:tabs>
          <w:tab w:val="clear" w:pos="1219"/>
          <w:tab w:val="left" w:pos="1843"/>
        </w:tabs>
        <w:ind w:left="1985"/>
      </w:pPr>
      <w:r>
        <w:t>«Кабинет органа, назначающего меры социальной поддержки» (п.</w:t>
      </w:r>
      <w:r>
        <w:fldChar w:fldCharType="begin"/>
      </w:r>
      <w:r>
        <w:instrText xml:space="preserve"> REF scroll-bookmark-130 \n \h </w:instrText>
      </w:r>
      <w:r w:rsidR="003A2C42">
        <w:instrText xml:space="preserve"> \* MERGEFORMAT </w:instrText>
      </w:r>
      <w:r>
        <w:fldChar w:fldCharType="separate"/>
      </w:r>
      <w:r w:rsidR="00037494">
        <w:t>4.4.3</w:t>
      </w:r>
      <w:r>
        <w:fldChar w:fldCharType="end"/>
      </w:r>
      <w:r>
        <w:t>);</w:t>
      </w:r>
    </w:p>
    <w:p w14:paraId="020B9976" w14:textId="6538FD38" w:rsidR="00C20EB9" w:rsidRDefault="00C20EB9" w:rsidP="000E6507">
      <w:pPr>
        <w:pStyle w:val="EGSListmark3"/>
        <w:numPr>
          <w:ilvl w:val="0"/>
          <w:numId w:val="183"/>
        </w:numPr>
        <w:tabs>
          <w:tab w:val="clear" w:pos="1219"/>
          <w:tab w:val="left" w:pos="1843"/>
        </w:tabs>
        <w:ind w:left="1985"/>
      </w:pPr>
      <w:r>
        <w:t>«Кабинет аналитика» (п.</w:t>
      </w:r>
      <w:r>
        <w:fldChar w:fldCharType="begin"/>
      </w:r>
      <w:r>
        <w:instrText xml:space="preserve"> REF scroll-bookmark-25 \n \h </w:instrText>
      </w:r>
      <w:r>
        <w:fldChar w:fldCharType="separate"/>
      </w:r>
      <w:r w:rsidR="00037494">
        <w:t>4.3.1</w:t>
      </w:r>
      <w:r>
        <w:fldChar w:fldCharType="end"/>
      </w:r>
      <w:r>
        <w:t>);</w:t>
      </w:r>
    </w:p>
    <w:p w14:paraId="120AE8F6" w14:textId="77777777" w:rsidR="00471AE9" w:rsidRDefault="00471AE9" w:rsidP="000E6507">
      <w:pPr>
        <w:pStyle w:val="EGSListmark3"/>
        <w:numPr>
          <w:ilvl w:val="0"/>
          <w:numId w:val="183"/>
        </w:numPr>
        <w:tabs>
          <w:tab w:val="clear" w:pos="1219"/>
          <w:tab w:val="left" w:pos="1843"/>
        </w:tabs>
        <w:ind w:left="1985"/>
      </w:pPr>
      <w:r>
        <w:t>«Информация для потребителей и поставщиков»;</w:t>
      </w:r>
    </w:p>
    <w:p w14:paraId="4797D579" w14:textId="6CD3F636" w:rsidR="00471AE9" w:rsidRDefault="00471AE9" w:rsidP="000E6507">
      <w:pPr>
        <w:pStyle w:val="EGSListmark3"/>
        <w:numPr>
          <w:ilvl w:val="0"/>
          <w:numId w:val="183"/>
        </w:numPr>
        <w:tabs>
          <w:tab w:val="clear" w:pos="1219"/>
          <w:tab w:val="left" w:pos="1843"/>
        </w:tabs>
        <w:ind w:left="1985"/>
      </w:pPr>
      <w:r>
        <w:t>«Подсистема установления выплат» (п.</w:t>
      </w:r>
      <w:r>
        <w:fldChar w:fldCharType="begin"/>
      </w:r>
      <w:r>
        <w:instrText xml:space="preserve"> REF scroll-bookmark-231 \n \h </w:instrText>
      </w:r>
      <w:r w:rsidR="003A2C42">
        <w:instrText xml:space="preserve"> \* MERGEFORMAT </w:instrText>
      </w:r>
      <w:r>
        <w:fldChar w:fldCharType="separate"/>
      </w:r>
      <w:r w:rsidR="00037494">
        <w:t>4.5</w:t>
      </w:r>
      <w:r>
        <w:fldChar w:fldCharType="end"/>
      </w:r>
      <w:r>
        <w:t>);</w:t>
      </w:r>
    </w:p>
    <w:p w14:paraId="26E564F7" w14:textId="0B66B52E" w:rsidR="00471AE9" w:rsidRDefault="00471AE9" w:rsidP="000E6507">
      <w:pPr>
        <w:pStyle w:val="EGSListmark3"/>
        <w:numPr>
          <w:ilvl w:val="0"/>
          <w:numId w:val="183"/>
        </w:numPr>
        <w:tabs>
          <w:tab w:val="clear" w:pos="1219"/>
          <w:tab w:val="left" w:pos="1843"/>
        </w:tabs>
        <w:ind w:left="1985"/>
      </w:pPr>
      <w:r>
        <w:t>«Администрирование ПУВ» (п.</w:t>
      </w:r>
      <w:r>
        <w:fldChar w:fldCharType="begin"/>
      </w:r>
      <w:r>
        <w:instrText xml:space="preserve"> REF scroll-bookmark-245 \n \h </w:instrText>
      </w:r>
      <w:r w:rsidR="003A2C42">
        <w:instrText xml:space="preserve"> \* MERGEFORMAT </w:instrText>
      </w:r>
      <w:r>
        <w:fldChar w:fldCharType="separate"/>
      </w:r>
      <w:r w:rsidR="00037494">
        <w:t>4.5.5</w:t>
      </w:r>
      <w:r>
        <w:fldChar w:fldCharType="end"/>
      </w:r>
      <w:r>
        <w:t>);</w:t>
      </w:r>
    </w:p>
    <w:p w14:paraId="495F21AF" w14:textId="77777777" w:rsidR="001201C1" w:rsidRDefault="00471AE9" w:rsidP="00183546">
      <w:pPr>
        <w:pStyle w:val="EGSListmark3"/>
      </w:pPr>
      <w:r>
        <w:t xml:space="preserve">кнопка </w:t>
      </w:r>
      <w:r w:rsidR="001201C1">
        <w:t>«Личный кабинет»</w:t>
      </w:r>
      <w:r>
        <w:t xml:space="preserve"> (вход в личный кабинет гражданина)</w:t>
      </w:r>
      <w:r w:rsidR="001201C1">
        <w:t>;</w:t>
      </w:r>
    </w:p>
    <w:p w14:paraId="619C1B20" w14:textId="77777777" w:rsidR="001201C1" w:rsidRDefault="00471AE9" w:rsidP="00183546">
      <w:pPr>
        <w:pStyle w:val="EGSListmark3"/>
      </w:pPr>
      <w:r>
        <w:t xml:space="preserve">кнопка </w:t>
      </w:r>
      <w:r w:rsidR="001201C1">
        <w:t>«Для слабовидящих»</w:t>
      </w:r>
      <w:r>
        <w:t xml:space="preserve"> (переключение отображения портала в режим повышенной контрастности)</w:t>
      </w:r>
      <w:r w:rsidR="001201C1">
        <w:t>.</w:t>
      </w:r>
    </w:p>
    <w:p w14:paraId="3CC991B0" w14:textId="77777777" w:rsidR="0035478C" w:rsidRPr="00A202E7" w:rsidRDefault="00471AE9" w:rsidP="002E73D8">
      <w:pPr>
        <w:pStyle w:val="EGSListnum1"/>
        <w:numPr>
          <w:ilvl w:val="0"/>
          <w:numId w:val="0"/>
        </w:numPr>
        <w:ind w:left="567"/>
      </w:pPr>
      <w:r>
        <w:t xml:space="preserve">В </w:t>
      </w:r>
      <w:r w:rsidR="00747A92">
        <w:t>основном окне расположены нижеописанные секции и разделы</w:t>
      </w:r>
      <w:r w:rsidR="0035478C" w:rsidRPr="00A202E7">
        <w:t>:</w:t>
      </w:r>
    </w:p>
    <w:p w14:paraId="1BE6D878" w14:textId="2EC1D8AF" w:rsidR="00C20EB9" w:rsidRDefault="00C20EB9" w:rsidP="00747A92">
      <w:pPr>
        <w:pStyle w:val="EGSListmark3"/>
      </w:pPr>
      <w:r>
        <w:t>Секция «Для граждан», содержащая социальный калькулятор</w:t>
      </w:r>
      <w:r w:rsidR="002E73D8">
        <w:t xml:space="preserve"> (п.</w:t>
      </w:r>
      <w:r w:rsidR="002E73D8">
        <w:fldChar w:fldCharType="begin"/>
      </w:r>
      <w:r w:rsidR="002E73D8">
        <w:instrText xml:space="preserve"> REF scroll-bookmark-142 \n \h </w:instrText>
      </w:r>
      <w:r w:rsidR="002E73D8">
        <w:fldChar w:fldCharType="separate"/>
      </w:r>
      <w:r w:rsidR="00037494">
        <w:t>4.4.1.3.1</w:t>
      </w:r>
      <w:r w:rsidR="002E73D8">
        <w:fldChar w:fldCharType="end"/>
      </w:r>
      <w:r w:rsidR="002E73D8">
        <w:t>)</w:t>
      </w:r>
      <w:r>
        <w:t>;</w:t>
      </w:r>
    </w:p>
    <w:p w14:paraId="020B2AAC" w14:textId="77777777" w:rsidR="00C20EB9" w:rsidRDefault="00C20EB9" w:rsidP="00747A92">
      <w:pPr>
        <w:pStyle w:val="EGSListmark3"/>
      </w:pPr>
      <w:r>
        <w:t>Секция «Для участников системы», содержащая разделы:</w:t>
      </w:r>
    </w:p>
    <w:p w14:paraId="0170A902" w14:textId="3F247AAE" w:rsidR="00C20EB9" w:rsidRDefault="00C20EB9" w:rsidP="000E6507">
      <w:pPr>
        <w:pStyle w:val="EGSListmark3"/>
        <w:numPr>
          <w:ilvl w:val="0"/>
          <w:numId w:val="183"/>
        </w:numPr>
        <w:tabs>
          <w:tab w:val="clear" w:pos="1219"/>
          <w:tab w:val="left" w:pos="1843"/>
        </w:tabs>
        <w:ind w:left="1985"/>
      </w:pPr>
      <w:r>
        <w:t>«Кабинет поставщика информации» (п.</w:t>
      </w:r>
      <w:r>
        <w:fldChar w:fldCharType="begin"/>
      </w:r>
      <w:r>
        <w:instrText xml:space="preserve"> REF scroll-bookmark-131 \n \h  \* MERGEFORMAT </w:instrText>
      </w:r>
      <w:r>
        <w:fldChar w:fldCharType="separate"/>
      </w:r>
      <w:r w:rsidR="00037494">
        <w:t>4.4.2</w:t>
      </w:r>
      <w:r>
        <w:fldChar w:fldCharType="end"/>
      </w:r>
      <w:r>
        <w:t>);</w:t>
      </w:r>
    </w:p>
    <w:p w14:paraId="5A105EC2" w14:textId="485898E9" w:rsidR="00C20EB9" w:rsidRDefault="00C20EB9" w:rsidP="000E6507">
      <w:pPr>
        <w:pStyle w:val="EGSListmark3"/>
        <w:numPr>
          <w:ilvl w:val="0"/>
          <w:numId w:val="183"/>
        </w:numPr>
        <w:tabs>
          <w:tab w:val="clear" w:pos="1219"/>
          <w:tab w:val="left" w:pos="1843"/>
        </w:tabs>
        <w:ind w:left="1985"/>
      </w:pPr>
      <w:r>
        <w:t>«Кабинет органа, назначающего меры социальной поддержки» (п.</w:t>
      </w:r>
      <w:r>
        <w:fldChar w:fldCharType="begin"/>
      </w:r>
      <w:r>
        <w:instrText xml:space="preserve"> REF scroll-bookmark-130 \n \h  \* MERGEFORMAT </w:instrText>
      </w:r>
      <w:r>
        <w:fldChar w:fldCharType="separate"/>
      </w:r>
      <w:r w:rsidR="00037494">
        <w:t>4.4.3</w:t>
      </w:r>
      <w:r>
        <w:fldChar w:fldCharType="end"/>
      </w:r>
      <w:r>
        <w:t>);</w:t>
      </w:r>
    </w:p>
    <w:p w14:paraId="41102FAF" w14:textId="301F754E" w:rsidR="00C20EB9" w:rsidRDefault="00C20EB9" w:rsidP="000E6507">
      <w:pPr>
        <w:pStyle w:val="EGSListmark3"/>
        <w:numPr>
          <w:ilvl w:val="0"/>
          <w:numId w:val="183"/>
        </w:numPr>
        <w:tabs>
          <w:tab w:val="clear" w:pos="1219"/>
          <w:tab w:val="left" w:pos="1843"/>
        </w:tabs>
        <w:ind w:left="1985"/>
      </w:pPr>
      <w:r>
        <w:t>«Кабинет аналитика» (п.</w:t>
      </w:r>
      <w:r>
        <w:fldChar w:fldCharType="begin"/>
      </w:r>
      <w:r>
        <w:instrText xml:space="preserve"> REF scroll-bookmark-25 \n \h </w:instrText>
      </w:r>
      <w:r>
        <w:fldChar w:fldCharType="separate"/>
      </w:r>
      <w:r w:rsidR="00037494">
        <w:t>4.3.1</w:t>
      </w:r>
      <w:r>
        <w:fldChar w:fldCharType="end"/>
      </w:r>
      <w:r>
        <w:t>).</w:t>
      </w:r>
    </w:p>
    <w:p w14:paraId="250212EF" w14:textId="0917510D" w:rsidR="00747A92" w:rsidRDefault="00747A92" w:rsidP="00747A92">
      <w:pPr>
        <w:pStyle w:val="EGSListmark3"/>
      </w:pPr>
      <w:r>
        <w:t>Секция «Статистика. Аналитика. Открытые данные», в которой находятся разделы:</w:t>
      </w:r>
    </w:p>
    <w:p w14:paraId="5B9D23CE" w14:textId="6556C5F7" w:rsidR="0035478C" w:rsidRPr="00A202E7" w:rsidRDefault="00747A92" w:rsidP="000E6507">
      <w:pPr>
        <w:pStyle w:val="EGSListmark3"/>
        <w:numPr>
          <w:ilvl w:val="0"/>
          <w:numId w:val="183"/>
        </w:numPr>
        <w:tabs>
          <w:tab w:val="clear" w:pos="1219"/>
          <w:tab w:val="left" w:pos="1843"/>
        </w:tabs>
        <w:ind w:left="1985"/>
      </w:pPr>
      <w:r>
        <w:t xml:space="preserve">«Получатели» - содержит данные о численности получателей МСЗ(П) </w:t>
      </w:r>
      <w:r w:rsidRPr="00747A92">
        <w:t>на основании сведений, представляемых государственными органами и организациями (поставщиками информации</w:t>
      </w:r>
      <w:r>
        <w:t>)</w:t>
      </w:r>
      <w:r w:rsidR="002E73D8">
        <w:t xml:space="preserve"> (п.</w:t>
      </w:r>
      <w:r w:rsidR="002E73D8">
        <w:fldChar w:fldCharType="begin"/>
      </w:r>
      <w:r w:rsidR="002E73D8">
        <w:instrText xml:space="preserve"> REF _Ref72315106 \n \h </w:instrText>
      </w:r>
      <w:r w:rsidR="002E73D8">
        <w:fldChar w:fldCharType="separate"/>
      </w:r>
      <w:r w:rsidR="00037494">
        <w:t>4.4.1.2.1</w:t>
      </w:r>
      <w:r w:rsidR="002E73D8">
        <w:fldChar w:fldCharType="end"/>
      </w:r>
      <w:r w:rsidR="002E73D8">
        <w:t>)</w:t>
      </w:r>
      <w:r w:rsidR="0035478C" w:rsidRPr="00A202E7">
        <w:t>;</w:t>
      </w:r>
    </w:p>
    <w:p w14:paraId="36736C87" w14:textId="015189AD" w:rsidR="00747A92" w:rsidRDefault="00747A92" w:rsidP="000E6507">
      <w:pPr>
        <w:pStyle w:val="EGSListmark3"/>
        <w:numPr>
          <w:ilvl w:val="0"/>
          <w:numId w:val="183"/>
        </w:numPr>
        <w:tabs>
          <w:tab w:val="clear" w:pos="1219"/>
          <w:tab w:val="left" w:pos="1843"/>
        </w:tabs>
        <w:ind w:left="1985"/>
      </w:pPr>
      <w:r>
        <w:t>«Меры» - содержит данные о количестве назначений МСЗ(П)</w:t>
      </w:r>
      <w:r w:rsidR="002E73D8">
        <w:t xml:space="preserve"> (п.</w:t>
      </w:r>
      <w:r w:rsidR="002E73D8">
        <w:fldChar w:fldCharType="begin"/>
      </w:r>
      <w:r w:rsidR="002E73D8">
        <w:instrText xml:space="preserve"> REF _Ref72315125 \n \h </w:instrText>
      </w:r>
      <w:r w:rsidR="002E73D8">
        <w:fldChar w:fldCharType="separate"/>
      </w:r>
      <w:r w:rsidR="00037494">
        <w:t>4.4.1.2.2</w:t>
      </w:r>
      <w:r w:rsidR="002E73D8">
        <w:fldChar w:fldCharType="end"/>
      </w:r>
      <w:r w:rsidR="002E73D8">
        <w:t>)</w:t>
      </w:r>
      <w:r>
        <w:t>;</w:t>
      </w:r>
    </w:p>
    <w:p w14:paraId="051756F5" w14:textId="273BA51E" w:rsidR="00747A92" w:rsidRDefault="00747A92" w:rsidP="000E6507">
      <w:pPr>
        <w:pStyle w:val="EGSListmark3"/>
        <w:numPr>
          <w:ilvl w:val="0"/>
          <w:numId w:val="183"/>
        </w:numPr>
        <w:tabs>
          <w:tab w:val="clear" w:pos="1219"/>
          <w:tab w:val="left" w:pos="1843"/>
        </w:tabs>
        <w:ind w:left="1985"/>
      </w:pPr>
      <w:r>
        <w:t>«Регионы» - содержит сведения о социальной защите (поддержке) по субъектам Российской Федерации</w:t>
      </w:r>
      <w:r w:rsidR="002E73D8">
        <w:t xml:space="preserve"> (п.</w:t>
      </w:r>
      <w:r w:rsidR="002E73D8">
        <w:fldChar w:fldCharType="begin"/>
      </w:r>
      <w:r w:rsidR="002E73D8">
        <w:instrText xml:space="preserve"> REF _Ref72315140 \n \h </w:instrText>
      </w:r>
      <w:r w:rsidR="002E73D8">
        <w:fldChar w:fldCharType="separate"/>
      </w:r>
      <w:r w:rsidR="00037494">
        <w:t>4.4.1.2.3</w:t>
      </w:r>
      <w:r w:rsidR="002E73D8">
        <w:fldChar w:fldCharType="end"/>
      </w:r>
      <w:r w:rsidR="002E73D8">
        <w:t>)</w:t>
      </w:r>
      <w:r>
        <w:t>;</w:t>
      </w:r>
    </w:p>
    <w:p w14:paraId="6B6F954C" w14:textId="749A7FDC" w:rsidR="00747A92" w:rsidRDefault="00747A92" w:rsidP="000E6507">
      <w:pPr>
        <w:pStyle w:val="EGSListmark3"/>
        <w:numPr>
          <w:ilvl w:val="0"/>
          <w:numId w:val="183"/>
        </w:numPr>
        <w:tabs>
          <w:tab w:val="clear" w:pos="1219"/>
          <w:tab w:val="left" w:pos="1843"/>
        </w:tabs>
        <w:ind w:left="1985"/>
      </w:pPr>
      <w:r>
        <w:t>«Бюджет» - содержит данные об обязательствах бюджета по финансированию МСЗ(П) населения</w:t>
      </w:r>
      <w:r w:rsidR="002E73D8">
        <w:t xml:space="preserve"> (п.</w:t>
      </w:r>
      <w:r w:rsidR="002E73D8">
        <w:fldChar w:fldCharType="begin"/>
      </w:r>
      <w:r w:rsidR="002E73D8">
        <w:instrText xml:space="preserve"> REF _Ref72315172 \n \h </w:instrText>
      </w:r>
      <w:r w:rsidR="002E73D8">
        <w:fldChar w:fldCharType="separate"/>
      </w:r>
      <w:r w:rsidR="00037494">
        <w:t>4.4.1.2.4</w:t>
      </w:r>
      <w:r w:rsidR="002E73D8">
        <w:fldChar w:fldCharType="end"/>
      </w:r>
      <w:r w:rsidR="002E73D8">
        <w:t>)</w:t>
      </w:r>
      <w:r>
        <w:t>;</w:t>
      </w:r>
    </w:p>
    <w:p w14:paraId="32BF6977" w14:textId="2B241245" w:rsidR="003A2C42" w:rsidRDefault="003A2C42" w:rsidP="000E6507">
      <w:pPr>
        <w:pStyle w:val="EGSListmark3"/>
        <w:numPr>
          <w:ilvl w:val="0"/>
          <w:numId w:val="183"/>
        </w:numPr>
        <w:tabs>
          <w:tab w:val="clear" w:pos="1219"/>
          <w:tab w:val="left" w:pos="1843"/>
        </w:tabs>
        <w:ind w:left="1985"/>
      </w:pPr>
      <w:r>
        <w:t>«Обеспечение жильем детей-сирот» - содержит данные по численности детей-сирот, подлежащих обеспечению жилыми помещениями</w:t>
      </w:r>
      <w:r w:rsidR="002E73D8">
        <w:t xml:space="preserve"> (п.</w:t>
      </w:r>
      <w:r w:rsidR="002E73D8">
        <w:fldChar w:fldCharType="begin"/>
      </w:r>
      <w:r w:rsidR="002E73D8">
        <w:instrText xml:space="preserve"> REF scroll-bookmark-138 \n \h </w:instrText>
      </w:r>
      <w:r w:rsidR="002E73D8">
        <w:fldChar w:fldCharType="separate"/>
      </w:r>
      <w:r w:rsidR="00037494">
        <w:t>4.4.1.2.5</w:t>
      </w:r>
      <w:r w:rsidR="002E73D8">
        <w:fldChar w:fldCharType="end"/>
      </w:r>
      <w:r w:rsidR="002E73D8">
        <w:t>);</w:t>
      </w:r>
    </w:p>
    <w:p w14:paraId="743DC096" w14:textId="4DA97DE2" w:rsidR="003A2C42" w:rsidRDefault="003A2C42" w:rsidP="00747A92">
      <w:pPr>
        <w:pStyle w:val="EGSListmark3"/>
      </w:pPr>
      <w:r>
        <w:t>Секция «Документы»</w:t>
      </w:r>
      <w:r w:rsidR="00C712B5">
        <w:t xml:space="preserve"> (п.</w:t>
      </w:r>
      <w:r w:rsidR="00C712B5">
        <w:fldChar w:fldCharType="begin"/>
      </w:r>
      <w:r w:rsidR="00C712B5">
        <w:instrText xml:space="preserve"> REF _Ref73716207 \n \h </w:instrText>
      </w:r>
      <w:r w:rsidR="00C712B5">
        <w:fldChar w:fldCharType="separate"/>
      </w:r>
      <w:r w:rsidR="00037494">
        <w:t>4.4.1.5</w:t>
      </w:r>
      <w:r w:rsidR="00C712B5">
        <w:fldChar w:fldCharType="end"/>
      </w:r>
      <w:r w:rsidR="00C712B5">
        <w:t>)</w:t>
      </w:r>
      <w:r>
        <w:t>, в которой находятся разделы:</w:t>
      </w:r>
    </w:p>
    <w:p w14:paraId="001229D7" w14:textId="77777777" w:rsidR="003A2C42" w:rsidRDefault="003A2C42" w:rsidP="000E6507">
      <w:pPr>
        <w:pStyle w:val="EGSListmark3"/>
        <w:numPr>
          <w:ilvl w:val="0"/>
          <w:numId w:val="183"/>
        </w:numPr>
        <w:tabs>
          <w:tab w:val="clear" w:pos="1219"/>
          <w:tab w:val="left" w:pos="1843"/>
        </w:tabs>
        <w:ind w:left="1985"/>
      </w:pPr>
      <w:r>
        <w:t>«</w:t>
      </w:r>
      <w:r w:rsidRPr="003A2C42">
        <w:t>Классификатор мер социальной защиты</w:t>
      </w:r>
      <w:r>
        <w:t>» - содержит к</w:t>
      </w:r>
      <w:r w:rsidRPr="003A2C42">
        <w:t xml:space="preserve">лассификатор </w:t>
      </w:r>
      <w:r>
        <w:t>МСЗ(П) и рекомендации по его применению;</w:t>
      </w:r>
    </w:p>
    <w:p w14:paraId="53DBCD95" w14:textId="77777777" w:rsidR="003A2C42" w:rsidRDefault="003A2C42" w:rsidP="000E6507">
      <w:pPr>
        <w:pStyle w:val="EGSListmark3"/>
        <w:numPr>
          <w:ilvl w:val="0"/>
          <w:numId w:val="183"/>
        </w:numPr>
        <w:tabs>
          <w:tab w:val="clear" w:pos="1219"/>
          <w:tab w:val="left" w:pos="1843"/>
        </w:tabs>
        <w:ind w:left="1985"/>
      </w:pPr>
      <w:r>
        <w:t>«Новые версии программного обеспечения» - содержит описание нововведений и исправлений, входящих в версии ПО ЕГИССО;</w:t>
      </w:r>
    </w:p>
    <w:p w14:paraId="326ABAFA" w14:textId="77777777" w:rsidR="003A2C42" w:rsidRDefault="003A2C42" w:rsidP="000E6507">
      <w:pPr>
        <w:pStyle w:val="EGSListmark3"/>
        <w:numPr>
          <w:ilvl w:val="0"/>
          <w:numId w:val="183"/>
        </w:numPr>
        <w:tabs>
          <w:tab w:val="clear" w:pos="1219"/>
          <w:tab w:val="left" w:pos="1843"/>
        </w:tabs>
        <w:ind w:left="1985"/>
      </w:pPr>
      <w:r>
        <w:t>«</w:t>
      </w:r>
      <w:r w:rsidRPr="003A2C42">
        <w:t>XSD-</w:t>
      </w:r>
      <w:r>
        <w:t xml:space="preserve">схемы видов сведений» - содержит </w:t>
      </w:r>
      <w:r w:rsidRPr="003A2C42">
        <w:t>XSD-</w:t>
      </w:r>
      <w:r>
        <w:t>схемы видов сведений и все изменения по схемам;</w:t>
      </w:r>
    </w:p>
    <w:p w14:paraId="4393D4DF" w14:textId="77777777" w:rsidR="0035478C" w:rsidRDefault="003A2C42" w:rsidP="000E6507">
      <w:pPr>
        <w:pStyle w:val="EGSListmark3"/>
        <w:numPr>
          <w:ilvl w:val="0"/>
          <w:numId w:val="183"/>
        </w:numPr>
        <w:tabs>
          <w:tab w:val="clear" w:pos="1219"/>
          <w:tab w:val="left" w:pos="1843"/>
        </w:tabs>
        <w:ind w:left="1985"/>
      </w:pPr>
      <w:r>
        <w:t>ссылка на другие категории документов</w:t>
      </w:r>
      <w:r w:rsidR="0035478C" w:rsidRPr="00A202E7">
        <w:t>.</w:t>
      </w:r>
    </w:p>
    <w:p w14:paraId="195A56DD" w14:textId="47707D94" w:rsidR="003A2C42" w:rsidRDefault="003A2C42" w:rsidP="003A2C42">
      <w:pPr>
        <w:pStyle w:val="EGSListmark3"/>
        <w:ind w:left="1560"/>
      </w:pPr>
      <w:r>
        <w:t>Секция «Новости»</w:t>
      </w:r>
      <w:r w:rsidR="00C712B5">
        <w:t xml:space="preserve"> (п.</w:t>
      </w:r>
      <w:r w:rsidR="00C712B5">
        <w:fldChar w:fldCharType="begin"/>
      </w:r>
      <w:r w:rsidR="00C712B5">
        <w:instrText xml:space="preserve"> REF _Ref73716227 \n \h </w:instrText>
      </w:r>
      <w:r w:rsidR="00C712B5">
        <w:fldChar w:fldCharType="separate"/>
      </w:r>
      <w:r w:rsidR="00037494">
        <w:t>4.4.1.6</w:t>
      </w:r>
      <w:r w:rsidR="00C712B5">
        <w:fldChar w:fldCharType="end"/>
      </w:r>
      <w:r w:rsidR="00C712B5">
        <w:t>)</w:t>
      </w:r>
      <w:r>
        <w:t>, в которой находятся разделы:</w:t>
      </w:r>
    </w:p>
    <w:p w14:paraId="39C32CAF" w14:textId="77777777" w:rsidR="003A2C42" w:rsidRDefault="003A2C42" w:rsidP="000E6507">
      <w:pPr>
        <w:pStyle w:val="EGSListmark3"/>
        <w:numPr>
          <w:ilvl w:val="0"/>
          <w:numId w:val="183"/>
        </w:numPr>
        <w:tabs>
          <w:tab w:val="clear" w:pos="1219"/>
          <w:tab w:val="left" w:pos="1843"/>
        </w:tabs>
        <w:ind w:left="1985"/>
      </w:pPr>
      <w:r>
        <w:t>«Социальная сфера»;</w:t>
      </w:r>
    </w:p>
    <w:p w14:paraId="0F960B98" w14:textId="77777777" w:rsidR="003A2C42" w:rsidRDefault="003A2C42" w:rsidP="000E6507">
      <w:pPr>
        <w:pStyle w:val="EGSListmark3"/>
        <w:numPr>
          <w:ilvl w:val="0"/>
          <w:numId w:val="183"/>
        </w:numPr>
        <w:tabs>
          <w:tab w:val="clear" w:pos="1219"/>
          <w:tab w:val="left" w:pos="1843"/>
        </w:tabs>
        <w:ind w:left="1985"/>
      </w:pPr>
      <w:r>
        <w:t>«Новая функциональность»;</w:t>
      </w:r>
    </w:p>
    <w:p w14:paraId="0A478DC7" w14:textId="77777777" w:rsidR="003A2C42" w:rsidRDefault="003A2C42" w:rsidP="000E6507">
      <w:pPr>
        <w:pStyle w:val="EGSListmark3"/>
        <w:numPr>
          <w:ilvl w:val="0"/>
          <w:numId w:val="183"/>
        </w:numPr>
        <w:tabs>
          <w:tab w:val="clear" w:pos="1219"/>
          <w:tab w:val="left" w:pos="1843"/>
        </w:tabs>
        <w:ind w:left="1985"/>
      </w:pPr>
      <w:r>
        <w:t>«Сообщения от техподдержки»;</w:t>
      </w:r>
    </w:p>
    <w:p w14:paraId="7616D0AC" w14:textId="100441AD" w:rsidR="003A2C42" w:rsidRPr="00A202E7" w:rsidRDefault="003A2C42" w:rsidP="003A2C42">
      <w:pPr>
        <w:pStyle w:val="EGSListmark3"/>
        <w:tabs>
          <w:tab w:val="clear" w:pos="1219"/>
        </w:tabs>
        <w:ind w:left="1560"/>
      </w:pPr>
      <w:r>
        <w:t>Секция «Полезные ссылки»</w:t>
      </w:r>
      <w:r w:rsidR="00C712B5">
        <w:t xml:space="preserve"> (п.</w:t>
      </w:r>
      <w:r w:rsidR="00C712B5">
        <w:fldChar w:fldCharType="begin"/>
      </w:r>
      <w:r w:rsidR="00C712B5">
        <w:instrText xml:space="preserve"> REF _Ref73716242 \n \h </w:instrText>
      </w:r>
      <w:r w:rsidR="00C712B5">
        <w:fldChar w:fldCharType="separate"/>
      </w:r>
      <w:r w:rsidR="00037494">
        <w:t>4.4.1.7</w:t>
      </w:r>
      <w:r w:rsidR="00C712B5">
        <w:fldChar w:fldCharType="end"/>
      </w:r>
      <w:r w:rsidR="00C712B5">
        <w:t>)</w:t>
      </w:r>
      <w:r>
        <w:t>.</w:t>
      </w:r>
    </w:p>
    <w:p w14:paraId="64505E54" w14:textId="77777777" w:rsidR="0035478C" w:rsidRPr="00A202E7" w:rsidRDefault="003A2C42" w:rsidP="002E73D8">
      <w:pPr>
        <w:pStyle w:val="EGSListnum1"/>
        <w:numPr>
          <w:ilvl w:val="0"/>
          <w:numId w:val="0"/>
        </w:numPr>
        <w:ind w:left="567"/>
      </w:pPr>
      <w:r>
        <w:t>В п</w:t>
      </w:r>
      <w:r w:rsidR="0035478C" w:rsidRPr="00A202E7">
        <w:t>одвал</w:t>
      </w:r>
      <w:r>
        <w:t>ьной части главной страницы</w:t>
      </w:r>
      <w:r w:rsidR="0035478C" w:rsidRPr="00A202E7">
        <w:t xml:space="preserve"> сайта</w:t>
      </w:r>
      <w:r>
        <w:t xml:space="preserve"> находятся</w:t>
      </w:r>
      <w:r w:rsidR="0035478C" w:rsidRPr="00A202E7">
        <w:t>:</w:t>
      </w:r>
    </w:p>
    <w:p w14:paraId="7A3FA27D" w14:textId="041F538C" w:rsidR="0035478C" w:rsidRPr="00A202E7" w:rsidRDefault="003A2C42" w:rsidP="00183546">
      <w:pPr>
        <w:pStyle w:val="EGSListmark3"/>
      </w:pPr>
      <w:r>
        <w:t>к</w:t>
      </w:r>
      <w:r w:rsidR="0035478C" w:rsidRPr="00A202E7">
        <w:t>онтакты службы технической поддержки</w:t>
      </w:r>
      <w:r w:rsidR="00C712B5">
        <w:t>;</w:t>
      </w:r>
    </w:p>
    <w:p w14:paraId="76499DC7" w14:textId="1AD5DFB6" w:rsidR="0035478C" w:rsidRPr="00A202E7" w:rsidRDefault="00992E4A" w:rsidP="00183546">
      <w:pPr>
        <w:pStyle w:val="EGSListmark3"/>
      </w:pPr>
      <w:hyperlink r:id="rId107" w:anchor="/documents-categories/4" w:history="1">
        <w:r w:rsidR="003A2C42" w:rsidRPr="000B740B">
          <w:rPr>
            <w:rStyle w:val="ae"/>
          </w:rPr>
          <w:t>р</w:t>
        </w:r>
        <w:r w:rsidR="0035478C" w:rsidRPr="000B740B">
          <w:rPr>
            <w:rStyle w:val="ae"/>
          </w:rPr>
          <w:t>егламент технической поддержки пользователей ЕГИССО</w:t>
        </w:r>
      </w:hyperlink>
      <w:r w:rsidR="0035478C" w:rsidRPr="00A202E7">
        <w:t>;</w:t>
      </w:r>
    </w:p>
    <w:p w14:paraId="0136CB9D" w14:textId="77777777" w:rsidR="00C20EB9" w:rsidRDefault="00C20EB9" w:rsidP="00183546">
      <w:pPr>
        <w:pStyle w:val="EGSListmark3"/>
      </w:pPr>
      <w:r>
        <w:t>информация о возможностях обратной связи;</w:t>
      </w:r>
    </w:p>
    <w:p w14:paraId="2E2E044D" w14:textId="77777777" w:rsidR="0035478C" w:rsidRPr="00A202E7" w:rsidRDefault="00C20EB9" w:rsidP="00183546">
      <w:pPr>
        <w:pStyle w:val="EGSListmark3"/>
      </w:pPr>
      <w:r>
        <w:t>дублирующие ссылки на важные разделы портала</w:t>
      </w:r>
      <w:r w:rsidR="0035478C" w:rsidRPr="00A202E7">
        <w:t>.</w:t>
      </w:r>
    </w:p>
    <w:p w14:paraId="3667D5A4" w14:textId="258F836A" w:rsidR="0035478C" w:rsidRPr="00A202E7" w:rsidRDefault="00C712B5" w:rsidP="0035478C">
      <w:pPr>
        <w:pStyle w:val="40"/>
      </w:pPr>
      <w:r>
        <w:t>Секция «Статистика. Аналитика. Открытые данные»</w:t>
      </w:r>
    </w:p>
    <w:p w14:paraId="487BC77C" w14:textId="3C13F0CB" w:rsidR="0035478C" w:rsidRPr="00A202E7" w:rsidRDefault="0035478C" w:rsidP="00467213">
      <w:pPr>
        <w:pStyle w:val="EGSNormal"/>
      </w:pPr>
      <w:r w:rsidRPr="00A202E7">
        <w:t>На портале ЕГИССО реализована возможность просмотра статистики</w:t>
      </w:r>
      <w:r w:rsidR="00183546" w:rsidRPr="00A202E7">
        <w:t xml:space="preserve"> </w:t>
      </w:r>
      <w:r w:rsidR="002E73D8">
        <w:t xml:space="preserve">в разрезах по следующим параметрам </w:t>
      </w:r>
      <w:r w:rsidR="00183546" w:rsidRPr="00A202E7">
        <w:t>(</w:t>
      </w:r>
      <w:r w:rsidR="00C20EB9">
        <w:t xml:space="preserve">рис. </w:t>
      </w:r>
      <w:r w:rsidR="00C20EB9">
        <w:fldChar w:fldCharType="begin"/>
      </w:r>
      <w:r w:rsidR="00C20EB9">
        <w:instrText xml:space="preserve"> REF _Ref72157662 \h </w:instrText>
      </w:r>
      <w:r w:rsidR="00C20EB9">
        <w:fldChar w:fldCharType="separate"/>
      </w:r>
      <w:r w:rsidR="00037494">
        <w:t xml:space="preserve">Рисунок </w:t>
      </w:r>
      <w:r w:rsidR="00037494">
        <w:rPr>
          <w:noProof/>
        </w:rPr>
        <w:t>78</w:t>
      </w:r>
      <w:r w:rsidR="00C20EB9">
        <w:fldChar w:fldCharType="end"/>
      </w:r>
      <w:r w:rsidR="00183546" w:rsidRPr="00A202E7">
        <w:t>)</w:t>
      </w:r>
      <w:r w:rsidRPr="00A202E7">
        <w:t>:</w:t>
      </w:r>
    </w:p>
    <w:p w14:paraId="4FA0CC8B" w14:textId="77777777" w:rsidR="0035478C" w:rsidRPr="00A202E7" w:rsidRDefault="002E73D8" w:rsidP="00183546">
      <w:pPr>
        <w:pStyle w:val="EGSListmark1"/>
      </w:pPr>
      <w:r>
        <w:t>«</w:t>
      </w:r>
      <w:r w:rsidR="0035478C" w:rsidRPr="00A202E7">
        <w:t>Получатели</w:t>
      </w:r>
      <w:r>
        <w:t>»</w:t>
      </w:r>
      <w:r w:rsidR="0035478C" w:rsidRPr="00A202E7">
        <w:t>;</w:t>
      </w:r>
    </w:p>
    <w:p w14:paraId="66D3CAEF" w14:textId="77777777" w:rsidR="0035478C" w:rsidRPr="00A202E7" w:rsidRDefault="002E73D8" w:rsidP="00183546">
      <w:pPr>
        <w:pStyle w:val="EGSListmark1"/>
      </w:pPr>
      <w:r>
        <w:t>«</w:t>
      </w:r>
      <w:r w:rsidR="0035478C" w:rsidRPr="00A202E7">
        <w:t>Меры</w:t>
      </w:r>
      <w:r>
        <w:t>»</w:t>
      </w:r>
      <w:r w:rsidR="0035478C" w:rsidRPr="00A202E7">
        <w:t>;</w:t>
      </w:r>
    </w:p>
    <w:p w14:paraId="661D15E1" w14:textId="77777777" w:rsidR="0035478C" w:rsidRPr="00A202E7" w:rsidRDefault="002E73D8" w:rsidP="00183546">
      <w:pPr>
        <w:pStyle w:val="EGSListmark1"/>
      </w:pPr>
      <w:r>
        <w:t>«</w:t>
      </w:r>
      <w:r w:rsidR="0035478C" w:rsidRPr="00A202E7">
        <w:t>Регионы</w:t>
      </w:r>
      <w:r>
        <w:t>»</w:t>
      </w:r>
      <w:r w:rsidR="0035478C" w:rsidRPr="00A202E7">
        <w:t>;</w:t>
      </w:r>
    </w:p>
    <w:p w14:paraId="04DD3787" w14:textId="77777777" w:rsidR="0035478C" w:rsidRPr="00A202E7" w:rsidRDefault="002E73D8" w:rsidP="00183546">
      <w:pPr>
        <w:pStyle w:val="EGSListmark1"/>
      </w:pPr>
      <w:r>
        <w:t>«</w:t>
      </w:r>
      <w:r w:rsidR="00183546" w:rsidRPr="00A202E7">
        <w:t>Бюджет</w:t>
      </w:r>
      <w:r>
        <w:t>»</w:t>
      </w:r>
      <w:r w:rsidR="00183546" w:rsidRPr="00C20EB9">
        <w:t>;</w:t>
      </w:r>
    </w:p>
    <w:p w14:paraId="35A7E0E7" w14:textId="77777777" w:rsidR="0035478C" w:rsidRPr="00A202E7" w:rsidRDefault="002E73D8" w:rsidP="00183546">
      <w:pPr>
        <w:pStyle w:val="EGSListmark1"/>
      </w:pPr>
      <w:r>
        <w:t>«</w:t>
      </w:r>
      <w:r w:rsidR="0035478C" w:rsidRPr="00A202E7">
        <w:t>Обеспечение жильем детей-сирот</w:t>
      </w:r>
      <w:r>
        <w:t>»</w:t>
      </w:r>
      <w:r w:rsidR="00C20EB9">
        <w:t>.</w:t>
      </w:r>
    </w:p>
    <w:p w14:paraId="046BD3DD" w14:textId="77777777" w:rsidR="0081584A" w:rsidRDefault="00C20EB9" w:rsidP="002B7173">
      <w:pPr>
        <w:pStyle w:val="EGSFigure"/>
        <w:spacing w:before="0"/>
      </w:pPr>
      <w:r>
        <w:drawing>
          <wp:inline distT="0" distB="0" distL="0" distR="0" wp14:anchorId="58692E62" wp14:editId="43FF7351">
            <wp:extent cx="4832637" cy="2759573"/>
            <wp:effectExtent l="19050" t="19050" r="25400" b="22225"/>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8" cstate="email">
                      <a:lum bright="-10000" contrast="20000"/>
                      <a:extLst>
                        <a:ext uri="{28A0092B-C50C-407E-A947-70E740481C1C}">
                          <a14:useLocalDpi xmlns:a14="http://schemas.microsoft.com/office/drawing/2010/main"/>
                        </a:ext>
                      </a:extLst>
                    </a:blip>
                    <a:stretch>
                      <a:fillRect/>
                    </a:stretch>
                  </pic:blipFill>
                  <pic:spPr>
                    <a:xfrm>
                      <a:off x="0" y="0"/>
                      <a:ext cx="4832637" cy="2759573"/>
                    </a:xfrm>
                    <a:prstGeom prst="rect">
                      <a:avLst/>
                    </a:prstGeom>
                    <a:ln>
                      <a:solidFill>
                        <a:schemeClr val="tx1"/>
                      </a:solidFill>
                    </a:ln>
                  </pic:spPr>
                </pic:pic>
              </a:graphicData>
            </a:graphic>
          </wp:inline>
        </w:drawing>
      </w:r>
    </w:p>
    <w:p w14:paraId="37AB85E0" w14:textId="1BB2889F" w:rsidR="00B6339F" w:rsidRPr="00A202E7" w:rsidRDefault="0081584A" w:rsidP="00B81329">
      <w:pPr>
        <w:pStyle w:val="ad"/>
        <w:rPr>
          <w14:props3d w14:extrusionH="0" w14:contourW="6350" w14:prstMaterial="none">
            <w14:contourClr>
              <w14:schemeClr w14:val="tx1"/>
            </w14:contourClr>
          </w14:props3d>
        </w:rPr>
      </w:pPr>
      <w:bookmarkStart w:id="535" w:name="_Ref72157662"/>
      <w:bookmarkStart w:id="536" w:name="_Ref72157661"/>
      <w:bookmarkStart w:id="537" w:name="_Toc72160617"/>
      <w:bookmarkStart w:id="538" w:name="_Toc75257589"/>
      <w:r>
        <w:t xml:space="preserve">Рисунок </w:t>
      </w:r>
      <w:fldSimple w:instr=" SEQ Рисунок \* ARABIC ">
        <w:r w:rsidR="00037494">
          <w:rPr>
            <w:noProof/>
          </w:rPr>
          <w:t>78</w:t>
        </w:r>
      </w:fldSimple>
      <w:bookmarkEnd w:id="535"/>
      <w:r>
        <w:t xml:space="preserve"> </w:t>
      </w:r>
      <w:bookmarkStart w:id="539" w:name="_Ref72157663"/>
      <w:r w:rsidRPr="00BC2F7B">
        <w:t>– Статистика. Аналитика. Открытые данные</w:t>
      </w:r>
      <w:bookmarkEnd w:id="536"/>
      <w:bookmarkEnd w:id="537"/>
      <w:bookmarkEnd w:id="538"/>
      <w:bookmarkEnd w:id="539"/>
    </w:p>
    <w:p w14:paraId="4A3BABE1" w14:textId="2058BA84" w:rsidR="0035478C" w:rsidRPr="00A202E7" w:rsidRDefault="00A44386" w:rsidP="00505E5A">
      <w:pPr>
        <w:pStyle w:val="50"/>
      </w:pPr>
      <w:bookmarkStart w:id="540" w:name="_Ref72315106"/>
      <w:bookmarkStart w:id="541" w:name="scroll-bookmark-134"/>
      <w:r>
        <w:t>Раздел «</w:t>
      </w:r>
      <w:r w:rsidR="0035478C" w:rsidRPr="00A202E7">
        <w:t>Получатели</w:t>
      </w:r>
      <w:bookmarkEnd w:id="540"/>
      <w:bookmarkEnd w:id="541"/>
      <w:r>
        <w:t>»</w:t>
      </w:r>
    </w:p>
    <w:p w14:paraId="6E3DB7D8" w14:textId="77777777" w:rsidR="0035478C" w:rsidRPr="00A202E7" w:rsidRDefault="0035478C" w:rsidP="00467213">
      <w:pPr>
        <w:pStyle w:val="EGSNormal"/>
      </w:pPr>
      <w:r w:rsidRPr="00A202E7">
        <w:t>Раздел «Получатели» содержит информацию о численности получателей мер социальной защиты (поддержки).</w:t>
      </w:r>
    </w:p>
    <w:p w14:paraId="50C2C2E4" w14:textId="451C7B78" w:rsidR="0035478C" w:rsidRPr="00A202E7" w:rsidRDefault="0035478C" w:rsidP="00467213">
      <w:pPr>
        <w:pStyle w:val="EGSNormal"/>
      </w:pPr>
      <w:r w:rsidRPr="00A202E7">
        <w:t>Чтобы просмотреть статистику по получателям</w:t>
      </w:r>
      <w:r w:rsidR="003309C8">
        <w:t>, необходимо выполнить следующее</w:t>
      </w:r>
      <w:r w:rsidRPr="00A202E7">
        <w:t>:</w:t>
      </w:r>
    </w:p>
    <w:p w14:paraId="5ABB948B" w14:textId="7A6E7AB5" w:rsidR="0035478C" w:rsidRPr="00A202E7" w:rsidRDefault="0035478C" w:rsidP="000E6507">
      <w:pPr>
        <w:pStyle w:val="EGSListnum1"/>
        <w:numPr>
          <w:ilvl w:val="0"/>
          <w:numId w:val="47"/>
        </w:numPr>
      </w:pPr>
      <w:r w:rsidRPr="00A202E7">
        <w:t xml:space="preserve">Зайдите на портал ЕГИССО: </w:t>
      </w:r>
      <w:hyperlink r:id="rId109" w:history="1">
        <w:r w:rsidRPr="00A202E7">
          <w:rPr>
            <w:rStyle w:val="ae"/>
            <w:lang w:val="en-US"/>
          </w:rPr>
          <w:t>www</w:t>
        </w:r>
        <w:r w:rsidRPr="00A202E7">
          <w:rPr>
            <w:rStyle w:val="ae"/>
          </w:rPr>
          <w:t>.</w:t>
        </w:r>
        <w:r w:rsidRPr="00A202E7">
          <w:rPr>
            <w:rStyle w:val="ae"/>
            <w:lang w:val="en-US"/>
          </w:rPr>
          <w:t>egisso</w:t>
        </w:r>
        <w:r w:rsidRPr="00A202E7">
          <w:rPr>
            <w:rStyle w:val="ae"/>
          </w:rPr>
          <w:t>.</w:t>
        </w:r>
        <w:r w:rsidRPr="00A202E7">
          <w:rPr>
            <w:rStyle w:val="ae"/>
            <w:lang w:val="en-US"/>
          </w:rPr>
          <w:t>ru</w:t>
        </w:r>
      </w:hyperlink>
      <w:r w:rsidRPr="00A202E7">
        <w:t>.</w:t>
      </w:r>
    </w:p>
    <w:p w14:paraId="693E9207" w14:textId="38D8686E" w:rsidR="0035478C" w:rsidRPr="00A202E7" w:rsidRDefault="0035478C" w:rsidP="00183546">
      <w:pPr>
        <w:pStyle w:val="EGSListnum1"/>
      </w:pPr>
      <w:r w:rsidRPr="00A202E7">
        <w:t>Перейдите по ссылке «</w:t>
      </w:r>
      <w:hyperlink r:id="rId110" w:anchor="/statistics/recipients" w:history="1">
        <w:r w:rsidRPr="00C20EB9">
          <w:rPr>
            <w:rStyle w:val="ae"/>
          </w:rPr>
          <w:t>Получатели</w:t>
        </w:r>
      </w:hyperlink>
      <w:r w:rsidRPr="00A202E7">
        <w:t>». Откроется страница</w:t>
      </w:r>
      <w:r w:rsidR="00183546" w:rsidRPr="00A202E7">
        <w:t xml:space="preserve"> (</w:t>
      </w:r>
      <w:r w:rsidR="0081584A">
        <w:fldChar w:fldCharType="begin"/>
      </w:r>
      <w:r w:rsidR="0081584A">
        <w:instrText xml:space="preserve"> REF _Ref72157664 \h </w:instrText>
      </w:r>
      <w:r w:rsidR="0081584A">
        <w:fldChar w:fldCharType="separate"/>
      </w:r>
      <w:r w:rsidR="00037494">
        <w:t xml:space="preserve">Рисунок </w:t>
      </w:r>
      <w:r w:rsidR="00037494">
        <w:rPr>
          <w:noProof/>
        </w:rPr>
        <w:t>79</w:t>
      </w:r>
      <w:r w:rsidR="0081584A">
        <w:fldChar w:fldCharType="end"/>
      </w:r>
      <w:r w:rsidR="00183546" w:rsidRPr="00A202E7">
        <w:t>).</w:t>
      </w:r>
    </w:p>
    <w:p w14:paraId="20750836" w14:textId="77777777" w:rsidR="0081584A" w:rsidRDefault="00B6339F">
      <w:pPr>
        <w:pStyle w:val="EGSFigure"/>
      </w:pPr>
      <w:r w:rsidRPr="00A202E7">
        <w:rPr>
          <w14:props3d w14:extrusionH="0" w14:contourW="6350" w14:prstMaterial="none">
            <w14:contourClr>
              <w14:schemeClr w14:val="tx1"/>
            </w14:contourClr>
          </w14:props3d>
        </w:rPr>
        <w:drawing>
          <wp:inline distT="0" distB="0" distL="0" distR="0" wp14:anchorId="6E55DFD7" wp14:editId="6F793250">
            <wp:extent cx="5486400" cy="3200400"/>
            <wp:effectExtent l="19050" t="19050" r="19050" b="19050"/>
            <wp:docPr id="100259" name="Рисунок 100259" descr="— Получатели"/>
            <wp:cNvGraphicFramePr/>
            <a:graphic xmlns:a="http://schemas.openxmlformats.org/drawingml/2006/main">
              <a:graphicData uri="http://schemas.openxmlformats.org/drawingml/2006/picture">
                <pic:pic xmlns:pic="http://schemas.openxmlformats.org/drawingml/2006/picture">
                  <pic:nvPicPr>
                    <pic:cNvPr id="100259" name=""/>
                    <pic:cNvPicPr/>
                  </pic:nvPicPr>
                  <pic:blipFill>
                    <a:blip r:embed="rId111" cstate="email">
                      <a:lum bright="-10000" contrast="20000"/>
                      <a:extLst>
                        <a:ext uri="{28A0092B-C50C-407E-A947-70E740481C1C}">
                          <a14:useLocalDpi xmlns:a14="http://schemas.microsoft.com/office/drawing/2010/main"/>
                        </a:ext>
                      </a:extLst>
                    </a:blip>
                    <a:stretch>
                      <a:fillRect/>
                    </a:stretch>
                  </pic:blipFill>
                  <pic:spPr>
                    <a:xfrm>
                      <a:off x="0" y="0"/>
                      <a:ext cx="5486868" cy="3200673"/>
                    </a:xfrm>
                    <a:prstGeom prst="rect">
                      <a:avLst/>
                    </a:prstGeom>
                    <a:ln>
                      <a:solidFill>
                        <a:schemeClr val="tx1"/>
                      </a:solidFill>
                    </a:ln>
                  </pic:spPr>
                </pic:pic>
              </a:graphicData>
            </a:graphic>
          </wp:inline>
        </w:drawing>
      </w:r>
    </w:p>
    <w:p w14:paraId="44C8C826" w14:textId="0A65BE06" w:rsidR="00B6339F" w:rsidRPr="00A202E7" w:rsidRDefault="0081584A" w:rsidP="00B81329">
      <w:pPr>
        <w:pStyle w:val="ad"/>
        <w:rPr>
          <w14:props3d w14:extrusionH="0" w14:contourW="6350" w14:prstMaterial="none">
            <w14:contourClr>
              <w14:schemeClr w14:val="tx1"/>
            </w14:contourClr>
          </w14:props3d>
        </w:rPr>
      </w:pPr>
      <w:bookmarkStart w:id="542" w:name="_Ref72157664"/>
      <w:bookmarkStart w:id="543" w:name="_Toc72160618"/>
      <w:bookmarkStart w:id="544" w:name="_Toc75257590"/>
      <w:r>
        <w:t xml:space="preserve">Рисунок </w:t>
      </w:r>
      <w:fldSimple w:instr=" SEQ Рисунок \* ARABIC ">
        <w:r w:rsidR="00037494">
          <w:rPr>
            <w:noProof/>
          </w:rPr>
          <w:t>79</w:t>
        </w:r>
      </w:fldSimple>
      <w:bookmarkEnd w:id="542"/>
      <w:r w:rsidRPr="00D65372">
        <w:t xml:space="preserve"> – </w:t>
      </w:r>
      <w:r w:rsidR="00A44386">
        <w:t>Раздел «</w:t>
      </w:r>
      <w:r w:rsidRPr="00D65372">
        <w:t>Получатели</w:t>
      </w:r>
      <w:bookmarkEnd w:id="543"/>
      <w:r w:rsidR="00A44386">
        <w:t>»</w:t>
      </w:r>
      <w:bookmarkEnd w:id="544"/>
    </w:p>
    <w:p w14:paraId="65B32D0C" w14:textId="77777777" w:rsidR="0035478C" w:rsidRPr="00A202E7" w:rsidRDefault="0035478C" w:rsidP="002E73D8">
      <w:pPr>
        <w:pStyle w:val="EGSNormal"/>
      </w:pPr>
      <w:r w:rsidRPr="00A202E7">
        <w:t>Для удобства просмотра статистических данных реализована возможность настройки фильтров:</w:t>
      </w:r>
    </w:p>
    <w:p w14:paraId="25D41DFF" w14:textId="77777777" w:rsidR="0035478C" w:rsidRPr="00A202E7" w:rsidRDefault="0035478C" w:rsidP="00183546">
      <w:pPr>
        <w:pStyle w:val="EGSListmark3"/>
      </w:pPr>
      <w:r w:rsidRPr="00A202E7">
        <w:t>по году;</w:t>
      </w:r>
    </w:p>
    <w:p w14:paraId="558F840C" w14:textId="77777777" w:rsidR="0035478C" w:rsidRPr="00A202E7" w:rsidRDefault="00C20EB9" w:rsidP="00183546">
      <w:pPr>
        <w:pStyle w:val="EGSListmark3"/>
      </w:pPr>
      <w:r>
        <w:t xml:space="preserve">по </w:t>
      </w:r>
      <w:r w:rsidR="0035478C" w:rsidRPr="00A202E7">
        <w:t>месяцу;</w:t>
      </w:r>
    </w:p>
    <w:p w14:paraId="7DC993FA" w14:textId="77777777" w:rsidR="0035478C" w:rsidRPr="00A202E7" w:rsidRDefault="00C20EB9" w:rsidP="00183546">
      <w:pPr>
        <w:pStyle w:val="EGSListmark3"/>
      </w:pPr>
      <w:r>
        <w:t xml:space="preserve">по </w:t>
      </w:r>
      <w:r w:rsidR="0035478C" w:rsidRPr="00A202E7">
        <w:t>территории;</w:t>
      </w:r>
    </w:p>
    <w:p w14:paraId="393ED2EF" w14:textId="77777777" w:rsidR="0035478C" w:rsidRPr="00A202E7" w:rsidRDefault="00C20EB9" w:rsidP="00183546">
      <w:pPr>
        <w:pStyle w:val="EGSListmark3"/>
      </w:pPr>
      <w:r>
        <w:t xml:space="preserve">по </w:t>
      </w:r>
      <w:r w:rsidR="0035478C" w:rsidRPr="00A202E7">
        <w:t>поставщикам информации.</w:t>
      </w:r>
    </w:p>
    <w:p w14:paraId="3A2EF111" w14:textId="706748EC" w:rsidR="0035478C" w:rsidRPr="00A202E7" w:rsidRDefault="0035478C" w:rsidP="00183546">
      <w:pPr>
        <w:pStyle w:val="EGSListnum1"/>
      </w:pPr>
      <w:r w:rsidRPr="00A202E7">
        <w:t xml:space="preserve">Для просмотра более детальной информации по категориям получателей мер социальной защиты (поддержки) нажмите </w:t>
      </w:r>
      <w:r w:rsidR="00E965EC" w:rsidRPr="00A202E7">
        <w:t xml:space="preserve">кнопку </w:t>
      </w:r>
      <w:r w:rsidRPr="00A202E7">
        <w:rPr>
          <w:noProof/>
        </w:rPr>
        <w:drawing>
          <wp:inline distT="0" distB="0" distL="0" distR="0" wp14:anchorId="178C26F8" wp14:editId="76BFADF7">
            <wp:extent cx="142875" cy="152400"/>
            <wp:effectExtent l="0" t="0" r="9525" b="0"/>
            <wp:docPr id="100260" name="Рисунок 100260" descr="/confluence/download/thumbnails/398591158/image2019-8-8_10-16-42.png?version=1&amp;modificationDate=1565246722254&amp;api=v2"/>
            <wp:cNvGraphicFramePr/>
            <a:graphic xmlns:a="http://schemas.openxmlformats.org/drawingml/2006/main">
              <a:graphicData uri="http://schemas.openxmlformats.org/drawingml/2006/picture">
                <pic:pic xmlns:pic="http://schemas.openxmlformats.org/drawingml/2006/picture">
                  <pic:nvPicPr>
                    <pic:cNvPr id="100260" name=""/>
                    <pic:cNvPicPr/>
                  </pic:nvPicPr>
                  <pic:blipFill>
                    <a:blip r:embed="rId112" cstate="email">
                      <a:lum bright="-10000" contrast="20000"/>
                      <a:extLst>
                        <a:ext uri="{28A0092B-C50C-407E-A947-70E740481C1C}">
                          <a14:useLocalDpi xmlns:a14="http://schemas.microsoft.com/office/drawing/2010/main"/>
                        </a:ext>
                      </a:extLst>
                    </a:blip>
                    <a:stretch>
                      <a:fillRect/>
                    </a:stretch>
                  </pic:blipFill>
                  <pic:spPr>
                    <a:xfrm>
                      <a:off x="0" y="0"/>
                      <a:ext cx="142875" cy="152400"/>
                    </a:xfrm>
                    <a:prstGeom prst="rect">
                      <a:avLst/>
                    </a:prstGeom>
                  </pic:spPr>
                </pic:pic>
              </a:graphicData>
            </a:graphic>
          </wp:inline>
        </w:drawing>
      </w:r>
      <w:r w:rsidR="00183546" w:rsidRPr="00A202E7">
        <w:t>. Откроется страница (</w:t>
      </w:r>
      <w:r w:rsidR="0081584A">
        <w:fldChar w:fldCharType="begin"/>
      </w:r>
      <w:r w:rsidR="0081584A">
        <w:instrText xml:space="preserve"> REF _Ref72157665 \h </w:instrText>
      </w:r>
      <w:r w:rsidR="0081584A">
        <w:fldChar w:fldCharType="separate"/>
      </w:r>
      <w:r w:rsidR="00037494">
        <w:t xml:space="preserve">Рисунок </w:t>
      </w:r>
      <w:r w:rsidR="00037494">
        <w:rPr>
          <w:noProof/>
        </w:rPr>
        <w:t>80</w:t>
      </w:r>
      <w:r w:rsidR="0081584A">
        <w:fldChar w:fldCharType="end"/>
      </w:r>
      <w:r w:rsidR="003309C8">
        <w:t>):</w:t>
      </w:r>
    </w:p>
    <w:p w14:paraId="35E2F5A3" w14:textId="77777777" w:rsidR="0081584A" w:rsidRDefault="00B6339F">
      <w:pPr>
        <w:pStyle w:val="EGSFigure"/>
      </w:pPr>
      <w:r w:rsidRPr="00A202E7">
        <w:rPr>
          <w14:props3d w14:extrusionH="0" w14:contourW="6350" w14:prstMaterial="none">
            <w14:contourClr>
              <w14:schemeClr w14:val="tx1"/>
            </w14:contourClr>
          </w14:props3d>
        </w:rPr>
        <w:drawing>
          <wp:inline distT="0" distB="0" distL="0" distR="0" wp14:anchorId="3281CD93" wp14:editId="38B84929">
            <wp:extent cx="5905500" cy="2590800"/>
            <wp:effectExtent l="19050" t="19050" r="19050" b="19050"/>
            <wp:docPr id="100261" name="Рисунок 100261" descr="— Сводная информация о категориях получателей мер социальной защиты (поддержки)"/>
            <wp:cNvGraphicFramePr/>
            <a:graphic xmlns:a="http://schemas.openxmlformats.org/drawingml/2006/main">
              <a:graphicData uri="http://schemas.openxmlformats.org/drawingml/2006/picture">
                <pic:pic xmlns:pic="http://schemas.openxmlformats.org/drawingml/2006/picture">
                  <pic:nvPicPr>
                    <pic:cNvPr id="100261" name=""/>
                    <pic:cNvPicPr/>
                  </pic:nvPicPr>
                  <pic:blipFill>
                    <a:blip r:embed="rId113" cstate="email">
                      <a:lum bright="-10000" contrast="20000"/>
                      <a:extLst>
                        <a:ext uri="{28A0092B-C50C-407E-A947-70E740481C1C}">
                          <a14:useLocalDpi xmlns:a14="http://schemas.microsoft.com/office/drawing/2010/main"/>
                        </a:ext>
                      </a:extLst>
                    </a:blip>
                    <a:stretch>
                      <a:fillRect/>
                    </a:stretch>
                  </pic:blipFill>
                  <pic:spPr>
                    <a:xfrm>
                      <a:off x="0" y="0"/>
                      <a:ext cx="5916288" cy="2595533"/>
                    </a:xfrm>
                    <a:prstGeom prst="rect">
                      <a:avLst/>
                    </a:prstGeom>
                    <a:ln>
                      <a:solidFill>
                        <a:schemeClr val="tx1"/>
                      </a:solidFill>
                    </a:ln>
                  </pic:spPr>
                </pic:pic>
              </a:graphicData>
            </a:graphic>
          </wp:inline>
        </w:drawing>
      </w:r>
    </w:p>
    <w:p w14:paraId="5EF64D99" w14:textId="158E898C" w:rsidR="00B6339F" w:rsidRDefault="0081584A" w:rsidP="00B81329">
      <w:pPr>
        <w:pStyle w:val="ad"/>
        <w:rPr>
          <w14:props3d w14:extrusionH="0" w14:contourW="6350" w14:prstMaterial="none">
            <w14:contourClr>
              <w14:schemeClr w14:val="tx1"/>
            </w14:contourClr>
          </w14:props3d>
        </w:rPr>
      </w:pPr>
      <w:bookmarkStart w:id="545" w:name="_Ref72157665"/>
      <w:bookmarkStart w:id="546" w:name="_Toc72160619"/>
      <w:bookmarkStart w:id="547" w:name="_Toc75257591"/>
      <w:r>
        <w:t xml:space="preserve">Рисунок </w:t>
      </w:r>
      <w:fldSimple w:instr=" SEQ Рисунок \* ARABIC ">
        <w:r w:rsidR="00037494">
          <w:rPr>
            <w:noProof/>
          </w:rPr>
          <w:t>80</w:t>
        </w:r>
      </w:fldSimple>
      <w:bookmarkEnd w:id="545"/>
      <w:r w:rsidRPr="008B3547">
        <w:t>– Сводная информация о категориях получателей мер социальной защиты (поддержки)</w:t>
      </w:r>
      <w:bookmarkEnd w:id="546"/>
      <w:bookmarkEnd w:id="547"/>
    </w:p>
    <w:p w14:paraId="2A0BC930" w14:textId="77777777" w:rsidR="0035478C" w:rsidRPr="00A202E7" w:rsidRDefault="0035478C" w:rsidP="00467213">
      <w:pPr>
        <w:pStyle w:val="EGSNormal"/>
      </w:pPr>
      <w:r w:rsidRPr="00A202E7">
        <w:t>Сведения, представленные на странице, можно отфильтровать:</w:t>
      </w:r>
    </w:p>
    <w:p w14:paraId="213211C7" w14:textId="77777777" w:rsidR="0035478C" w:rsidRPr="00A202E7" w:rsidRDefault="0035478C" w:rsidP="00183546">
      <w:pPr>
        <w:pStyle w:val="EGSListmark1"/>
      </w:pPr>
      <w:r w:rsidRPr="00A202E7">
        <w:t>по году;</w:t>
      </w:r>
    </w:p>
    <w:p w14:paraId="18E0C2E2" w14:textId="77777777" w:rsidR="0035478C" w:rsidRPr="00A202E7" w:rsidRDefault="00C20EB9" w:rsidP="00183546">
      <w:pPr>
        <w:pStyle w:val="EGSListmark1"/>
      </w:pPr>
      <w:r w:rsidRPr="00A202E7">
        <w:t xml:space="preserve">по </w:t>
      </w:r>
      <w:r w:rsidR="0035478C" w:rsidRPr="00A202E7">
        <w:t>месяцу;</w:t>
      </w:r>
    </w:p>
    <w:p w14:paraId="01A10570" w14:textId="77777777" w:rsidR="0035478C" w:rsidRPr="00A202E7" w:rsidRDefault="00C20EB9" w:rsidP="00183546">
      <w:pPr>
        <w:pStyle w:val="EGSListmark1"/>
      </w:pPr>
      <w:r w:rsidRPr="00A202E7">
        <w:t xml:space="preserve">по </w:t>
      </w:r>
      <w:r w:rsidR="0035478C" w:rsidRPr="00A202E7">
        <w:t>территории;</w:t>
      </w:r>
    </w:p>
    <w:p w14:paraId="195A490B" w14:textId="77777777" w:rsidR="0035478C" w:rsidRPr="00A202E7" w:rsidRDefault="00C20EB9" w:rsidP="00183546">
      <w:pPr>
        <w:pStyle w:val="EGSListmark1"/>
      </w:pPr>
      <w:r w:rsidRPr="00A202E7">
        <w:t xml:space="preserve">по </w:t>
      </w:r>
      <w:r w:rsidR="0035478C" w:rsidRPr="00A202E7">
        <w:t>поставщикам информации;</w:t>
      </w:r>
    </w:p>
    <w:p w14:paraId="37B0FD0B" w14:textId="77777777" w:rsidR="0035478C" w:rsidRPr="00A202E7" w:rsidRDefault="00C20EB9" w:rsidP="00183546">
      <w:pPr>
        <w:pStyle w:val="EGSListmark1"/>
      </w:pPr>
      <w:r w:rsidRPr="00A202E7">
        <w:t xml:space="preserve">по </w:t>
      </w:r>
      <w:r w:rsidR="0024350D">
        <w:t>группам категорий;</w:t>
      </w:r>
    </w:p>
    <w:p w14:paraId="1BE8705E" w14:textId="77777777" w:rsidR="0035478C" w:rsidRPr="00A202E7" w:rsidRDefault="0035478C" w:rsidP="00183546">
      <w:pPr>
        <w:pStyle w:val="EGSListmark1"/>
      </w:pPr>
      <w:r w:rsidRPr="00A202E7">
        <w:t>в виде таблиц:</w:t>
      </w:r>
    </w:p>
    <w:p w14:paraId="3F2B8E61" w14:textId="77777777" w:rsidR="0024350D" w:rsidRPr="00A202E7" w:rsidRDefault="0024350D" w:rsidP="000E6507">
      <w:pPr>
        <w:pStyle w:val="EGSListmark1"/>
        <w:numPr>
          <w:ilvl w:val="0"/>
          <w:numId w:val="188"/>
        </w:numPr>
      </w:pPr>
      <w:r w:rsidRPr="00A202E7">
        <w:t>по году;</w:t>
      </w:r>
    </w:p>
    <w:p w14:paraId="0501FCFA" w14:textId="77777777" w:rsidR="0024350D" w:rsidRPr="00A202E7" w:rsidRDefault="0024350D" w:rsidP="000E6507">
      <w:pPr>
        <w:pStyle w:val="EGSListmark1"/>
        <w:numPr>
          <w:ilvl w:val="0"/>
          <w:numId w:val="188"/>
        </w:numPr>
      </w:pPr>
      <w:r w:rsidRPr="00A202E7">
        <w:t>по месяцу;</w:t>
      </w:r>
    </w:p>
    <w:p w14:paraId="3852BF37" w14:textId="77777777" w:rsidR="0035478C" w:rsidRPr="00A202E7" w:rsidRDefault="0035478C" w:rsidP="000E6507">
      <w:pPr>
        <w:pStyle w:val="EGSListmark3"/>
        <w:numPr>
          <w:ilvl w:val="0"/>
          <w:numId w:val="188"/>
        </w:numPr>
      </w:pPr>
      <w:r w:rsidRPr="00A202E7">
        <w:t>по категориям;</w:t>
      </w:r>
    </w:p>
    <w:p w14:paraId="597E63E4" w14:textId="77777777" w:rsidR="0035478C" w:rsidRPr="00A202E7" w:rsidRDefault="00C20EB9" w:rsidP="000E6507">
      <w:pPr>
        <w:pStyle w:val="EGSListmark3"/>
        <w:numPr>
          <w:ilvl w:val="0"/>
          <w:numId w:val="188"/>
        </w:numPr>
      </w:pPr>
      <w:r w:rsidRPr="00A202E7">
        <w:t xml:space="preserve">по </w:t>
      </w:r>
      <w:r w:rsidR="0035478C" w:rsidRPr="00A202E7">
        <w:t>территориям;</w:t>
      </w:r>
    </w:p>
    <w:p w14:paraId="60CB0388" w14:textId="77777777" w:rsidR="0035478C" w:rsidRPr="00A202E7" w:rsidRDefault="0035478C" w:rsidP="00183546">
      <w:pPr>
        <w:pStyle w:val="EGSListmark1"/>
      </w:pPr>
      <w:r w:rsidRPr="00A202E7">
        <w:t>в виде круговой диаграммы:</w:t>
      </w:r>
    </w:p>
    <w:p w14:paraId="67537336" w14:textId="77777777" w:rsidR="0035478C" w:rsidRPr="00A202E7" w:rsidRDefault="0035478C" w:rsidP="000E6507">
      <w:pPr>
        <w:pStyle w:val="EGSListmark3"/>
        <w:numPr>
          <w:ilvl w:val="0"/>
          <w:numId w:val="189"/>
        </w:numPr>
      </w:pPr>
      <w:r w:rsidRPr="00A202E7">
        <w:t>по численности получателей;</w:t>
      </w:r>
    </w:p>
    <w:p w14:paraId="0777D3A9" w14:textId="77777777" w:rsidR="0035478C" w:rsidRPr="00A202E7" w:rsidRDefault="00C20EB9" w:rsidP="000E6507">
      <w:pPr>
        <w:pStyle w:val="EGSListmark3"/>
        <w:numPr>
          <w:ilvl w:val="0"/>
          <w:numId w:val="189"/>
        </w:numPr>
      </w:pPr>
      <w:r w:rsidRPr="00A202E7">
        <w:t xml:space="preserve">по </w:t>
      </w:r>
      <w:r w:rsidR="0035478C" w:rsidRPr="00A202E7">
        <w:t>количеству назначенных мер социальной поддержки.</w:t>
      </w:r>
    </w:p>
    <w:p w14:paraId="1AFFA33C" w14:textId="487708FA" w:rsidR="0035478C" w:rsidRPr="00A202E7" w:rsidRDefault="00A44386" w:rsidP="00505E5A">
      <w:pPr>
        <w:pStyle w:val="50"/>
      </w:pPr>
      <w:bookmarkStart w:id="548" w:name="_Ref72315125"/>
      <w:bookmarkStart w:id="549" w:name="scroll-bookmark-135"/>
      <w:r>
        <w:t>Раздел «</w:t>
      </w:r>
      <w:r w:rsidR="0035478C" w:rsidRPr="00A202E7">
        <w:t>Меры</w:t>
      </w:r>
      <w:bookmarkEnd w:id="548"/>
      <w:r w:rsidR="0035478C" w:rsidRPr="00A202E7">
        <w:t xml:space="preserve"> </w:t>
      </w:r>
      <w:bookmarkEnd w:id="549"/>
      <w:r w:rsidR="003309C8">
        <w:t>социальной защиты (поддержки)</w:t>
      </w:r>
      <w:r>
        <w:t>»</w:t>
      </w:r>
    </w:p>
    <w:p w14:paraId="5C25E80C" w14:textId="14F4F2A2" w:rsidR="0035478C" w:rsidRPr="00A202E7" w:rsidRDefault="0035478C" w:rsidP="00467213">
      <w:pPr>
        <w:pStyle w:val="EGSNormal"/>
      </w:pPr>
      <w:r w:rsidRPr="00A202E7">
        <w:t>Раздел «Меры</w:t>
      </w:r>
      <w:r w:rsidR="003309C8">
        <w:t xml:space="preserve"> социальной защиты (поддержки)</w:t>
      </w:r>
      <w:r w:rsidRPr="00A202E7">
        <w:t>» содержит информацию о количестве назначенных мер социальной защиты (поддержки).</w:t>
      </w:r>
    </w:p>
    <w:p w14:paraId="3543F77E" w14:textId="64602E75" w:rsidR="0035478C" w:rsidRPr="00A202E7" w:rsidRDefault="0035478C" w:rsidP="00467213">
      <w:pPr>
        <w:pStyle w:val="EGSNormal"/>
      </w:pPr>
      <w:r w:rsidRPr="00A202E7">
        <w:t>Чтобы просмотреть статистику по мерам социальной защиты (поддержки)</w:t>
      </w:r>
      <w:r w:rsidR="003309C8">
        <w:t>, необходимо выполнить следующие действия</w:t>
      </w:r>
      <w:r w:rsidRPr="00A202E7">
        <w:t>:</w:t>
      </w:r>
    </w:p>
    <w:p w14:paraId="0B7A5C2B" w14:textId="04226112" w:rsidR="0035478C" w:rsidRPr="00A202E7" w:rsidRDefault="0035478C" w:rsidP="000E6507">
      <w:pPr>
        <w:pStyle w:val="EGSListnum1"/>
        <w:numPr>
          <w:ilvl w:val="0"/>
          <w:numId w:val="48"/>
        </w:numPr>
      </w:pPr>
      <w:r w:rsidRPr="00A202E7">
        <w:t xml:space="preserve">Зайдите на портал ЕГИССО: </w:t>
      </w:r>
      <w:hyperlink r:id="rId114" w:history="1">
        <w:r w:rsidRPr="00A202E7">
          <w:rPr>
            <w:rStyle w:val="ae"/>
            <w:lang w:val="en-US"/>
          </w:rPr>
          <w:t>www</w:t>
        </w:r>
        <w:r w:rsidRPr="00A202E7">
          <w:rPr>
            <w:rStyle w:val="ae"/>
          </w:rPr>
          <w:t>.</w:t>
        </w:r>
        <w:r w:rsidRPr="00A202E7">
          <w:rPr>
            <w:rStyle w:val="ae"/>
            <w:lang w:val="en-US"/>
          </w:rPr>
          <w:t>egisso</w:t>
        </w:r>
        <w:r w:rsidRPr="00A202E7">
          <w:rPr>
            <w:rStyle w:val="ae"/>
          </w:rPr>
          <w:t>.</w:t>
        </w:r>
        <w:r w:rsidRPr="00A202E7">
          <w:rPr>
            <w:rStyle w:val="ae"/>
            <w:lang w:val="en-US"/>
          </w:rPr>
          <w:t>ru</w:t>
        </w:r>
      </w:hyperlink>
      <w:r w:rsidRPr="00A202E7">
        <w:t>.</w:t>
      </w:r>
    </w:p>
    <w:p w14:paraId="702E845B" w14:textId="2EB2F091" w:rsidR="0035478C" w:rsidRPr="00A202E7" w:rsidRDefault="0035478C" w:rsidP="0078093A">
      <w:pPr>
        <w:pStyle w:val="EGSListnum1"/>
      </w:pPr>
      <w:r w:rsidRPr="00A202E7">
        <w:t>Перейдите по ссылке «</w:t>
      </w:r>
      <w:hyperlink r:id="rId115" w:anchor="/statistics/measures" w:history="1">
        <w:r w:rsidRPr="00264BE9">
          <w:rPr>
            <w:rStyle w:val="ae"/>
          </w:rPr>
          <w:t>Меры</w:t>
        </w:r>
      </w:hyperlink>
      <w:r w:rsidRPr="00A202E7">
        <w:t>». Откроется страница</w:t>
      </w:r>
      <w:r w:rsidR="0078093A" w:rsidRPr="00A202E7">
        <w:t xml:space="preserve"> (</w:t>
      </w:r>
      <w:r w:rsidR="003309C8">
        <w:fldChar w:fldCharType="begin"/>
      </w:r>
      <w:r w:rsidR="003309C8">
        <w:instrText xml:space="preserve"> REF _Ref73546795 \h </w:instrText>
      </w:r>
      <w:r w:rsidR="003309C8">
        <w:fldChar w:fldCharType="separate"/>
      </w:r>
      <w:r w:rsidR="00037494">
        <w:t xml:space="preserve">Рисунок </w:t>
      </w:r>
      <w:r w:rsidR="00037494">
        <w:rPr>
          <w:noProof/>
        </w:rPr>
        <w:t>81</w:t>
      </w:r>
      <w:r w:rsidR="003309C8">
        <w:fldChar w:fldCharType="end"/>
      </w:r>
      <w:r w:rsidR="0078093A" w:rsidRPr="00A202E7">
        <w:t>).</w:t>
      </w:r>
    </w:p>
    <w:p w14:paraId="439893BD" w14:textId="77777777" w:rsidR="0081584A" w:rsidRDefault="00B6339F">
      <w:pPr>
        <w:pStyle w:val="EGSFigure"/>
      </w:pPr>
      <w:r w:rsidRPr="00A202E7">
        <w:rPr>
          <w14:props3d w14:extrusionH="0" w14:contourW="6350" w14:prstMaterial="none">
            <w14:contourClr>
              <w14:schemeClr w14:val="tx1"/>
            </w14:contourClr>
          </w14:props3d>
        </w:rPr>
        <w:drawing>
          <wp:inline distT="0" distB="0" distL="0" distR="0" wp14:anchorId="10DB6BAF" wp14:editId="4CBEDE7B">
            <wp:extent cx="5238750" cy="2857500"/>
            <wp:effectExtent l="19050" t="19050" r="19050" b="19050"/>
            <wp:docPr id="100262" name="Рисунок 100262" descr="— Меры"/>
            <wp:cNvGraphicFramePr/>
            <a:graphic xmlns:a="http://schemas.openxmlformats.org/drawingml/2006/main">
              <a:graphicData uri="http://schemas.openxmlformats.org/drawingml/2006/picture">
                <pic:pic xmlns:pic="http://schemas.openxmlformats.org/drawingml/2006/picture">
                  <pic:nvPicPr>
                    <pic:cNvPr id="100262" name=""/>
                    <pic:cNvPicPr/>
                  </pic:nvPicPr>
                  <pic:blipFill>
                    <a:blip r:embed="rId116" cstate="email">
                      <a:lum bright="-10000" contrast="20000"/>
                      <a:extLst>
                        <a:ext uri="{28A0092B-C50C-407E-A947-70E740481C1C}">
                          <a14:useLocalDpi xmlns:a14="http://schemas.microsoft.com/office/drawing/2010/main"/>
                        </a:ext>
                      </a:extLst>
                    </a:blip>
                    <a:stretch>
                      <a:fillRect/>
                    </a:stretch>
                  </pic:blipFill>
                  <pic:spPr>
                    <a:xfrm>
                      <a:off x="0" y="0"/>
                      <a:ext cx="5238880" cy="2857571"/>
                    </a:xfrm>
                    <a:prstGeom prst="rect">
                      <a:avLst/>
                    </a:prstGeom>
                    <a:ln>
                      <a:solidFill>
                        <a:schemeClr val="tx1"/>
                      </a:solidFill>
                    </a:ln>
                  </pic:spPr>
                </pic:pic>
              </a:graphicData>
            </a:graphic>
          </wp:inline>
        </w:drawing>
      </w:r>
    </w:p>
    <w:p w14:paraId="4F689D17" w14:textId="04F3409A" w:rsidR="00B6339F" w:rsidRPr="00A202E7" w:rsidRDefault="0081584A" w:rsidP="00B81329">
      <w:pPr>
        <w:pStyle w:val="ad"/>
        <w:rPr>
          <w14:props3d w14:extrusionH="0" w14:contourW="6350" w14:prstMaterial="none">
            <w14:contourClr>
              <w14:schemeClr w14:val="tx1"/>
            </w14:contourClr>
          </w14:props3d>
        </w:rPr>
      </w:pPr>
      <w:bookmarkStart w:id="550" w:name="_Ref73546795"/>
      <w:bookmarkStart w:id="551" w:name="_Ref72157666"/>
      <w:bookmarkStart w:id="552" w:name="_Toc72160620"/>
      <w:bookmarkStart w:id="553" w:name="_Toc75257592"/>
      <w:r>
        <w:t xml:space="preserve">Рисунок </w:t>
      </w:r>
      <w:fldSimple w:instr=" SEQ Рисунок \* ARABIC ">
        <w:r w:rsidR="00037494">
          <w:rPr>
            <w:noProof/>
          </w:rPr>
          <w:t>81</w:t>
        </w:r>
      </w:fldSimple>
      <w:bookmarkEnd w:id="550"/>
      <w:r w:rsidRPr="00EE2805">
        <w:t xml:space="preserve">– </w:t>
      </w:r>
      <w:r w:rsidR="00A44386">
        <w:t>Раздел «</w:t>
      </w:r>
      <w:r w:rsidRPr="00EE2805">
        <w:t>Меры</w:t>
      </w:r>
      <w:bookmarkEnd w:id="551"/>
      <w:bookmarkEnd w:id="552"/>
      <w:r w:rsidR="003309C8">
        <w:t xml:space="preserve"> социальной защиты (поддержки)</w:t>
      </w:r>
      <w:r w:rsidR="00A44386">
        <w:t>»</w:t>
      </w:r>
      <w:bookmarkEnd w:id="553"/>
    </w:p>
    <w:p w14:paraId="7B5F569D" w14:textId="77777777" w:rsidR="0035478C" w:rsidRPr="00A202E7" w:rsidRDefault="0035478C" w:rsidP="0078093A">
      <w:pPr>
        <w:pStyle w:val="EGSListnum1"/>
      </w:pPr>
      <w:r w:rsidRPr="00A202E7">
        <w:t>Для просмотра статистических данных, отображаемых на странице реализована возможность настройки фильтров:</w:t>
      </w:r>
    </w:p>
    <w:p w14:paraId="138ACE62" w14:textId="77777777" w:rsidR="0035478C" w:rsidRPr="00A202E7" w:rsidRDefault="0035478C" w:rsidP="0078093A">
      <w:pPr>
        <w:pStyle w:val="EGSListmark3"/>
      </w:pPr>
      <w:r w:rsidRPr="00A202E7">
        <w:t>по году;</w:t>
      </w:r>
    </w:p>
    <w:p w14:paraId="4F1C3721" w14:textId="77777777" w:rsidR="0035478C" w:rsidRPr="00A202E7" w:rsidRDefault="00264BE9" w:rsidP="0078093A">
      <w:pPr>
        <w:pStyle w:val="EGSListmark3"/>
      </w:pPr>
      <w:r>
        <w:t xml:space="preserve">по </w:t>
      </w:r>
      <w:r w:rsidR="0035478C" w:rsidRPr="00A202E7">
        <w:t>месяцу;</w:t>
      </w:r>
    </w:p>
    <w:p w14:paraId="087BC94E" w14:textId="77777777" w:rsidR="0035478C" w:rsidRPr="00A202E7" w:rsidRDefault="00264BE9" w:rsidP="0078093A">
      <w:pPr>
        <w:pStyle w:val="EGSListmark3"/>
      </w:pPr>
      <w:r>
        <w:t xml:space="preserve">по </w:t>
      </w:r>
      <w:r w:rsidR="0035478C" w:rsidRPr="00A202E7">
        <w:t>территории;</w:t>
      </w:r>
    </w:p>
    <w:p w14:paraId="0FE6606C" w14:textId="77777777" w:rsidR="0035478C" w:rsidRPr="00A202E7" w:rsidRDefault="00264BE9" w:rsidP="0078093A">
      <w:pPr>
        <w:pStyle w:val="EGSListmark3"/>
      </w:pPr>
      <w:r>
        <w:t xml:space="preserve">по </w:t>
      </w:r>
      <w:r w:rsidR="0035478C" w:rsidRPr="00A202E7">
        <w:t>поставщикам информации.</w:t>
      </w:r>
    </w:p>
    <w:p w14:paraId="140DD3B9" w14:textId="56B59D33" w:rsidR="0035478C" w:rsidRPr="00A202E7" w:rsidRDefault="0035478C" w:rsidP="0078093A">
      <w:pPr>
        <w:pStyle w:val="EGSListnum1"/>
      </w:pPr>
      <w:r w:rsidRPr="00A202E7">
        <w:t xml:space="preserve">Для просмотра более детальной информации о количестве назначенных мер социальной защиты (поддержки) нажмите </w:t>
      </w:r>
      <w:r w:rsidR="00E965EC" w:rsidRPr="00A202E7">
        <w:t xml:space="preserve">кнопку </w:t>
      </w:r>
      <w:r w:rsidRPr="00A202E7">
        <w:rPr>
          <w:noProof/>
        </w:rPr>
        <w:drawing>
          <wp:inline distT="0" distB="0" distL="0" distR="0" wp14:anchorId="516A0094" wp14:editId="6AA51D2F">
            <wp:extent cx="142875" cy="161925"/>
            <wp:effectExtent l="0" t="0" r="9525" b="9525"/>
            <wp:docPr id="100263" name="Рисунок 100263" descr="/confluence/download/thumbnails/398591158/image2019-8-8_10-16-42.png?version=1&amp;modificationDate=1565246722254&amp;api=v2"/>
            <wp:cNvGraphicFramePr/>
            <a:graphic xmlns:a="http://schemas.openxmlformats.org/drawingml/2006/main">
              <a:graphicData uri="http://schemas.openxmlformats.org/drawingml/2006/picture">
                <pic:pic xmlns:pic="http://schemas.openxmlformats.org/drawingml/2006/picture">
                  <pic:nvPicPr>
                    <pic:cNvPr id="100263" name=""/>
                    <pic:cNvPicPr/>
                  </pic:nvPicPr>
                  <pic:blipFill>
                    <a:blip r:embed="rId117" cstate="email">
                      <a:lum bright="-10000" contrast="20000"/>
                      <a:extLst>
                        <a:ext uri="{28A0092B-C50C-407E-A947-70E740481C1C}">
                          <a14:useLocalDpi xmlns:a14="http://schemas.microsoft.com/office/drawing/2010/main"/>
                        </a:ext>
                      </a:extLst>
                    </a:blip>
                    <a:stretch>
                      <a:fillRect/>
                    </a:stretch>
                  </pic:blipFill>
                  <pic:spPr>
                    <a:xfrm>
                      <a:off x="0" y="0"/>
                      <a:ext cx="142875" cy="161925"/>
                    </a:xfrm>
                    <a:prstGeom prst="rect">
                      <a:avLst/>
                    </a:prstGeom>
                  </pic:spPr>
                </pic:pic>
              </a:graphicData>
            </a:graphic>
          </wp:inline>
        </w:drawing>
      </w:r>
      <w:r w:rsidRPr="00A202E7">
        <w:t>. Откроется страница</w:t>
      </w:r>
      <w:r w:rsidR="0078093A" w:rsidRPr="00A202E7">
        <w:t xml:space="preserve"> (</w:t>
      </w:r>
      <w:r w:rsidR="00FC05E2">
        <w:fldChar w:fldCharType="begin"/>
      </w:r>
      <w:r w:rsidR="00FC05E2">
        <w:instrText xml:space="preserve"> REF _Ref72157668 \h </w:instrText>
      </w:r>
      <w:r w:rsidR="00FC05E2">
        <w:fldChar w:fldCharType="separate"/>
      </w:r>
      <w:r w:rsidR="00037494">
        <w:t xml:space="preserve">Рисунок </w:t>
      </w:r>
      <w:r w:rsidR="00037494">
        <w:rPr>
          <w:noProof/>
        </w:rPr>
        <w:t>82</w:t>
      </w:r>
      <w:r w:rsidR="00FC05E2">
        <w:fldChar w:fldCharType="end"/>
      </w:r>
      <w:r w:rsidR="0078093A" w:rsidRPr="00A202E7">
        <w:t>).</w:t>
      </w:r>
    </w:p>
    <w:p w14:paraId="7180146E" w14:textId="77777777" w:rsidR="00C10F47" w:rsidRDefault="00B6339F">
      <w:pPr>
        <w:pStyle w:val="EGSFigure"/>
      </w:pPr>
      <w:r w:rsidRPr="00A202E7">
        <w:rPr>
          <w14:props3d w14:extrusionH="0" w14:contourW="6350" w14:prstMaterial="none">
            <w14:contourClr>
              <w14:schemeClr w14:val="tx1"/>
            </w14:contourClr>
          </w14:props3d>
        </w:rPr>
        <w:drawing>
          <wp:inline distT="0" distB="0" distL="0" distR="0" wp14:anchorId="5B5D71BC" wp14:editId="2AE11516">
            <wp:extent cx="6267450" cy="2819400"/>
            <wp:effectExtent l="19050" t="19050" r="19050" b="19050"/>
            <wp:docPr id="100264" name="Рисунок 100264" descr="— Сводная информация о количестве назначений мер социальной защиты (поддержки)"/>
            <wp:cNvGraphicFramePr/>
            <a:graphic xmlns:a="http://schemas.openxmlformats.org/drawingml/2006/main">
              <a:graphicData uri="http://schemas.openxmlformats.org/drawingml/2006/picture">
                <pic:pic xmlns:pic="http://schemas.openxmlformats.org/drawingml/2006/picture">
                  <pic:nvPicPr>
                    <pic:cNvPr id="100264" name=""/>
                    <pic:cNvPicPr/>
                  </pic:nvPicPr>
                  <pic:blipFill>
                    <a:blip r:embed="rId118" cstate="email">
                      <a:lum bright="-10000" contrast="20000"/>
                      <a:extLst>
                        <a:ext uri="{28A0092B-C50C-407E-A947-70E740481C1C}">
                          <a14:useLocalDpi xmlns:a14="http://schemas.microsoft.com/office/drawing/2010/main"/>
                        </a:ext>
                      </a:extLst>
                    </a:blip>
                    <a:stretch>
                      <a:fillRect/>
                    </a:stretch>
                  </pic:blipFill>
                  <pic:spPr>
                    <a:xfrm>
                      <a:off x="0" y="0"/>
                      <a:ext cx="6268982" cy="2820089"/>
                    </a:xfrm>
                    <a:prstGeom prst="rect">
                      <a:avLst/>
                    </a:prstGeom>
                    <a:ln>
                      <a:solidFill>
                        <a:schemeClr val="tx1"/>
                      </a:solidFill>
                    </a:ln>
                  </pic:spPr>
                </pic:pic>
              </a:graphicData>
            </a:graphic>
          </wp:inline>
        </w:drawing>
      </w:r>
    </w:p>
    <w:p w14:paraId="599CB0F4" w14:textId="0C7862B3" w:rsidR="00B6339F" w:rsidRPr="00A202E7" w:rsidRDefault="00C10F47" w:rsidP="00B81329">
      <w:pPr>
        <w:pStyle w:val="ad"/>
        <w:rPr>
          <w14:props3d w14:extrusionH="0" w14:contourW="6350" w14:prstMaterial="none">
            <w14:contourClr>
              <w14:schemeClr w14:val="tx1"/>
            </w14:contourClr>
          </w14:props3d>
        </w:rPr>
      </w:pPr>
      <w:bookmarkStart w:id="554" w:name="_Ref72157668"/>
      <w:bookmarkStart w:id="555" w:name="_Toc72160621"/>
      <w:bookmarkStart w:id="556" w:name="_Toc75257593"/>
      <w:r>
        <w:t xml:space="preserve">Рисунок </w:t>
      </w:r>
      <w:fldSimple w:instr=" SEQ Рисунок \* ARABIC ">
        <w:r w:rsidR="00037494">
          <w:rPr>
            <w:noProof/>
          </w:rPr>
          <w:t>82</w:t>
        </w:r>
      </w:fldSimple>
      <w:bookmarkEnd w:id="554"/>
      <w:r>
        <w:t xml:space="preserve"> </w:t>
      </w:r>
      <w:r w:rsidRPr="00C47AED">
        <w:t>– Сводная информация о количестве назначений мер социальной защиты (поддержки)</w:t>
      </w:r>
      <w:bookmarkEnd w:id="555"/>
      <w:bookmarkEnd w:id="556"/>
    </w:p>
    <w:p w14:paraId="6B3D572E" w14:textId="77777777" w:rsidR="0035478C" w:rsidRPr="00A202E7" w:rsidRDefault="0035478C" w:rsidP="00467213">
      <w:pPr>
        <w:pStyle w:val="EGSNormal"/>
      </w:pPr>
      <w:r w:rsidRPr="00A202E7">
        <w:t>Сведения, представленные на странице, можно отфильтровать:</w:t>
      </w:r>
    </w:p>
    <w:p w14:paraId="2B46780C" w14:textId="77777777" w:rsidR="0035478C" w:rsidRPr="00A202E7" w:rsidRDefault="0035478C" w:rsidP="0078093A">
      <w:pPr>
        <w:pStyle w:val="EGSListmark1"/>
      </w:pPr>
      <w:r w:rsidRPr="00A202E7">
        <w:t>в виде таблицы:</w:t>
      </w:r>
    </w:p>
    <w:p w14:paraId="49783369" w14:textId="77777777" w:rsidR="0035478C" w:rsidRPr="00A202E7" w:rsidRDefault="0035478C" w:rsidP="000E6507">
      <w:pPr>
        <w:pStyle w:val="EGSListmark3"/>
        <w:numPr>
          <w:ilvl w:val="0"/>
          <w:numId w:val="184"/>
        </w:numPr>
      </w:pPr>
      <w:r w:rsidRPr="00A202E7">
        <w:t>по году;</w:t>
      </w:r>
    </w:p>
    <w:p w14:paraId="23590ED3" w14:textId="77777777" w:rsidR="0035478C" w:rsidRPr="00A202E7" w:rsidRDefault="00264BE9" w:rsidP="000E6507">
      <w:pPr>
        <w:pStyle w:val="EGSListmark3"/>
        <w:numPr>
          <w:ilvl w:val="0"/>
          <w:numId w:val="184"/>
        </w:numPr>
      </w:pPr>
      <w:r w:rsidRPr="00A202E7">
        <w:t xml:space="preserve">по </w:t>
      </w:r>
      <w:r w:rsidR="0035478C" w:rsidRPr="00A202E7">
        <w:t>месяцу;</w:t>
      </w:r>
    </w:p>
    <w:p w14:paraId="2A9A79AA" w14:textId="77777777" w:rsidR="0035478C" w:rsidRPr="00A202E7" w:rsidRDefault="00264BE9" w:rsidP="000E6507">
      <w:pPr>
        <w:pStyle w:val="EGSListmark3"/>
        <w:numPr>
          <w:ilvl w:val="0"/>
          <w:numId w:val="184"/>
        </w:numPr>
      </w:pPr>
      <w:r w:rsidRPr="00A202E7">
        <w:t xml:space="preserve">по </w:t>
      </w:r>
      <w:r w:rsidR="0035478C" w:rsidRPr="00A202E7">
        <w:t>территории;</w:t>
      </w:r>
    </w:p>
    <w:p w14:paraId="033A2D67" w14:textId="77777777" w:rsidR="0035478C" w:rsidRPr="00A202E7" w:rsidRDefault="00264BE9" w:rsidP="000E6507">
      <w:pPr>
        <w:pStyle w:val="EGSListmark3"/>
        <w:numPr>
          <w:ilvl w:val="0"/>
          <w:numId w:val="184"/>
        </w:numPr>
      </w:pPr>
      <w:r w:rsidRPr="00A202E7">
        <w:t xml:space="preserve">по </w:t>
      </w:r>
      <w:r w:rsidR="0035478C" w:rsidRPr="00A202E7">
        <w:t>поставщикам информации;</w:t>
      </w:r>
    </w:p>
    <w:p w14:paraId="69EC7632" w14:textId="77777777" w:rsidR="0035478C" w:rsidRPr="00A202E7" w:rsidRDefault="00264BE9" w:rsidP="000E6507">
      <w:pPr>
        <w:pStyle w:val="EGSListmark3"/>
        <w:numPr>
          <w:ilvl w:val="0"/>
          <w:numId w:val="184"/>
        </w:numPr>
      </w:pPr>
      <w:r w:rsidRPr="00A202E7">
        <w:t xml:space="preserve">по </w:t>
      </w:r>
      <w:r w:rsidR="0035478C" w:rsidRPr="00A202E7">
        <w:t>группе МСП;</w:t>
      </w:r>
    </w:p>
    <w:p w14:paraId="2F7F5BB2" w14:textId="77777777" w:rsidR="0035478C" w:rsidRPr="00A202E7" w:rsidRDefault="00264BE9" w:rsidP="0078093A">
      <w:pPr>
        <w:pStyle w:val="EGSListmark1"/>
      </w:pPr>
      <w:r w:rsidRPr="00A202E7">
        <w:t xml:space="preserve">по </w:t>
      </w:r>
      <w:r w:rsidR="0035478C" w:rsidRPr="00A202E7">
        <w:t>территориям:</w:t>
      </w:r>
    </w:p>
    <w:p w14:paraId="43ED8BFD" w14:textId="77777777" w:rsidR="0035478C" w:rsidRPr="00A202E7" w:rsidRDefault="0035478C" w:rsidP="000E6507">
      <w:pPr>
        <w:pStyle w:val="EGSListmark3"/>
        <w:numPr>
          <w:ilvl w:val="0"/>
          <w:numId w:val="185"/>
        </w:numPr>
      </w:pPr>
      <w:r w:rsidRPr="00A202E7">
        <w:t>по году;</w:t>
      </w:r>
    </w:p>
    <w:p w14:paraId="0B2037F7" w14:textId="77777777" w:rsidR="0035478C" w:rsidRPr="00A202E7" w:rsidRDefault="0035478C" w:rsidP="000E6507">
      <w:pPr>
        <w:pStyle w:val="EGSListmark3"/>
        <w:numPr>
          <w:ilvl w:val="0"/>
          <w:numId w:val="185"/>
        </w:numPr>
      </w:pPr>
      <w:r w:rsidRPr="00A202E7">
        <w:t>месяцу;</w:t>
      </w:r>
    </w:p>
    <w:p w14:paraId="6E0FA40B" w14:textId="77777777" w:rsidR="0035478C" w:rsidRPr="00A202E7" w:rsidRDefault="0035478C" w:rsidP="000E6507">
      <w:pPr>
        <w:pStyle w:val="EGSListmark3"/>
        <w:numPr>
          <w:ilvl w:val="0"/>
          <w:numId w:val="185"/>
        </w:numPr>
      </w:pPr>
      <w:r w:rsidRPr="00A202E7">
        <w:t>поставщикам информации;</w:t>
      </w:r>
    </w:p>
    <w:p w14:paraId="6915255E" w14:textId="77777777" w:rsidR="0035478C" w:rsidRPr="00A202E7" w:rsidRDefault="0035478C" w:rsidP="000E6507">
      <w:pPr>
        <w:pStyle w:val="EGSListmark3"/>
        <w:numPr>
          <w:ilvl w:val="0"/>
          <w:numId w:val="185"/>
        </w:numPr>
      </w:pPr>
      <w:r w:rsidRPr="00A202E7">
        <w:t>группе МСП;</w:t>
      </w:r>
    </w:p>
    <w:p w14:paraId="6B476C39" w14:textId="77777777" w:rsidR="0035478C" w:rsidRPr="00A202E7" w:rsidRDefault="0035478C" w:rsidP="000E6507">
      <w:pPr>
        <w:pStyle w:val="EGSListmark3"/>
        <w:numPr>
          <w:ilvl w:val="0"/>
          <w:numId w:val="185"/>
        </w:numPr>
      </w:pPr>
      <w:r w:rsidRPr="00A202E7">
        <w:t>мере социальной поддержки;</w:t>
      </w:r>
    </w:p>
    <w:p w14:paraId="2E0FC82F" w14:textId="77777777" w:rsidR="0035478C" w:rsidRPr="00A202E7" w:rsidRDefault="0035478C" w:rsidP="0078093A">
      <w:pPr>
        <w:pStyle w:val="EGSListmark1"/>
      </w:pPr>
      <w:r w:rsidRPr="00A202E7">
        <w:t>по поставщикам информации:</w:t>
      </w:r>
    </w:p>
    <w:p w14:paraId="2E7F881F" w14:textId="77777777" w:rsidR="0035478C" w:rsidRPr="00A202E7" w:rsidRDefault="0035478C" w:rsidP="000E6507">
      <w:pPr>
        <w:pStyle w:val="EGSListmark3"/>
        <w:numPr>
          <w:ilvl w:val="0"/>
          <w:numId w:val="186"/>
        </w:numPr>
      </w:pPr>
      <w:r w:rsidRPr="00A202E7">
        <w:t>по году;</w:t>
      </w:r>
    </w:p>
    <w:p w14:paraId="6D95C6F4" w14:textId="77777777" w:rsidR="0035478C" w:rsidRPr="00A202E7" w:rsidRDefault="0035478C" w:rsidP="000E6507">
      <w:pPr>
        <w:pStyle w:val="EGSListmark3"/>
        <w:numPr>
          <w:ilvl w:val="0"/>
          <w:numId w:val="186"/>
        </w:numPr>
      </w:pPr>
      <w:r w:rsidRPr="00A202E7">
        <w:t>месяцу;</w:t>
      </w:r>
    </w:p>
    <w:p w14:paraId="25FE799A" w14:textId="77777777" w:rsidR="0035478C" w:rsidRPr="00A202E7" w:rsidRDefault="0035478C" w:rsidP="000E6507">
      <w:pPr>
        <w:pStyle w:val="EGSListmark3"/>
        <w:numPr>
          <w:ilvl w:val="0"/>
          <w:numId w:val="186"/>
        </w:numPr>
      </w:pPr>
      <w:r w:rsidRPr="00A202E7">
        <w:t>территории;</w:t>
      </w:r>
    </w:p>
    <w:p w14:paraId="2E8BBF45" w14:textId="77777777" w:rsidR="0035478C" w:rsidRPr="00A202E7" w:rsidRDefault="0035478C" w:rsidP="000E6507">
      <w:pPr>
        <w:pStyle w:val="EGSListmark3"/>
        <w:numPr>
          <w:ilvl w:val="0"/>
          <w:numId w:val="186"/>
        </w:numPr>
      </w:pPr>
      <w:r w:rsidRPr="00A202E7">
        <w:t>группе МСП;</w:t>
      </w:r>
    </w:p>
    <w:p w14:paraId="423587FE" w14:textId="77777777" w:rsidR="0035478C" w:rsidRPr="00A202E7" w:rsidRDefault="0035478C" w:rsidP="000E6507">
      <w:pPr>
        <w:pStyle w:val="EGSListmark3"/>
        <w:numPr>
          <w:ilvl w:val="0"/>
          <w:numId w:val="186"/>
        </w:numPr>
      </w:pPr>
      <w:r w:rsidRPr="00A202E7">
        <w:t>мере социальной поддержки;</w:t>
      </w:r>
    </w:p>
    <w:p w14:paraId="1AAEF185" w14:textId="77777777" w:rsidR="0035478C" w:rsidRPr="00A202E7" w:rsidRDefault="0035478C" w:rsidP="0078093A">
      <w:pPr>
        <w:pStyle w:val="EGSListmark1"/>
      </w:pPr>
      <w:r w:rsidRPr="00A202E7">
        <w:t>в виде круговой диаграммы по численности получателей МСП и количеству назначений:</w:t>
      </w:r>
    </w:p>
    <w:p w14:paraId="4474316A" w14:textId="77777777" w:rsidR="0035478C" w:rsidRPr="00A202E7" w:rsidRDefault="0035478C" w:rsidP="000E6507">
      <w:pPr>
        <w:pStyle w:val="EGSListmark3"/>
        <w:numPr>
          <w:ilvl w:val="0"/>
          <w:numId w:val="187"/>
        </w:numPr>
      </w:pPr>
      <w:r w:rsidRPr="00A202E7">
        <w:t>по году;</w:t>
      </w:r>
    </w:p>
    <w:p w14:paraId="38988EE4" w14:textId="77777777" w:rsidR="0035478C" w:rsidRPr="00A202E7" w:rsidRDefault="0035478C" w:rsidP="000E6507">
      <w:pPr>
        <w:pStyle w:val="EGSListmark3"/>
        <w:numPr>
          <w:ilvl w:val="0"/>
          <w:numId w:val="187"/>
        </w:numPr>
      </w:pPr>
      <w:r w:rsidRPr="00A202E7">
        <w:t>месяцу;</w:t>
      </w:r>
    </w:p>
    <w:p w14:paraId="4FAEA36F" w14:textId="77777777" w:rsidR="0035478C" w:rsidRPr="00A202E7" w:rsidRDefault="0035478C" w:rsidP="000E6507">
      <w:pPr>
        <w:pStyle w:val="EGSListmark3"/>
        <w:numPr>
          <w:ilvl w:val="0"/>
          <w:numId w:val="187"/>
        </w:numPr>
      </w:pPr>
      <w:r w:rsidRPr="00A202E7">
        <w:t>поставщикам информации;</w:t>
      </w:r>
    </w:p>
    <w:p w14:paraId="79C0B4A9" w14:textId="77777777" w:rsidR="0035478C" w:rsidRPr="00A202E7" w:rsidRDefault="0035478C" w:rsidP="000E6507">
      <w:pPr>
        <w:pStyle w:val="EGSListmark3"/>
        <w:numPr>
          <w:ilvl w:val="0"/>
          <w:numId w:val="187"/>
        </w:numPr>
      </w:pPr>
      <w:r w:rsidRPr="00A202E7">
        <w:t>территории;</w:t>
      </w:r>
    </w:p>
    <w:p w14:paraId="70DFA157" w14:textId="77777777" w:rsidR="0035478C" w:rsidRPr="00A202E7" w:rsidRDefault="0035478C" w:rsidP="000E6507">
      <w:pPr>
        <w:pStyle w:val="EGSListmark3"/>
        <w:numPr>
          <w:ilvl w:val="0"/>
          <w:numId w:val="187"/>
        </w:numPr>
      </w:pPr>
      <w:r w:rsidRPr="00A202E7">
        <w:t>группе МСП.</w:t>
      </w:r>
    </w:p>
    <w:p w14:paraId="4E3D80D0" w14:textId="041E088E" w:rsidR="0035478C" w:rsidRPr="00A202E7" w:rsidRDefault="00A44386" w:rsidP="00505E5A">
      <w:pPr>
        <w:pStyle w:val="50"/>
      </w:pPr>
      <w:bookmarkStart w:id="557" w:name="_Ref72315140"/>
      <w:bookmarkStart w:id="558" w:name="scroll-bookmark-136"/>
      <w:r>
        <w:t>Раздел «</w:t>
      </w:r>
      <w:r w:rsidR="0035478C" w:rsidRPr="00A202E7">
        <w:t>Регионы</w:t>
      </w:r>
      <w:bookmarkEnd w:id="557"/>
      <w:bookmarkEnd w:id="558"/>
      <w:r>
        <w:t>»</w:t>
      </w:r>
    </w:p>
    <w:p w14:paraId="28838F4B" w14:textId="77777777" w:rsidR="0035478C" w:rsidRPr="00A202E7" w:rsidRDefault="0035478C" w:rsidP="00467213">
      <w:pPr>
        <w:pStyle w:val="EGSNormal"/>
      </w:pPr>
      <w:r w:rsidRPr="00A202E7">
        <w:t>Раздел «Регионы» содержит сведения о социальной защите (поддержке) по субъектам Российской Федерации.</w:t>
      </w:r>
    </w:p>
    <w:p w14:paraId="5A1D0104" w14:textId="329190DD" w:rsidR="0035478C" w:rsidRPr="00A202E7" w:rsidRDefault="0035478C" w:rsidP="00467213">
      <w:pPr>
        <w:pStyle w:val="EGSNormal"/>
      </w:pPr>
      <w:r w:rsidRPr="00A202E7">
        <w:t>Чтобы просмотреть статистику по регионам</w:t>
      </w:r>
      <w:r w:rsidR="005876AD">
        <w:t>, необходимо выполнить следующие действия</w:t>
      </w:r>
      <w:r w:rsidRPr="00A202E7">
        <w:t>:</w:t>
      </w:r>
    </w:p>
    <w:p w14:paraId="25BCEF50" w14:textId="2E8F3326" w:rsidR="0035478C" w:rsidRPr="00A202E7" w:rsidRDefault="0035478C" w:rsidP="000E6507">
      <w:pPr>
        <w:pStyle w:val="EGSListnum1"/>
        <w:numPr>
          <w:ilvl w:val="0"/>
          <w:numId w:val="49"/>
        </w:numPr>
      </w:pPr>
      <w:r w:rsidRPr="00A202E7">
        <w:t xml:space="preserve">Зайдите на портал ЕГИССО: </w:t>
      </w:r>
      <w:hyperlink r:id="rId119" w:history="1">
        <w:r w:rsidRPr="00A202E7">
          <w:rPr>
            <w:rStyle w:val="ae"/>
            <w:lang w:val="en-US"/>
          </w:rPr>
          <w:t>www</w:t>
        </w:r>
        <w:r w:rsidRPr="00A202E7">
          <w:rPr>
            <w:rStyle w:val="ae"/>
          </w:rPr>
          <w:t>.</w:t>
        </w:r>
        <w:r w:rsidRPr="00A202E7">
          <w:rPr>
            <w:rStyle w:val="ae"/>
            <w:lang w:val="en-US"/>
          </w:rPr>
          <w:t>egisso</w:t>
        </w:r>
        <w:r w:rsidRPr="00A202E7">
          <w:rPr>
            <w:rStyle w:val="ae"/>
          </w:rPr>
          <w:t>.</w:t>
        </w:r>
        <w:r w:rsidRPr="00A202E7">
          <w:rPr>
            <w:rStyle w:val="ae"/>
            <w:lang w:val="en-US"/>
          </w:rPr>
          <w:t>ru</w:t>
        </w:r>
      </w:hyperlink>
      <w:r w:rsidRPr="00A202E7">
        <w:t>.</w:t>
      </w:r>
    </w:p>
    <w:p w14:paraId="5C35A960" w14:textId="7B1738B4" w:rsidR="0035478C" w:rsidRPr="00A202E7" w:rsidRDefault="0035478C" w:rsidP="007A0680">
      <w:pPr>
        <w:pStyle w:val="EGSListnum1"/>
      </w:pPr>
      <w:r w:rsidRPr="00A202E7">
        <w:t>Перейдите по ссылке «</w:t>
      </w:r>
      <w:hyperlink r:id="rId120" w:anchor="/statistics/regions" w:history="1">
        <w:r w:rsidRPr="0024350D">
          <w:rPr>
            <w:rStyle w:val="ae"/>
          </w:rPr>
          <w:t>Регионы</w:t>
        </w:r>
      </w:hyperlink>
      <w:r w:rsidRPr="00A202E7">
        <w:t>». Откроется страница</w:t>
      </w:r>
      <w:r w:rsidR="007A0680" w:rsidRPr="00A202E7">
        <w:t xml:space="preserve"> (</w:t>
      </w:r>
      <w:r w:rsidR="00FC05E2">
        <w:fldChar w:fldCharType="begin"/>
      </w:r>
      <w:r w:rsidR="00FC05E2">
        <w:instrText xml:space="preserve"> REF _Ref72157712 \h </w:instrText>
      </w:r>
      <w:r w:rsidR="00FC05E2">
        <w:fldChar w:fldCharType="separate"/>
      </w:r>
      <w:r w:rsidR="00037494">
        <w:t xml:space="preserve">Рисунок </w:t>
      </w:r>
      <w:r w:rsidR="00037494">
        <w:rPr>
          <w:noProof/>
        </w:rPr>
        <w:t>83</w:t>
      </w:r>
      <w:r w:rsidR="00FC05E2">
        <w:fldChar w:fldCharType="end"/>
      </w:r>
      <w:r w:rsidR="007A0680" w:rsidRPr="00A202E7">
        <w:t>).</w:t>
      </w:r>
    </w:p>
    <w:p w14:paraId="11AFB580" w14:textId="77777777" w:rsidR="00FC05E2" w:rsidRDefault="00B6339F">
      <w:pPr>
        <w:pStyle w:val="EGSFigure"/>
      </w:pPr>
      <w:r w:rsidRPr="00A202E7">
        <w:rPr>
          <w14:props3d w14:extrusionH="0" w14:contourW="6350" w14:prstMaterial="none">
            <w14:contourClr>
              <w14:schemeClr w14:val="tx1"/>
            </w14:contourClr>
          </w14:props3d>
        </w:rPr>
        <w:drawing>
          <wp:inline distT="0" distB="0" distL="0" distR="0" wp14:anchorId="17F2B407" wp14:editId="54F12B83">
            <wp:extent cx="5876925" cy="2495550"/>
            <wp:effectExtent l="19050" t="19050" r="28575" b="19050"/>
            <wp:docPr id="100265" name="Рисунок 100265" descr="— Регионы"/>
            <wp:cNvGraphicFramePr/>
            <a:graphic xmlns:a="http://schemas.openxmlformats.org/drawingml/2006/main">
              <a:graphicData uri="http://schemas.openxmlformats.org/drawingml/2006/picture">
                <pic:pic xmlns:pic="http://schemas.openxmlformats.org/drawingml/2006/picture">
                  <pic:nvPicPr>
                    <pic:cNvPr id="100265" name=""/>
                    <pic:cNvPicPr/>
                  </pic:nvPicPr>
                  <pic:blipFill>
                    <a:blip r:embed="rId121" cstate="email">
                      <a:lum bright="-10000" contrast="20000"/>
                      <a:extLst>
                        <a:ext uri="{28A0092B-C50C-407E-A947-70E740481C1C}">
                          <a14:useLocalDpi xmlns:a14="http://schemas.microsoft.com/office/drawing/2010/main"/>
                        </a:ext>
                      </a:extLst>
                    </a:blip>
                    <a:stretch>
                      <a:fillRect/>
                    </a:stretch>
                  </pic:blipFill>
                  <pic:spPr>
                    <a:xfrm>
                      <a:off x="0" y="0"/>
                      <a:ext cx="5877820" cy="2495930"/>
                    </a:xfrm>
                    <a:prstGeom prst="rect">
                      <a:avLst/>
                    </a:prstGeom>
                    <a:ln>
                      <a:solidFill>
                        <a:schemeClr val="tx1"/>
                      </a:solidFill>
                    </a:ln>
                  </pic:spPr>
                </pic:pic>
              </a:graphicData>
            </a:graphic>
          </wp:inline>
        </w:drawing>
      </w:r>
    </w:p>
    <w:p w14:paraId="1CD29903" w14:textId="1DB0037B" w:rsidR="00B6339F" w:rsidRPr="00A202E7" w:rsidRDefault="00FC05E2" w:rsidP="00B81329">
      <w:pPr>
        <w:pStyle w:val="ad"/>
        <w:rPr>
          <w14:props3d w14:extrusionH="0" w14:contourW="6350" w14:prstMaterial="none">
            <w14:contourClr>
              <w14:schemeClr w14:val="tx1"/>
            </w14:contourClr>
          </w14:props3d>
        </w:rPr>
      </w:pPr>
      <w:bookmarkStart w:id="559" w:name="_Ref72157712"/>
      <w:bookmarkStart w:id="560" w:name="_Toc72160622"/>
      <w:bookmarkStart w:id="561" w:name="_Toc75257594"/>
      <w:r>
        <w:t xml:space="preserve">Рисунок </w:t>
      </w:r>
      <w:fldSimple w:instr=" SEQ Рисунок \* ARABIC ">
        <w:r w:rsidR="00037494">
          <w:rPr>
            <w:noProof/>
          </w:rPr>
          <w:t>83</w:t>
        </w:r>
      </w:fldSimple>
      <w:bookmarkEnd w:id="559"/>
      <w:r w:rsidRPr="003F6815">
        <w:t xml:space="preserve"> – </w:t>
      </w:r>
      <w:r w:rsidR="00A44386">
        <w:t>Раздел «</w:t>
      </w:r>
      <w:r w:rsidRPr="003F6815">
        <w:t>Регионы</w:t>
      </w:r>
      <w:bookmarkEnd w:id="560"/>
      <w:r w:rsidR="00A44386">
        <w:t>»</w:t>
      </w:r>
      <w:bookmarkEnd w:id="561"/>
    </w:p>
    <w:p w14:paraId="5644D3B1" w14:textId="77777777" w:rsidR="0035478C" w:rsidRPr="00A202E7" w:rsidRDefault="0035478C" w:rsidP="00467213">
      <w:pPr>
        <w:pStyle w:val="EGSNormal"/>
      </w:pPr>
      <w:r w:rsidRPr="00A202E7">
        <w:t>Сведения, представленные на странице, можно отфильтровать:</w:t>
      </w:r>
    </w:p>
    <w:p w14:paraId="297A11B5" w14:textId="77777777" w:rsidR="0035478C" w:rsidRPr="00A202E7" w:rsidRDefault="0035478C" w:rsidP="007A0680">
      <w:pPr>
        <w:pStyle w:val="EGSListmark1"/>
      </w:pPr>
      <w:r w:rsidRPr="00A202E7">
        <w:t>по году;</w:t>
      </w:r>
    </w:p>
    <w:p w14:paraId="4B060F84" w14:textId="77777777" w:rsidR="0035478C" w:rsidRPr="00A202E7" w:rsidRDefault="0035478C" w:rsidP="007A0680">
      <w:pPr>
        <w:pStyle w:val="EGSListmark1"/>
      </w:pPr>
      <w:r w:rsidRPr="00A202E7">
        <w:t>месяцу;</w:t>
      </w:r>
    </w:p>
    <w:p w14:paraId="428E0EB9" w14:textId="77777777" w:rsidR="0035478C" w:rsidRPr="00A202E7" w:rsidRDefault="0035478C" w:rsidP="007A0680">
      <w:pPr>
        <w:pStyle w:val="EGSListmark1"/>
      </w:pPr>
      <w:r w:rsidRPr="00A202E7">
        <w:t>территории.</w:t>
      </w:r>
    </w:p>
    <w:p w14:paraId="5ED7ABE4" w14:textId="39E67472" w:rsidR="0035478C" w:rsidRPr="00A202E7" w:rsidRDefault="00A44386" w:rsidP="00505E5A">
      <w:pPr>
        <w:pStyle w:val="50"/>
      </w:pPr>
      <w:bookmarkStart w:id="562" w:name="_Ref72315172"/>
      <w:bookmarkStart w:id="563" w:name="scroll-bookmark-137"/>
      <w:r>
        <w:t>Раздел «</w:t>
      </w:r>
      <w:r w:rsidR="0035478C" w:rsidRPr="00A202E7">
        <w:t>Бюджет</w:t>
      </w:r>
      <w:bookmarkEnd w:id="562"/>
      <w:bookmarkEnd w:id="563"/>
      <w:r>
        <w:t>»</w:t>
      </w:r>
    </w:p>
    <w:p w14:paraId="12EA3E1F" w14:textId="77777777" w:rsidR="0035478C" w:rsidRPr="00A202E7" w:rsidRDefault="0035478C" w:rsidP="00467213">
      <w:pPr>
        <w:pStyle w:val="EGSNormal"/>
      </w:pPr>
      <w:r w:rsidRPr="00A202E7">
        <w:t>Раздел «Бюджет» содержит информацию об обязательствах бюджета по финансированию мер социальной защиты населения (поддержки).</w:t>
      </w:r>
    </w:p>
    <w:p w14:paraId="3F5DDB24" w14:textId="3FE20276" w:rsidR="0035478C" w:rsidRPr="00A202E7" w:rsidRDefault="0035478C" w:rsidP="00467213">
      <w:pPr>
        <w:pStyle w:val="EGSNormal"/>
      </w:pPr>
      <w:r w:rsidRPr="00A202E7">
        <w:t>Чтобы просмотреть статистику по финансированию мер социальной защиты (поддержки)</w:t>
      </w:r>
      <w:r w:rsidR="00EB058F">
        <w:t>, необходимо выполнить следующие действия</w:t>
      </w:r>
      <w:r w:rsidRPr="00A202E7">
        <w:t>:</w:t>
      </w:r>
    </w:p>
    <w:p w14:paraId="0EACD08B" w14:textId="15C70290" w:rsidR="0035478C" w:rsidRPr="00A202E7" w:rsidRDefault="0035478C" w:rsidP="000E6507">
      <w:pPr>
        <w:pStyle w:val="EGSListnum1"/>
        <w:numPr>
          <w:ilvl w:val="0"/>
          <w:numId w:val="50"/>
        </w:numPr>
      </w:pPr>
      <w:r w:rsidRPr="00A202E7">
        <w:t xml:space="preserve">Зайдите на портал ЕГИССО: </w:t>
      </w:r>
      <w:hyperlink r:id="rId122" w:history="1">
        <w:r w:rsidRPr="00A202E7">
          <w:rPr>
            <w:rStyle w:val="ae"/>
            <w:lang w:val="en-US"/>
          </w:rPr>
          <w:t>www</w:t>
        </w:r>
        <w:r w:rsidRPr="00A202E7">
          <w:rPr>
            <w:rStyle w:val="ae"/>
          </w:rPr>
          <w:t>.</w:t>
        </w:r>
        <w:r w:rsidRPr="00A202E7">
          <w:rPr>
            <w:rStyle w:val="ae"/>
            <w:lang w:val="en-US"/>
          </w:rPr>
          <w:t>egisso</w:t>
        </w:r>
        <w:r w:rsidRPr="00A202E7">
          <w:rPr>
            <w:rStyle w:val="ae"/>
          </w:rPr>
          <w:t>.</w:t>
        </w:r>
        <w:r w:rsidRPr="00A202E7">
          <w:rPr>
            <w:rStyle w:val="ae"/>
            <w:lang w:val="en-US"/>
          </w:rPr>
          <w:t>ru</w:t>
        </w:r>
      </w:hyperlink>
      <w:r w:rsidRPr="00A202E7">
        <w:t>.</w:t>
      </w:r>
    </w:p>
    <w:p w14:paraId="16C91D85" w14:textId="1245FBF6" w:rsidR="0035478C" w:rsidRPr="00A202E7" w:rsidRDefault="0035478C" w:rsidP="007153E2">
      <w:pPr>
        <w:pStyle w:val="EGSListnum1"/>
      </w:pPr>
      <w:r w:rsidRPr="00A202E7">
        <w:t>Перейдите по ссылке «</w:t>
      </w:r>
      <w:hyperlink r:id="rId123" w:anchor="/statistics/finance" w:history="1">
        <w:r w:rsidRPr="0024350D">
          <w:rPr>
            <w:rStyle w:val="ae"/>
          </w:rPr>
          <w:t>Бюджет</w:t>
        </w:r>
      </w:hyperlink>
      <w:r w:rsidRPr="00A202E7">
        <w:t>». Откроется страница</w:t>
      </w:r>
      <w:r w:rsidR="007153E2" w:rsidRPr="00A202E7">
        <w:t xml:space="preserve"> (</w:t>
      </w:r>
      <w:r w:rsidR="00FC05E2">
        <w:fldChar w:fldCharType="begin"/>
      </w:r>
      <w:r w:rsidR="00FC05E2">
        <w:instrText xml:space="preserve"> REF _Ref72157744 \h </w:instrText>
      </w:r>
      <w:r w:rsidR="00FC05E2">
        <w:fldChar w:fldCharType="separate"/>
      </w:r>
      <w:r w:rsidR="00037494">
        <w:t xml:space="preserve">Рисунок </w:t>
      </w:r>
      <w:r w:rsidR="00037494">
        <w:rPr>
          <w:noProof/>
        </w:rPr>
        <w:t>84</w:t>
      </w:r>
      <w:r w:rsidR="00FC05E2">
        <w:fldChar w:fldCharType="end"/>
      </w:r>
      <w:r w:rsidR="007153E2" w:rsidRPr="00A202E7">
        <w:t>).</w:t>
      </w:r>
    </w:p>
    <w:p w14:paraId="3C7E338F" w14:textId="77777777" w:rsidR="00FC05E2" w:rsidRDefault="00B6339F">
      <w:pPr>
        <w:pStyle w:val="EGSFigure"/>
      </w:pPr>
      <w:r w:rsidRPr="00A202E7">
        <w:rPr>
          <w14:props3d w14:extrusionH="0" w14:contourW="6350" w14:prstMaterial="none">
            <w14:contourClr>
              <w14:schemeClr w14:val="tx1"/>
            </w14:contourClr>
          </w14:props3d>
        </w:rPr>
        <w:drawing>
          <wp:inline distT="0" distB="0" distL="0" distR="0" wp14:anchorId="431F188E" wp14:editId="1AFDE2DE">
            <wp:extent cx="5772150" cy="2876550"/>
            <wp:effectExtent l="19050" t="19050" r="19050" b="19050"/>
            <wp:docPr id="100266" name="Рисунок 100266" descr="— Бюджет"/>
            <wp:cNvGraphicFramePr/>
            <a:graphic xmlns:a="http://schemas.openxmlformats.org/drawingml/2006/main">
              <a:graphicData uri="http://schemas.openxmlformats.org/drawingml/2006/picture">
                <pic:pic xmlns:pic="http://schemas.openxmlformats.org/drawingml/2006/picture">
                  <pic:nvPicPr>
                    <pic:cNvPr id="100266" name=""/>
                    <pic:cNvPicPr/>
                  </pic:nvPicPr>
                  <pic:blipFill>
                    <a:blip r:embed="rId124" cstate="email">
                      <a:lum bright="-10000" contrast="20000"/>
                      <a:extLst>
                        <a:ext uri="{28A0092B-C50C-407E-A947-70E740481C1C}">
                          <a14:useLocalDpi xmlns:a14="http://schemas.microsoft.com/office/drawing/2010/main"/>
                        </a:ext>
                      </a:extLst>
                    </a:blip>
                    <a:stretch>
                      <a:fillRect/>
                    </a:stretch>
                  </pic:blipFill>
                  <pic:spPr>
                    <a:xfrm>
                      <a:off x="0" y="0"/>
                      <a:ext cx="5773095" cy="2877021"/>
                    </a:xfrm>
                    <a:prstGeom prst="rect">
                      <a:avLst/>
                    </a:prstGeom>
                    <a:ln>
                      <a:solidFill>
                        <a:schemeClr val="tx1"/>
                      </a:solidFill>
                    </a:ln>
                  </pic:spPr>
                </pic:pic>
              </a:graphicData>
            </a:graphic>
          </wp:inline>
        </w:drawing>
      </w:r>
    </w:p>
    <w:p w14:paraId="508CD049" w14:textId="01A13821" w:rsidR="00B6339F" w:rsidRPr="00A202E7" w:rsidRDefault="00FC05E2" w:rsidP="00B81329">
      <w:pPr>
        <w:pStyle w:val="ad"/>
        <w:rPr>
          <w14:props3d w14:extrusionH="0" w14:contourW="6350" w14:prstMaterial="none">
            <w14:contourClr>
              <w14:schemeClr w14:val="tx1"/>
            </w14:contourClr>
          </w14:props3d>
        </w:rPr>
      </w:pPr>
      <w:bookmarkStart w:id="564" w:name="_Ref72157744"/>
      <w:bookmarkStart w:id="565" w:name="_Toc72160623"/>
      <w:bookmarkStart w:id="566" w:name="_Toc75257595"/>
      <w:r>
        <w:t xml:space="preserve">Рисунок </w:t>
      </w:r>
      <w:fldSimple w:instr=" SEQ Рисунок \* ARABIC ">
        <w:r w:rsidR="00037494">
          <w:rPr>
            <w:noProof/>
          </w:rPr>
          <w:t>84</w:t>
        </w:r>
      </w:fldSimple>
      <w:bookmarkEnd w:id="564"/>
      <w:r w:rsidRPr="00547F4F">
        <w:t xml:space="preserve"> – </w:t>
      </w:r>
      <w:r w:rsidR="00A44386">
        <w:t>Раздел «</w:t>
      </w:r>
      <w:r w:rsidRPr="00547F4F">
        <w:t>Бюджет</w:t>
      </w:r>
      <w:bookmarkEnd w:id="565"/>
      <w:r w:rsidR="00A44386">
        <w:t>»</w:t>
      </w:r>
      <w:bookmarkEnd w:id="566"/>
    </w:p>
    <w:p w14:paraId="451F6A78" w14:textId="77777777" w:rsidR="0035478C" w:rsidRPr="00A202E7" w:rsidRDefault="0035478C" w:rsidP="007153E2">
      <w:pPr>
        <w:pStyle w:val="EGSListnormal1"/>
      </w:pPr>
      <w:r w:rsidRPr="00A202E7">
        <w:t>Сведения, представленные на странице, можно отфильтровать:</w:t>
      </w:r>
    </w:p>
    <w:p w14:paraId="61445149" w14:textId="77777777" w:rsidR="0035478C" w:rsidRPr="00A202E7" w:rsidRDefault="0035478C" w:rsidP="007153E2">
      <w:pPr>
        <w:pStyle w:val="EGSListmark1"/>
      </w:pPr>
      <w:r w:rsidRPr="00A202E7">
        <w:t>общее финансирование:</w:t>
      </w:r>
    </w:p>
    <w:p w14:paraId="14EF599B" w14:textId="77777777" w:rsidR="0035478C" w:rsidRPr="00A202E7" w:rsidRDefault="0035478C" w:rsidP="000E6507">
      <w:pPr>
        <w:pStyle w:val="EGSListmark3"/>
        <w:numPr>
          <w:ilvl w:val="0"/>
          <w:numId w:val="190"/>
        </w:numPr>
      </w:pPr>
      <w:r w:rsidRPr="00A202E7">
        <w:t>по году;</w:t>
      </w:r>
    </w:p>
    <w:p w14:paraId="3D4D3AFE" w14:textId="77777777" w:rsidR="0035478C" w:rsidRPr="00A202E7" w:rsidRDefault="0035478C" w:rsidP="000E6507">
      <w:pPr>
        <w:pStyle w:val="EGSListmark3"/>
        <w:numPr>
          <w:ilvl w:val="0"/>
          <w:numId w:val="190"/>
        </w:numPr>
      </w:pPr>
      <w:r w:rsidRPr="00A202E7">
        <w:t>месяцу;</w:t>
      </w:r>
    </w:p>
    <w:p w14:paraId="56DCF824" w14:textId="77777777" w:rsidR="0035478C" w:rsidRPr="00A202E7" w:rsidRDefault="0035478C" w:rsidP="000E6507">
      <w:pPr>
        <w:pStyle w:val="EGSListmark3"/>
        <w:numPr>
          <w:ilvl w:val="0"/>
          <w:numId w:val="190"/>
        </w:numPr>
      </w:pPr>
      <w:r w:rsidRPr="00A202E7">
        <w:t>территории;</w:t>
      </w:r>
    </w:p>
    <w:p w14:paraId="76285D0F" w14:textId="77777777" w:rsidR="0035478C" w:rsidRPr="00A202E7" w:rsidRDefault="0035478C" w:rsidP="007153E2">
      <w:pPr>
        <w:pStyle w:val="EGSListmark1"/>
      </w:pPr>
      <w:r w:rsidRPr="00A202E7">
        <w:t>по мере социальной поддержки:</w:t>
      </w:r>
    </w:p>
    <w:p w14:paraId="0586FC71" w14:textId="77777777" w:rsidR="0035478C" w:rsidRPr="00A202E7" w:rsidRDefault="0035478C" w:rsidP="000E6507">
      <w:pPr>
        <w:pStyle w:val="EGSListmark3"/>
        <w:numPr>
          <w:ilvl w:val="0"/>
          <w:numId w:val="191"/>
        </w:numPr>
      </w:pPr>
      <w:r w:rsidRPr="00A202E7">
        <w:t>по году;</w:t>
      </w:r>
    </w:p>
    <w:p w14:paraId="268F356C" w14:textId="77777777" w:rsidR="0035478C" w:rsidRPr="00A202E7" w:rsidRDefault="0035478C" w:rsidP="000E6507">
      <w:pPr>
        <w:pStyle w:val="EGSListmark3"/>
        <w:numPr>
          <w:ilvl w:val="0"/>
          <w:numId w:val="191"/>
        </w:numPr>
      </w:pPr>
      <w:r w:rsidRPr="00A202E7">
        <w:t>месяцу;</w:t>
      </w:r>
    </w:p>
    <w:p w14:paraId="5F0136D1" w14:textId="77777777" w:rsidR="0035478C" w:rsidRPr="00A202E7" w:rsidRDefault="0035478C" w:rsidP="000E6507">
      <w:pPr>
        <w:pStyle w:val="EGSListmark3"/>
        <w:numPr>
          <w:ilvl w:val="0"/>
          <w:numId w:val="191"/>
        </w:numPr>
      </w:pPr>
      <w:r w:rsidRPr="00A202E7">
        <w:t>территории;</w:t>
      </w:r>
    </w:p>
    <w:p w14:paraId="4CA0CDCF" w14:textId="77777777" w:rsidR="0035478C" w:rsidRPr="00A202E7" w:rsidRDefault="0035478C" w:rsidP="000E6507">
      <w:pPr>
        <w:pStyle w:val="EGSListmark3"/>
        <w:numPr>
          <w:ilvl w:val="0"/>
          <w:numId w:val="191"/>
        </w:numPr>
      </w:pPr>
      <w:r w:rsidRPr="00A202E7">
        <w:t>группе МСП;</w:t>
      </w:r>
    </w:p>
    <w:p w14:paraId="50046EE4" w14:textId="77777777" w:rsidR="0035478C" w:rsidRPr="00A202E7" w:rsidRDefault="0035478C" w:rsidP="000E6507">
      <w:pPr>
        <w:pStyle w:val="EGSListmark3"/>
        <w:numPr>
          <w:ilvl w:val="0"/>
          <w:numId w:val="191"/>
        </w:numPr>
      </w:pPr>
      <w:r w:rsidRPr="00A202E7">
        <w:t>поставщикам информации;</w:t>
      </w:r>
    </w:p>
    <w:p w14:paraId="551F01DC" w14:textId="77777777" w:rsidR="0035478C" w:rsidRPr="00A202E7" w:rsidRDefault="0035478C" w:rsidP="000E6507">
      <w:pPr>
        <w:pStyle w:val="EGSListmark3"/>
        <w:numPr>
          <w:ilvl w:val="0"/>
          <w:numId w:val="191"/>
        </w:numPr>
      </w:pPr>
      <w:r w:rsidRPr="00A202E7">
        <w:t>ГРБС;</w:t>
      </w:r>
    </w:p>
    <w:p w14:paraId="21973761" w14:textId="77777777" w:rsidR="0035478C" w:rsidRPr="00A202E7" w:rsidRDefault="0035478C" w:rsidP="000E6507">
      <w:pPr>
        <w:pStyle w:val="EGSListmark3"/>
        <w:numPr>
          <w:ilvl w:val="0"/>
          <w:numId w:val="191"/>
        </w:numPr>
      </w:pPr>
      <w:r w:rsidRPr="00A202E7">
        <w:t>видам расходов бюджета;</w:t>
      </w:r>
    </w:p>
    <w:p w14:paraId="413451A4" w14:textId="77777777" w:rsidR="0035478C" w:rsidRPr="00A202E7" w:rsidRDefault="0035478C" w:rsidP="000E6507">
      <w:pPr>
        <w:pStyle w:val="EGSListmark3"/>
        <w:numPr>
          <w:ilvl w:val="0"/>
          <w:numId w:val="191"/>
        </w:numPr>
      </w:pPr>
      <w:r w:rsidRPr="00A202E7">
        <w:t>направлению расходов бюджета;</w:t>
      </w:r>
    </w:p>
    <w:p w14:paraId="0F2CCC69" w14:textId="77777777" w:rsidR="0035478C" w:rsidRPr="00A202E7" w:rsidRDefault="0035478C" w:rsidP="007153E2">
      <w:pPr>
        <w:pStyle w:val="EGSListmark1"/>
      </w:pPr>
      <w:r w:rsidRPr="00A202E7">
        <w:t>по категориям:</w:t>
      </w:r>
    </w:p>
    <w:p w14:paraId="44AA84BA" w14:textId="77777777" w:rsidR="0035478C" w:rsidRPr="00A202E7" w:rsidRDefault="0035478C" w:rsidP="000E6507">
      <w:pPr>
        <w:pStyle w:val="EGSListmark3"/>
        <w:numPr>
          <w:ilvl w:val="0"/>
          <w:numId w:val="192"/>
        </w:numPr>
      </w:pPr>
      <w:r w:rsidRPr="00A202E7">
        <w:t>по году;</w:t>
      </w:r>
    </w:p>
    <w:p w14:paraId="5CB2B055" w14:textId="77777777" w:rsidR="0035478C" w:rsidRPr="00A202E7" w:rsidRDefault="0035478C" w:rsidP="000E6507">
      <w:pPr>
        <w:pStyle w:val="EGSListmark3"/>
        <w:numPr>
          <w:ilvl w:val="0"/>
          <w:numId w:val="192"/>
        </w:numPr>
      </w:pPr>
      <w:r w:rsidRPr="00A202E7">
        <w:t>месяцу;</w:t>
      </w:r>
    </w:p>
    <w:p w14:paraId="4E2381C6" w14:textId="77777777" w:rsidR="0035478C" w:rsidRPr="00A202E7" w:rsidRDefault="0035478C" w:rsidP="000E6507">
      <w:pPr>
        <w:pStyle w:val="EGSListmark3"/>
        <w:numPr>
          <w:ilvl w:val="0"/>
          <w:numId w:val="192"/>
        </w:numPr>
      </w:pPr>
      <w:r w:rsidRPr="00A202E7">
        <w:t>группам категорий;</w:t>
      </w:r>
    </w:p>
    <w:p w14:paraId="43365B0D" w14:textId="77777777" w:rsidR="0035478C" w:rsidRPr="00A202E7" w:rsidRDefault="0035478C" w:rsidP="000E6507">
      <w:pPr>
        <w:pStyle w:val="EGSListmark3"/>
        <w:numPr>
          <w:ilvl w:val="0"/>
          <w:numId w:val="192"/>
        </w:numPr>
      </w:pPr>
      <w:r w:rsidRPr="00A202E7">
        <w:t>поставщикам информации;</w:t>
      </w:r>
    </w:p>
    <w:p w14:paraId="174FDE90" w14:textId="77777777" w:rsidR="0035478C" w:rsidRPr="00A202E7" w:rsidRDefault="0035478C" w:rsidP="000E6507">
      <w:pPr>
        <w:pStyle w:val="EGSListmark3"/>
        <w:numPr>
          <w:ilvl w:val="0"/>
          <w:numId w:val="192"/>
        </w:numPr>
      </w:pPr>
      <w:r w:rsidRPr="00A202E7">
        <w:t>ГРБС;</w:t>
      </w:r>
    </w:p>
    <w:p w14:paraId="6E19EFCF" w14:textId="77777777" w:rsidR="0035478C" w:rsidRPr="00A202E7" w:rsidRDefault="0035478C" w:rsidP="000E6507">
      <w:pPr>
        <w:pStyle w:val="EGSListmark3"/>
        <w:numPr>
          <w:ilvl w:val="0"/>
          <w:numId w:val="192"/>
        </w:numPr>
      </w:pPr>
      <w:r w:rsidRPr="00A202E7">
        <w:t>видам расходов бюджета;</w:t>
      </w:r>
    </w:p>
    <w:p w14:paraId="7411CC8F" w14:textId="77777777" w:rsidR="0035478C" w:rsidRPr="00A202E7" w:rsidRDefault="0035478C" w:rsidP="000E6507">
      <w:pPr>
        <w:pStyle w:val="EGSListmark3"/>
        <w:numPr>
          <w:ilvl w:val="0"/>
          <w:numId w:val="192"/>
        </w:numPr>
      </w:pPr>
      <w:r w:rsidRPr="00A202E7">
        <w:t>направлению расходов бюджета.</w:t>
      </w:r>
    </w:p>
    <w:p w14:paraId="69E18D99" w14:textId="26BBA801" w:rsidR="0035478C" w:rsidRPr="00A202E7" w:rsidRDefault="00A44386" w:rsidP="00505E5A">
      <w:pPr>
        <w:pStyle w:val="50"/>
      </w:pPr>
      <w:bookmarkStart w:id="567" w:name="scroll-bookmark-138"/>
      <w:r>
        <w:t>Раздел «</w:t>
      </w:r>
      <w:r w:rsidR="0035478C" w:rsidRPr="00A202E7">
        <w:t>Обеспечение жильем детей-сирот</w:t>
      </w:r>
      <w:bookmarkEnd w:id="567"/>
      <w:r>
        <w:t>»</w:t>
      </w:r>
    </w:p>
    <w:p w14:paraId="0D0205F8" w14:textId="77777777" w:rsidR="0035478C" w:rsidRPr="00A202E7" w:rsidRDefault="0035478C" w:rsidP="00467213">
      <w:pPr>
        <w:pStyle w:val="EGSNormal"/>
      </w:pPr>
      <w:r w:rsidRPr="00A202E7">
        <w:t>Раздел «Обеспечение жильем детей-сирот» содержит информацию об численности детей-сирот и детей, оставшихся без попечения родителей, подлежащих обеспечению жилыми помещениями.</w:t>
      </w:r>
    </w:p>
    <w:p w14:paraId="21ABB757" w14:textId="4F53F13B" w:rsidR="0035478C" w:rsidRPr="00A202E7" w:rsidRDefault="0035478C" w:rsidP="00467213">
      <w:pPr>
        <w:pStyle w:val="EGSNormal"/>
      </w:pPr>
      <w:r w:rsidRPr="00A202E7">
        <w:t>Чтобы просмотреть статистику по численности детей-сирот, подлежащих обеспечению жилыми помещениями</w:t>
      </w:r>
      <w:r w:rsidR="00EB058F">
        <w:t>, необходимо выполнить следующие действия</w:t>
      </w:r>
      <w:r w:rsidRPr="00A202E7">
        <w:t>:</w:t>
      </w:r>
    </w:p>
    <w:p w14:paraId="53A53994" w14:textId="1F81A513" w:rsidR="0035478C" w:rsidRPr="00A202E7" w:rsidRDefault="0035478C" w:rsidP="000E6507">
      <w:pPr>
        <w:pStyle w:val="EGSListnum1"/>
        <w:numPr>
          <w:ilvl w:val="0"/>
          <w:numId w:val="51"/>
        </w:numPr>
      </w:pPr>
      <w:r w:rsidRPr="00A202E7">
        <w:t xml:space="preserve">Зайдите на портал ЕГИССО: </w:t>
      </w:r>
      <w:hyperlink r:id="rId125" w:history="1">
        <w:r w:rsidRPr="00A202E7">
          <w:rPr>
            <w:rStyle w:val="ae"/>
            <w:lang w:val="en-US"/>
          </w:rPr>
          <w:t>www</w:t>
        </w:r>
        <w:r w:rsidRPr="00A202E7">
          <w:rPr>
            <w:rStyle w:val="ae"/>
          </w:rPr>
          <w:t>.</w:t>
        </w:r>
        <w:r w:rsidRPr="00A202E7">
          <w:rPr>
            <w:rStyle w:val="ae"/>
            <w:lang w:val="en-US"/>
          </w:rPr>
          <w:t>egisso</w:t>
        </w:r>
        <w:r w:rsidRPr="00A202E7">
          <w:rPr>
            <w:rStyle w:val="ae"/>
          </w:rPr>
          <w:t>.</w:t>
        </w:r>
        <w:r w:rsidRPr="00A202E7">
          <w:rPr>
            <w:rStyle w:val="ae"/>
            <w:lang w:val="en-US"/>
          </w:rPr>
          <w:t>ru</w:t>
        </w:r>
      </w:hyperlink>
      <w:r w:rsidRPr="00A202E7">
        <w:t>.</w:t>
      </w:r>
    </w:p>
    <w:p w14:paraId="049ECCB8" w14:textId="01E9B881" w:rsidR="0035478C" w:rsidRDefault="0035478C" w:rsidP="006279EA">
      <w:pPr>
        <w:pStyle w:val="EGSListnum1"/>
      </w:pPr>
      <w:r w:rsidRPr="00A202E7">
        <w:t>Перейдите по ссылке «</w:t>
      </w:r>
      <w:hyperlink r:id="rId126" w:anchor="/statistics/orphans" w:history="1">
        <w:r w:rsidRPr="0024350D">
          <w:rPr>
            <w:rStyle w:val="ae"/>
          </w:rPr>
          <w:t>Обеспечение жильем детей-сирот</w:t>
        </w:r>
      </w:hyperlink>
      <w:r w:rsidRPr="00A202E7">
        <w:t>».</w:t>
      </w:r>
      <w:r w:rsidR="00EB058F">
        <w:t xml:space="preserve"> Откроется страница (</w:t>
      </w:r>
      <w:r w:rsidR="00A44386">
        <w:fldChar w:fldCharType="begin"/>
      </w:r>
      <w:r w:rsidR="00A44386">
        <w:instrText xml:space="preserve"> REF _Ref73549149 \h </w:instrText>
      </w:r>
      <w:r w:rsidR="00A44386">
        <w:fldChar w:fldCharType="separate"/>
      </w:r>
      <w:r w:rsidR="00037494">
        <w:t xml:space="preserve">Рисунок </w:t>
      </w:r>
      <w:r w:rsidR="00037494">
        <w:rPr>
          <w:noProof/>
        </w:rPr>
        <w:t>85</w:t>
      </w:r>
      <w:r w:rsidR="00A44386">
        <w:fldChar w:fldCharType="end"/>
      </w:r>
      <w:r w:rsidR="00EB058F">
        <w:t>):</w:t>
      </w:r>
    </w:p>
    <w:p w14:paraId="32673263" w14:textId="77777777" w:rsidR="00A44386" w:rsidRDefault="00A44386" w:rsidP="00A44386">
      <w:pPr>
        <w:pStyle w:val="EGSListnum1"/>
        <w:keepNext/>
        <w:numPr>
          <w:ilvl w:val="0"/>
          <w:numId w:val="0"/>
        </w:numPr>
        <w:tabs>
          <w:tab w:val="clear" w:pos="964"/>
        </w:tabs>
        <w:jc w:val="center"/>
      </w:pPr>
      <w:r>
        <w:rPr>
          <w:noProof/>
        </w:rPr>
        <w:drawing>
          <wp:inline distT="0" distB="0" distL="0" distR="0" wp14:anchorId="06AD1DEB" wp14:editId="6010FEEB">
            <wp:extent cx="6119495" cy="2971165"/>
            <wp:effectExtent l="19050" t="19050" r="14605" b="19685"/>
            <wp:docPr id="455" name="Рисунок 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7" cstate="email">
                      <a:lum bright="-10000" contrast="20000"/>
                      <a:extLst>
                        <a:ext uri="{28A0092B-C50C-407E-A947-70E740481C1C}">
                          <a14:useLocalDpi xmlns:a14="http://schemas.microsoft.com/office/drawing/2010/main"/>
                        </a:ext>
                      </a:extLst>
                    </a:blip>
                    <a:stretch>
                      <a:fillRect/>
                    </a:stretch>
                  </pic:blipFill>
                  <pic:spPr>
                    <a:xfrm>
                      <a:off x="0" y="0"/>
                      <a:ext cx="6119495" cy="2971165"/>
                    </a:xfrm>
                    <a:prstGeom prst="rect">
                      <a:avLst/>
                    </a:prstGeom>
                    <a:ln>
                      <a:solidFill>
                        <a:schemeClr val="tx1"/>
                      </a:solidFill>
                    </a:ln>
                  </pic:spPr>
                </pic:pic>
              </a:graphicData>
            </a:graphic>
          </wp:inline>
        </w:drawing>
      </w:r>
    </w:p>
    <w:p w14:paraId="3AD45450" w14:textId="60F47046" w:rsidR="00EB058F" w:rsidRPr="00A202E7" w:rsidRDefault="00A44386" w:rsidP="00B81329">
      <w:pPr>
        <w:pStyle w:val="ad"/>
      </w:pPr>
      <w:bookmarkStart w:id="568" w:name="_Ref73549149"/>
      <w:bookmarkStart w:id="569" w:name="_Toc75257596"/>
      <w:r>
        <w:t xml:space="preserve">Рисунок </w:t>
      </w:r>
      <w:fldSimple w:instr=" SEQ Рисунок \* ARABIC ">
        <w:r w:rsidR="00037494">
          <w:rPr>
            <w:noProof/>
          </w:rPr>
          <w:t>85</w:t>
        </w:r>
      </w:fldSimple>
      <w:bookmarkEnd w:id="568"/>
      <w:r>
        <w:t xml:space="preserve"> </w:t>
      </w:r>
      <w:r>
        <w:rPr>
          <w:noProof/>
        </w:rPr>
        <w:t>Раздел "Обеспечение жильем детей-сирот"</w:t>
      </w:r>
      <w:bookmarkEnd w:id="569"/>
    </w:p>
    <w:p w14:paraId="5B205C2D" w14:textId="77777777" w:rsidR="0035478C" w:rsidRPr="00A202E7" w:rsidRDefault="0035478C" w:rsidP="006279EA">
      <w:pPr>
        <w:pStyle w:val="EGSListnormal1"/>
      </w:pPr>
      <w:r w:rsidRPr="00A202E7">
        <w:t>В разделе представлена:</w:t>
      </w:r>
    </w:p>
    <w:p w14:paraId="037D0012" w14:textId="77777777" w:rsidR="0035478C" w:rsidRPr="00A202E7" w:rsidRDefault="0035478C" w:rsidP="006279EA">
      <w:pPr>
        <w:pStyle w:val="EGSListmark1"/>
      </w:pPr>
      <w:r w:rsidRPr="00A202E7">
        <w:t>графическая информация о численности лиц, подлежащих обеспечению жилыми помещениями:</w:t>
      </w:r>
    </w:p>
    <w:p w14:paraId="6D785E38" w14:textId="77777777" w:rsidR="0035478C" w:rsidRPr="00A202E7" w:rsidRDefault="0024350D" w:rsidP="000E6507">
      <w:pPr>
        <w:pStyle w:val="EGSListmark3"/>
        <w:numPr>
          <w:ilvl w:val="0"/>
          <w:numId w:val="193"/>
        </w:numPr>
      </w:pPr>
      <w:r>
        <w:t>в</w:t>
      </w:r>
      <w:r w:rsidR="0035478C" w:rsidRPr="00A202E7">
        <w:t>сего подлежит обеспечению;</w:t>
      </w:r>
    </w:p>
    <w:p w14:paraId="3DC38693" w14:textId="77777777" w:rsidR="0035478C" w:rsidRPr="00A202E7" w:rsidRDefault="0024350D" w:rsidP="000E6507">
      <w:pPr>
        <w:pStyle w:val="EGSListmark3"/>
        <w:numPr>
          <w:ilvl w:val="0"/>
          <w:numId w:val="193"/>
        </w:numPr>
      </w:pPr>
      <w:r>
        <w:t>в</w:t>
      </w:r>
      <w:r w:rsidR="0035478C" w:rsidRPr="00A202E7">
        <w:t xml:space="preserve"> отчетном периоде.</w:t>
      </w:r>
    </w:p>
    <w:p w14:paraId="110E958A" w14:textId="77777777" w:rsidR="0035478C" w:rsidRPr="00A202E7" w:rsidRDefault="0035478C" w:rsidP="006279EA">
      <w:pPr>
        <w:pStyle w:val="EGSListmark1"/>
      </w:pPr>
      <w:r w:rsidRPr="00A202E7">
        <w:t>числовая информация о количестве лиц, подлежащих обеспечению жилыми помещениями, в том числе:</w:t>
      </w:r>
    </w:p>
    <w:p w14:paraId="778B8454" w14:textId="77777777" w:rsidR="0035478C" w:rsidRPr="00A202E7" w:rsidRDefault="0024350D" w:rsidP="000E6507">
      <w:pPr>
        <w:pStyle w:val="EGSListmark3"/>
        <w:numPr>
          <w:ilvl w:val="0"/>
          <w:numId w:val="194"/>
        </w:numPr>
      </w:pPr>
      <w:r>
        <w:t>в</w:t>
      </w:r>
      <w:r w:rsidR="0035478C" w:rsidRPr="00A202E7">
        <w:t>ключено в список;</w:t>
      </w:r>
    </w:p>
    <w:p w14:paraId="3E60895F" w14:textId="77777777" w:rsidR="0035478C" w:rsidRPr="00A202E7" w:rsidRDefault="0024350D" w:rsidP="000E6507">
      <w:pPr>
        <w:pStyle w:val="EGSListmark3"/>
        <w:numPr>
          <w:ilvl w:val="0"/>
          <w:numId w:val="194"/>
        </w:numPr>
      </w:pPr>
      <w:r>
        <w:t>и</w:t>
      </w:r>
      <w:r w:rsidR="0035478C" w:rsidRPr="00A202E7">
        <w:t>сключено из списка.</w:t>
      </w:r>
    </w:p>
    <w:p w14:paraId="1882C8EC" w14:textId="77777777" w:rsidR="0035478C" w:rsidRPr="00A202E7" w:rsidRDefault="0035478C" w:rsidP="0024350D">
      <w:pPr>
        <w:pStyle w:val="EGSListmark1"/>
        <w:numPr>
          <w:ilvl w:val="0"/>
          <w:numId w:val="0"/>
        </w:numPr>
        <w:ind w:left="680"/>
      </w:pPr>
      <w:r w:rsidRPr="00A202E7">
        <w:t>Сведения, представленные на странице, можно отфильтровать:</w:t>
      </w:r>
    </w:p>
    <w:p w14:paraId="6C62BD2E" w14:textId="77777777" w:rsidR="0035478C" w:rsidRPr="00A202E7" w:rsidRDefault="0035478C" w:rsidP="0024350D">
      <w:pPr>
        <w:pStyle w:val="EGSListmark1"/>
      </w:pPr>
      <w:r w:rsidRPr="00A202E7">
        <w:t>по году;</w:t>
      </w:r>
    </w:p>
    <w:p w14:paraId="23007770" w14:textId="77777777" w:rsidR="0035478C" w:rsidRPr="00A202E7" w:rsidRDefault="0024350D" w:rsidP="0024350D">
      <w:pPr>
        <w:pStyle w:val="EGSListmark1"/>
      </w:pPr>
      <w:r>
        <w:t xml:space="preserve">по </w:t>
      </w:r>
      <w:r w:rsidR="0035478C" w:rsidRPr="00A202E7">
        <w:t>месяцу;</w:t>
      </w:r>
    </w:p>
    <w:p w14:paraId="63F2C28D" w14:textId="77777777" w:rsidR="0035478C" w:rsidRPr="00A202E7" w:rsidRDefault="0024350D" w:rsidP="0024350D">
      <w:pPr>
        <w:pStyle w:val="EGSListmark1"/>
      </w:pPr>
      <w:r>
        <w:t xml:space="preserve">по </w:t>
      </w:r>
      <w:r w:rsidR="0035478C" w:rsidRPr="00A202E7">
        <w:t>территории.</w:t>
      </w:r>
    </w:p>
    <w:p w14:paraId="731E8445" w14:textId="77777777" w:rsidR="0035478C" w:rsidRPr="00A202E7" w:rsidRDefault="0035478C" w:rsidP="00505E5A">
      <w:pPr>
        <w:pStyle w:val="50"/>
      </w:pPr>
      <w:bookmarkStart w:id="570" w:name="scroll-bookmark-139"/>
      <w:r w:rsidRPr="00A202E7">
        <w:t>Скачивание отчета</w:t>
      </w:r>
      <w:bookmarkEnd w:id="570"/>
    </w:p>
    <w:p w14:paraId="74C53E3A" w14:textId="3873E245" w:rsidR="0035478C" w:rsidRPr="00A202E7" w:rsidRDefault="0035478C" w:rsidP="00467213">
      <w:pPr>
        <w:pStyle w:val="EGSNormal"/>
      </w:pPr>
      <w:r w:rsidRPr="00A202E7">
        <w:t xml:space="preserve">Для всех отчетов, в том числе и настроенных с помощью фильтров, </w:t>
      </w:r>
      <w:r w:rsidR="000F6C7A">
        <w:t>есть</w:t>
      </w:r>
      <w:r w:rsidRPr="00A202E7">
        <w:t xml:space="preserve"> возможность скачивания </w:t>
      </w:r>
      <w:r w:rsidR="000F6C7A">
        <w:t xml:space="preserve">в виде </w:t>
      </w:r>
      <w:r w:rsidR="00525DFA">
        <w:t xml:space="preserve">файлов </w:t>
      </w:r>
      <w:r w:rsidRPr="00A202E7">
        <w:t>в формат</w:t>
      </w:r>
      <w:r w:rsidR="00525DFA">
        <w:t>ах</w:t>
      </w:r>
      <w:r w:rsidRPr="00A202E7">
        <w:t>:</w:t>
      </w:r>
    </w:p>
    <w:p w14:paraId="4DF13E51" w14:textId="0331BA83" w:rsidR="0035478C" w:rsidRPr="00A202E7" w:rsidRDefault="00525DFA" w:rsidP="006279EA">
      <w:pPr>
        <w:pStyle w:val="EGSListmark1"/>
      </w:pPr>
      <w:r>
        <w:t>«</w:t>
      </w:r>
      <w:r w:rsidR="0035478C" w:rsidRPr="00A202E7">
        <w:rPr>
          <w:lang w:val="en-US"/>
        </w:rPr>
        <w:t>pdf</w:t>
      </w:r>
      <w:r>
        <w:t>»</w:t>
      </w:r>
      <w:r w:rsidR="0035478C" w:rsidRPr="00A202E7">
        <w:t>;</w:t>
      </w:r>
    </w:p>
    <w:p w14:paraId="3AF07E05" w14:textId="675E4F9B" w:rsidR="0035478C" w:rsidRPr="00A202E7" w:rsidRDefault="00525DFA" w:rsidP="006279EA">
      <w:pPr>
        <w:pStyle w:val="EGSListmark1"/>
      </w:pPr>
      <w:r>
        <w:t>«</w:t>
      </w:r>
      <w:r w:rsidR="0035478C" w:rsidRPr="00A202E7">
        <w:rPr>
          <w:lang w:val="en-US"/>
        </w:rPr>
        <w:t>doc</w:t>
      </w:r>
      <w:r>
        <w:t>»</w:t>
      </w:r>
      <w:r w:rsidR="0035478C" w:rsidRPr="00A202E7">
        <w:t>;</w:t>
      </w:r>
    </w:p>
    <w:p w14:paraId="371F626E" w14:textId="711DCAC4" w:rsidR="0035478C" w:rsidRPr="00A202E7" w:rsidRDefault="00FB78A4" w:rsidP="006279EA">
      <w:pPr>
        <w:pStyle w:val="EGSListmark1"/>
      </w:pPr>
      <w:r>
        <w:t>«</w:t>
      </w:r>
      <w:r w:rsidR="0035478C" w:rsidRPr="00A202E7">
        <w:rPr>
          <w:lang w:val="en-US"/>
        </w:rPr>
        <w:t>xls</w:t>
      </w:r>
      <w:r>
        <w:t>»</w:t>
      </w:r>
      <w:r w:rsidR="0035478C" w:rsidRPr="00A202E7">
        <w:t>;</w:t>
      </w:r>
    </w:p>
    <w:p w14:paraId="4A0FDCEB" w14:textId="697D7CD4" w:rsidR="0035478C" w:rsidRPr="00A202E7" w:rsidRDefault="00FB78A4" w:rsidP="006279EA">
      <w:pPr>
        <w:pStyle w:val="EGSListmark1"/>
      </w:pPr>
      <w:r>
        <w:t>«</w:t>
      </w:r>
      <w:r w:rsidR="0035478C" w:rsidRPr="00A202E7">
        <w:rPr>
          <w:lang w:val="en-US"/>
        </w:rPr>
        <w:t>csv</w:t>
      </w:r>
      <w:r>
        <w:t>»</w:t>
      </w:r>
      <w:r w:rsidR="0035478C" w:rsidRPr="00A202E7">
        <w:t>;</w:t>
      </w:r>
    </w:p>
    <w:p w14:paraId="5D9AFDBC" w14:textId="3148600E" w:rsidR="0035478C" w:rsidRPr="00A202E7" w:rsidRDefault="00FB78A4" w:rsidP="006279EA">
      <w:pPr>
        <w:pStyle w:val="EGSListmark1"/>
      </w:pPr>
      <w:r>
        <w:t>«</w:t>
      </w:r>
      <w:r w:rsidR="0035478C" w:rsidRPr="00A202E7">
        <w:rPr>
          <w:lang w:val="en-US"/>
        </w:rPr>
        <w:t>xml</w:t>
      </w:r>
      <w:r>
        <w:t>»</w:t>
      </w:r>
      <w:r w:rsidR="0035478C" w:rsidRPr="00A202E7">
        <w:t>;</w:t>
      </w:r>
    </w:p>
    <w:p w14:paraId="4499F4A6" w14:textId="77777777" w:rsidR="00FB78A4" w:rsidRDefault="00FB78A4" w:rsidP="006279EA">
      <w:pPr>
        <w:pStyle w:val="EGSListmark1"/>
      </w:pPr>
      <w:r>
        <w:t>«</w:t>
      </w:r>
      <w:r w:rsidR="0035478C" w:rsidRPr="00A202E7">
        <w:rPr>
          <w:lang w:val="en-US"/>
        </w:rPr>
        <w:t>ppt</w:t>
      </w:r>
      <w:r>
        <w:t>»;</w:t>
      </w:r>
    </w:p>
    <w:p w14:paraId="1FDBF471" w14:textId="77777777" w:rsidR="00FB78A4" w:rsidRDefault="00FB78A4" w:rsidP="00FB78A4">
      <w:pPr>
        <w:pStyle w:val="EGSListmark1"/>
      </w:pPr>
      <w:r>
        <w:t>«</w:t>
      </w:r>
      <w:r w:rsidRPr="00FB78A4">
        <w:t>odt</w:t>
      </w:r>
      <w:r>
        <w:t>»;</w:t>
      </w:r>
    </w:p>
    <w:p w14:paraId="3A417CCB" w14:textId="69B9C90A" w:rsidR="004E2523" w:rsidRDefault="00FB78A4" w:rsidP="00FB78A4">
      <w:pPr>
        <w:pStyle w:val="EGSListmark1"/>
      </w:pPr>
      <w:r>
        <w:t>«</w:t>
      </w:r>
      <w:r>
        <w:rPr>
          <w:lang w:val="en-US"/>
        </w:rPr>
        <w:t>od</w:t>
      </w:r>
      <w:r w:rsidRPr="00FB78A4">
        <w:t>s</w:t>
      </w:r>
      <w:r>
        <w:t>»</w:t>
      </w:r>
      <w:r w:rsidR="004E2523">
        <w:t>;</w:t>
      </w:r>
    </w:p>
    <w:p w14:paraId="17627926" w14:textId="7786E321" w:rsidR="004E2523" w:rsidRDefault="004E2523" w:rsidP="004E2523">
      <w:pPr>
        <w:pStyle w:val="EGSListmark1"/>
      </w:pPr>
      <w:r>
        <w:t>«</w:t>
      </w:r>
      <w:r w:rsidRPr="004E2523">
        <w:t>odp</w:t>
      </w:r>
      <w:r>
        <w:t>»;</w:t>
      </w:r>
    </w:p>
    <w:p w14:paraId="4B04BD1B" w14:textId="77777777" w:rsidR="004E2523" w:rsidRDefault="004E2523" w:rsidP="004E2523">
      <w:pPr>
        <w:pStyle w:val="EGSListmark1"/>
      </w:pPr>
      <w:r>
        <w:t>«</w:t>
      </w:r>
      <w:r w:rsidRPr="004E2523">
        <w:t>docx</w:t>
      </w:r>
      <w:r>
        <w:t>»;</w:t>
      </w:r>
    </w:p>
    <w:p w14:paraId="75B36094" w14:textId="77777777" w:rsidR="004E2523" w:rsidRDefault="004E2523" w:rsidP="004E2523">
      <w:pPr>
        <w:pStyle w:val="EGSListmark1"/>
      </w:pPr>
      <w:r>
        <w:t>«</w:t>
      </w:r>
      <w:r w:rsidRPr="004E2523">
        <w:t>xlsx</w:t>
      </w:r>
      <w:r>
        <w:t>»;</w:t>
      </w:r>
    </w:p>
    <w:p w14:paraId="1E04F163" w14:textId="20FFE990" w:rsidR="0035478C" w:rsidRPr="00A202E7" w:rsidRDefault="004E2523" w:rsidP="004E2523">
      <w:pPr>
        <w:pStyle w:val="EGSListmark1"/>
      </w:pPr>
      <w:r>
        <w:t>«</w:t>
      </w:r>
      <w:r w:rsidRPr="004E2523">
        <w:t>pptx</w:t>
      </w:r>
      <w:r>
        <w:t>»</w:t>
      </w:r>
      <w:r w:rsidR="0035478C" w:rsidRPr="00A202E7">
        <w:t>.</w:t>
      </w:r>
    </w:p>
    <w:p w14:paraId="3EAD1F82" w14:textId="6A4FBCFC" w:rsidR="0035478C" w:rsidRPr="00A202E7" w:rsidRDefault="0035478C" w:rsidP="00467213">
      <w:pPr>
        <w:pStyle w:val="EGSNormal"/>
      </w:pPr>
      <w:r w:rsidRPr="00A202E7">
        <w:t>Чтобы скачать отчет</w:t>
      </w:r>
      <w:r w:rsidR="000F6C7A">
        <w:t>, необходимо выполнить следующие действия</w:t>
      </w:r>
      <w:r w:rsidRPr="00A202E7">
        <w:t>:</w:t>
      </w:r>
    </w:p>
    <w:p w14:paraId="129E8F14" w14:textId="331E470B" w:rsidR="0035478C" w:rsidRPr="00A202E7" w:rsidRDefault="0035478C" w:rsidP="000E6507">
      <w:pPr>
        <w:pStyle w:val="EGSListnum1"/>
        <w:numPr>
          <w:ilvl w:val="0"/>
          <w:numId w:val="52"/>
        </w:numPr>
      </w:pPr>
      <w:r w:rsidRPr="00A202E7">
        <w:t xml:space="preserve">Зайдите на портал ЕГИССО: </w:t>
      </w:r>
      <w:hyperlink r:id="rId128" w:history="1">
        <w:r w:rsidRPr="00A202E7">
          <w:rPr>
            <w:rStyle w:val="ae"/>
            <w:lang w:val="en-US"/>
          </w:rPr>
          <w:t>www</w:t>
        </w:r>
        <w:r w:rsidRPr="00A202E7">
          <w:rPr>
            <w:rStyle w:val="ae"/>
          </w:rPr>
          <w:t>.</w:t>
        </w:r>
        <w:r w:rsidRPr="00A202E7">
          <w:rPr>
            <w:rStyle w:val="ae"/>
            <w:lang w:val="en-US"/>
          </w:rPr>
          <w:t>egisso</w:t>
        </w:r>
        <w:r w:rsidRPr="00A202E7">
          <w:rPr>
            <w:rStyle w:val="ae"/>
          </w:rPr>
          <w:t>.</w:t>
        </w:r>
        <w:r w:rsidRPr="00A202E7">
          <w:rPr>
            <w:rStyle w:val="ae"/>
            <w:lang w:val="en-US"/>
          </w:rPr>
          <w:t>ru</w:t>
        </w:r>
      </w:hyperlink>
      <w:r w:rsidRPr="00A202E7">
        <w:t>.</w:t>
      </w:r>
    </w:p>
    <w:p w14:paraId="67E3A55D" w14:textId="6455AFEF" w:rsidR="0035478C" w:rsidRPr="00A202E7" w:rsidRDefault="0035478C" w:rsidP="006279EA">
      <w:pPr>
        <w:pStyle w:val="EGSListnum1"/>
      </w:pPr>
      <w:r w:rsidRPr="00A202E7">
        <w:t xml:space="preserve">Перейдите по одной из ссылок </w:t>
      </w:r>
      <w:r w:rsidR="0024350D">
        <w:t>(«</w:t>
      </w:r>
      <w:r w:rsidRPr="00A202E7">
        <w:t>Получатели</w:t>
      </w:r>
      <w:r w:rsidR="0024350D">
        <w:t>»</w:t>
      </w:r>
      <w:r w:rsidRPr="00A202E7">
        <w:t xml:space="preserve">, </w:t>
      </w:r>
      <w:r w:rsidR="0024350D">
        <w:t>«</w:t>
      </w:r>
      <w:r w:rsidRPr="00A202E7">
        <w:t>Меры</w:t>
      </w:r>
      <w:r w:rsidR="0024350D">
        <w:t>»</w:t>
      </w:r>
      <w:r w:rsidRPr="00A202E7">
        <w:t xml:space="preserve">, </w:t>
      </w:r>
      <w:r w:rsidR="0024350D">
        <w:t>«</w:t>
      </w:r>
      <w:r w:rsidRPr="00A202E7">
        <w:t>Регионы</w:t>
      </w:r>
      <w:r w:rsidR="0024350D">
        <w:t>»</w:t>
      </w:r>
      <w:r w:rsidRPr="00A202E7">
        <w:t xml:space="preserve">, </w:t>
      </w:r>
      <w:r w:rsidR="0024350D">
        <w:t>«</w:t>
      </w:r>
      <w:r w:rsidRPr="00A202E7">
        <w:t>Бюджет</w:t>
      </w:r>
      <w:r w:rsidR="0024350D">
        <w:t>»</w:t>
      </w:r>
      <w:r w:rsidR="00525DFA">
        <w:t>, «Обеспечение жильем детей-сирот»</w:t>
      </w:r>
      <w:r w:rsidR="0024350D">
        <w:t>)</w:t>
      </w:r>
      <w:r w:rsidRPr="00A202E7">
        <w:t>.</w:t>
      </w:r>
    </w:p>
    <w:p w14:paraId="234BDC58" w14:textId="77777777" w:rsidR="0035478C" w:rsidRPr="00A202E7" w:rsidRDefault="0035478C" w:rsidP="006279EA">
      <w:pPr>
        <w:pStyle w:val="EGSListnum1"/>
      </w:pPr>
      <w:r w:rsidRPr="00A202E7">
        <w:t>При необходимости настройте фильтры.</w:t>
      </w:r>
    </w:p>
    <w:p w14:paraId="3050E39A" w14:textId="4F967BFE" w:rsidR="0035478C" w:rsidRPr="00A202E7" w:rsidRDefault="0035478C" w:rsidP="006279EA">
      <w:pPr>
        <w:pStyle w:val="EGSListnum1"/>
      </w:pPr>
      <w:r w:rsidRPr="00A202E7">
        <w:t xml:space="preserve">Нажмите </w:t>
      </w:r>
      <w:r w:rsidR="00E965EC" w:rsidRPr="00A202E7">
        <w:t xml:space="preserve">кнопку </w:t>
      </w:r>
      <w:r w:rsidRPr="00A202E7">
        <w:t xml:space="preserve">«Скачать» </w:t>
      </w:r>
      <w:r w:rsidR="005F7120">
        <w:rPr>
          <w:noProof/>
        </w:rPr>
        <w:drawing>
          <wp:inline distT="0" distB="0" distL="0" distR="0" wp14:anchorId="02A78A56" wp14:editId="13EC936A">
            <wp:extent cx="190500" cy="197827"/>
            <wp:effectExtent l="19050" t="19050" r="19050" b="12065"/>
            <wp:docPr id="458" name="Рисунок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9" cstate="email">
                      <a:extLst>
                        <a:ext uri="{28A0092B-C50C-407E-A947-70E740481C1C}">
                          <a14:useLocalDpi xmlns:a14="http://schemas.microsoft.com/office/drawing/2010/main"/>
                        </a:ext>
                      </a:extLst>
                    </a:blip>
                    <a:stretch>
                      <a:fillRect/>
                    </a:stretch>
                  </pic:blipFill>
                  <pic:spPr>
                    <a:xfrm>
                      <a:off x="0" y="0"/>
                      <a:ext cx="204522" cy="212388"/>
                    </a:xfrm>
                    <a:prstGeom prst="rect">
                      <a:avLst/>
                    </a:prstGeom>
                    <a:ln>
                      <a:solidFill>
                        <a:schemeClr val="tx1"/>
                      </a:solidFill>
                    </a:ln>
                  </pic:spPr>
                </pic:pic>
              </a:graphicData>
            </a:graphic>
          </wp:inline>
        </w:drawing>
      </w:r>
      <w:r w:rsidR="005F7120">
        <w:t xml:space="preserve"> </w:t>
      </w:r>
      <w:r w:rsidRPr="00A202E7">
        <w:t>и выберите формат файла</w:t>
      </w:r>
      <w:r w:rsidR="006279EA" w:rsidRPr="00A202E7">
        <w:t xml:space="preserve"> (рис.</w:t>
      </w:r>
      <w:r w:rsidR="006279EA" w:rsidRPr="00A202E7">
        <w:fldChar w:fldCharType="begin"/>
      </w:r>
      <w:r w:rsidR="006279EA" w:rsidRPr="00A202E7">
        <w:instrText xml:space="preserve"> REF _Ref55483924 \h </w:instrText>
      </w:r>
      <w:r w:rsidR="00A202E7">
        <w:instrText xml:space="preserve"> \* MERGEFORMAT </w:instrText>
      </w:r>
      <w:r w:rsidR="006279EA" w:rsidRPr="00A202E7">
        <w:fldChar w:fldCharType="separate"/>
      </w:r>
      <w:r w:rsidR="00037494">
        <w:rPr>
          <w:noProof/>
        </w:rPr>
        <w:t>86</w:t>
      </w:r>
      <w:r w:rsidR="006279EA" w:rsidRPr="00A202E7">
        <w:fldChar w:fldCharType="end"/>
      </w:r>
      <w:r w:rsidR="006279EA" w:rsidRPr="00A202E7">
        <w:t>).</w:t>
      </w:r>
    </w:p>
    <w:p w14:paraId="2A38574D" w14:textId="2E12F9A8" w:rsidR="0059666C" w:rsidRDefault="005F7120" w:rsidP="0059666C">
      <w:pPr>
        <w:pStyle w:val="EGSFigure"/>
      </w:pPr>
      <w:r>
        <w:drawing>
          <wp:inline distT="0" distB="0" distL="0" distR="0" wp14:anchorId="290067A4" wp14:editId="5DE56B1B">
            <wp:extent cx="6119495" cy="3103245"/>
            <wp:effectExtent l="19050" t="19050" r="14605" b="20955"/>
            <wp:docPr id="457" name="Рисунок 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0" cstate="email">
                      <a:lum bright="-10000" contrast="20000"/>
                      <a:extLst>
                        <a:ext uri="{28A0092B-C50C-407E-A947-70E740481C1C}">
                          <a14:useLocalDpi xmlns:a14="http://schemas.microsoft.com/office/drawing/2010/main"/>
                        </a:ext>
                      </a:extLst>
                    </a:blip>
                    <a:stretch>
                      <a:fillRect/>
                    </a:stretch>
                  </pic:blipFill>
                  <pic:spPr>
                    <a:xfrm>
                      <a:off x="0" y="0"/>
                      <a:ext cx="6119495" cy="3103245"/>
                    </a:xfrm>
                    <a:prstGeom prst="rect">
                      <a:avLst/>
                    </a:prstGeom>
                    <a:ln>
                      <a:solidFill>
                        <a:schemeClr val="tx1"/>
                      </a:solidFill>
                    </a:ln>
                  </pic:spPr>
                </pic:pic>
              </a:graphicData>
            </a:graphic>
          </wp:inline>
        </w:drawing>
      </w:r>
    </w:p>
    <w:p w14:paraId="4E79DBF8" w14:textId="7FF81B7C" w:rsidR="00B6339F" w:rsidRPr="00A202E7" w:rsidRDefault="00B6339F" w:rsidP="00A253C2">
      <w:pPr>
        <w:pStyle w:val="EGSFigName"/>
      </w:pPr>
      <w:r w:rsidRPr="00A202E7">
        <w:fldChar w:fldCharType="begin"/>
      </w:r>
      <w:r w:rsidRPr="00A202E7">
        <w:instrText>SEQ Рисунок \* ARABIC</w:instrText>
      </w:r>
      <w:r w:rsidRPr="00A202E7">
        <w:fldChar w:fldCharType="separate"/>
      </w:r>
      <w:bookmarkStart w:id="571" w:name="_Ref55483924"/>
      <w:bookmarkStart w:id="572" w:name="_Toc72160624"/>
      <w:bookmarkStart w:id="573" w:name="_Toc75257597"/>
      <w:r w:rsidR="00037494">
        <w:rPr>
          <w:noProof/>
        </w:rPr>
        <w:t>86</w:t>
      </w:r>
      <w:bookmarkEnd w:id="571"/>
      <w:r w:rsidRPr="00A202E7">
        <w:fldChar w:fldCharType="end"/>
      </w:r>
      <w:r w:rsidRPr="00A202E7">
        <w:t xml:space="preserve"> – Скачивание отчета</w:t>
      </w:r>
      <w:bookmarkEnd w:id="572"/>
      <w:bookmarkEnd w:id="573"/>
    </w:p>
    <w:p w14:paraId="33F89F5F" w14:textId="75C09FF8" w:rsidR="0035478C" w:rsidRPr="00A202E7" w:rsidRDefault="0035478C" w:rsidP="00467213">
      <w:pPr>
        <w:pStyle w:val="EGSNormal"/>
      </w:pPr>
      <w:r w:rsidRPr="00A202E7">
        <w:t xml:space="preserve">На компьютер пользователя скачается </w:t>
      </w:r>
      <w:r w:rsidR="000F6C7A">
        <w:t xml:space="preserve">файл </w:t>
      </w:r>
      <w:r w:rsidRPr="00A202E7">
        <w:t>отчет</w:t>
      </w:r>
      <w:r w:rsidR="000F6C7A">
        <w:t>а</w:t>
      </w:r>
      <w:r w:rsidRPr="00A202E7">
        <w:t>.</w:t>
      </w:r>
    </w:p>
    <w:p w14:paraId="6406D707" w14:textId="19418D7D" w:rsidR="0035478C" w:rsidRPr="00A202E7" w:rsidRDefault="00496F76" w:rsidP="0035478C">
      <w:pPr>
        <w:pStyle w:val="40"/>
      </w:pPr>
      <w:bookmarkStart w:id="574" w:name="scroll-bookmark-141"/>
      <w:r>
        <w:t>Секция</w:t>
      </w:r>
      <w:r w:rsidR="0035478C" w:rsidRPr="00A202E7">
        <w:t xml:space="preserve"> </w:t>
      </w:r>
      <w:r>
        <w:t>«Д</w:t>
      </w:r>
      <w:r w:rsidR="0035478C" w:rsidRPr="00A202E7">
        <w:t>ля граждан</w:t>
      </w:r>
      <w:bookmarkEnd w:id="574"/>
      <w:r>
        <w:t>»</w:t>
      </w:r>
    </w:p>
    <w:p w14:paraId="75740760" w14:textId="517AD95D" w:rsidR="0035478C" w:rsidRPr="00A202E7" w:rsidRDefault="00496F76" w:rsidP="0024350D">
      <w:pPr>
        <w:pStyle w:val="EGSNormal"/>
      </w:pPr>
      <w:r>
        <w:t>Секция</w:t>
      </w:r>
      <w:r w:rsidR="0035478C" w:rsidRPr="00A202E7">
        <w:t xml:space="preserve"> «</w:t>
      </w:r>
      <w:r w:rsidR="0024350D">
        <w:t>Д</w:t>
      </w:r>
      <w:r w:rsidR="0035478C" w:rsidRPr="00A202E7">
        <w:t>ля граждан» содержит</w:t>
      </w:r>
      <w:r w:rsidR="0024350D">
        <w:t xml:space="preserve"> </w:t>
      </w:r>
      <w:r w:rsidR="000F6C7A">
        <w:t xml:space="preserve">сервис </w:t>
      </w:r>
      <w:r w:rsidR="0024350D">
        <w:t>«С</w:t>
      </w:r>
      <w:r w:rsidR="0035478C" w:rsidRPr="00A202E7">
        <w:t>оциальный калькулятор</w:t>
      </w:r>
      <w:r w:rsidR="0024350D">
        <w:t>»</w:t>
      </w:r>
      <w:r w:rsidR="000F6C7A">
        <w:t xml:space="preserve">, позволяющий </w:t>
      </w:r>
      <w:r w:rsidR="0035478C" w:rsidRPr="00A202E7">
        <w:t xml:space="preserve">получить информацию о мерах социальной защиты, на которые гражданин имеет право, обладая определенной категорией. Сервис доступен для авторизованных и неавторизованных граждан. Подробнее см. раздел </w:t>
      </w:r>
      <w:hyperlink w:anchor="scroll-bookmark-142" w:history="1">
        <w:r w:rsidR="0035478C" w:rsidRPr="00A202E7">
          <w:rPr>
            <w:rStyle w:val="ae"/>
          </w:rPr>
          <w:t>«Социальный калькулятор»</w:t>
        </w:r>
      </w:hyperlink>
      <w:r w:rsidR="00654C69">
        <w:t>.</w:t>
      </w:r>
    </w:p>
    <w:p w14:paraId="7F4BD3EC" w14:textId="77777777" w:rsidR="0035478C" w:rsidRPr="00A202E7" w:rsidRDefault="0035478C" w:rsidP="0024350D">
      <w:pPr>
        <w:pStyle w:val="50"/>
        <w:ind w:left="284"/>
      </w:pPr>
      <w:bookmarkStart w:id="575" w:name="scroll-bookmark-142"/>
      <w:r w:rsidRPr="00A202E7">
        <w:t>Социальный калькулятор</w:t>
      </w:r>
      <w:bookmarkEnd w:id="575"/>
    </w:p>
    <w:p w14:paraId="1B0E143A" w14:textId="77777777" w:rsidR="0035478C" w:rsidRPr="00A202E7" w:rsidRDefault="0035478C" w:rsidP="00467213">
      <w:pPr>
        <w:pStyle w:val="EGSNormal"/>
      </w:pPr>
      <w:r w:rsidRPr="00A202E7">
        <w:t>Сервис «Социальный калькулятор» позволяет гражданину определить наличие права на получение различных социальных услуг в системе социального обеспечения, для перечня допустимых категорий получателей на заданной территории.</w:t>
      </w:r>
    </w:p>
    <w:p w14:paraId="062AA28E" w14:textId="70F1A2BE" w:rsidR="0035478C" w:rsidRPr="00A202E7" w:rsidRDefault="0035478C" w:rsidP="00467213">
      <w:pPr>
        <w:pStyle w:val="EGSNormal"/>
      </w:pPr>
      <w:r w:rsidRPr="00A202E7">
        <w:t xml:space="preserve">Чтобы воспользоваться сервисом «Социальный калькулятор», перейдите с главной страницы </w:t>
      </w:r>
      <w:hyperlink r:id="rId131" w:anchor="/" w:history="1">
        <w:r w:rsidRPr="00654C69">
          <w:rPr>
            <w:rStyle w:val="ae"/>
          </w:rPr>
          <w:t xml:space="preserve">сайта </w:t>
        </w:r>
        <w:r w:rsidR="00654C69" w:rsidRPr="00654C69">
          <w:rPr>
            <w:rStyle w:val="ae"/>
          </w:rPr>
          <w:t>ЕГИССО</w:t>
        </w:r>
      </w:hyperlink>
      <w:r w:rsidR="00654C69">
        <w:t xml:space="preserve"> </w:t>
      </w:r>
      <w:r w:rsidRPr="00A202E7">
        <w:t xml:space="preserve">по </w:t>
      </w:r>
      <w:r w:rsidR="00654C69">
        <w:t>любой</w:t>
      </w:r>
      <w:r w:rsidRPr="00A202E7">
        <w:t xml:space="preserve"> из ссылок «Социальный калькулятор»</w:t>
      </w:r>
      <w:r w:rsidR="00654C69">
        <w:t>, находящихся</w:t>
      </w:r>
      <w:r w:rsidRPr="00A202E7">
        <w:t>:</w:t>
      </w:r>
    </w:p>
    <w:p w14:paraId="2CAADEE1" w14:textId="77777777" w:rsidR="0035478C" w:rsidRPr="00A202E7" w:rsidRDefault="0035478C" w:rsidP="00274601">
      <w:pPr>
        <w:pStyle w:val="EGSListmark1"/>
      </w:pPr>
      <w:r w:rsidRPr="00A202E7">
        <w:t>в разделе «</w:t>
      </w:r>
      <w:r w:rsidR="0024350D">
        <w:t>Д</w:t>
      </w:r>
      <w:r w:rsidRPr="00A202E7">
        <w:t>ля граждан»;</w:t>
      </w:r>
    </w:p>
    <w:p w14:paraId="3235278B" w14:textId="77777777" w:rsidR="0035478C" w:rsidRPr="00A202E7" w:rsidRDefault="0035478C" w:rsidP="00274601">
      <w:pPr>
        <w:pStyle w:val="EGSListmark1"/>
      </w:pPr>
      <w:r w:rsidRPr="00A202E7">
        <w:t>в подвале страницы.</w:t>
      </w:r>
    </w:p>
    <w:p w14:paraId="3C3AD61D" w14:textId="7FDA0FC5" w:rsidR="0035478C" w:rsidRPr="00A202E7" w:rsidRDefault="0035478C" w:rsidP="00467213">
      <w:pPr>
        <w:pStyle w:val="EGSNormal"/>
      </w:pPr>
      <w:r w:rsidRPr="00A202E7">
        <w:t>Откроется страница</w:t>
      </w:r>
      <w:r w:rsidR="00274601" w:rsidRPr="00A202E7">
        <w:t xml:space="preserve"> (рис.</w:t>
      </w:r>
      <w:r w:rsidR="00274601" w:rsidRPr="00A202E7">
        <w:fldChar w:fldCharType="begin"/>
      </w:r>
      <w:r w:rsidR="00274601" w:rsidRPr="00A202E7">
        <w:instrText xml:space="preserve"> REF _Ref55484103 \h </w:instrText>
      </w:r>
      <w:r w:rsidR="00A202E7">
        <w:instrText xml:space="preserve"> \* MERGEFORMAT </w:instrText>
      </w:r>
      <w:r w:rsidR="00274601" w:rsidRPr="00A202E7">
        <w:fldChar w:fldCharType="separate"/>
      </w:r>
      <w:r w:rsidR="00037494">
        <w:rPr>
          <w:noProof/>
        </w:rPr>
        <w:t>87</w:t>
      </w:r>
      <w:r w:rsidR="00274601" w:rsidRPr="00A202E7">
        <w:fldChar w:fldCharType="end"/>
      </w:r>
      <w:r w:rsidR="00654C69">
        <w:t>):</w:t>
      </w:r>
    </w:p>
    <w:p w14:paraId="3834EF7A" w14:textId="6DC5F3AE" w:rsidR="00B6339F" w:rsidRPr="00A202E7" w:rsidRDefault="00654C69" w:rsidP="001432A5">
      <w:pPr>
        <w:pStyle w:val="EGSFigure"/>
        <w:rPr>
          <w14:props3d w14:extrusionH="0" w14:contourW="6350" w14:prstMaterial="none">
            <w14:contourClr>
              <w14:schemeClr w14:val="tx1"/>
            </w14:contourClr>
          </w14:props3d>
        </w:rPr>
      </w:pPr>
      <w:r>
        <w:drawing>
          <wp:inline distT="0" distB="0" distL="0" distR="0" wp14:anchorId="5E225ED5" wp14:editId="2FD0A9F6">
            <wp:extent cx="6119495" cy="2849245"/>
            <wp:effectExtent l="19050" t="19050" r="14605" b="27305"/>
            <wp:docPr id="459" name="Рисунок 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2" cstate="email">
                      <a:lum bright="-10000" contrast="20000"/>
                      <a:extLst>
                        <a:ext uri="{28A0092B-C50C-407E-A947-70E740481C1C}">
                          <a14:useLocalDpi xmlns:a14="http://schemas.microsoft.com/office/drawing/2010/main"/>
                        </a:ext>
                      </a:extLst>
                    </a:blip>
                    <a:stretch>
                      <a:fillRect/>
                    </a:stretch>
                  </pic:blipFill>
                  <pic:spPr>
                    <a:xfrm>
                      <a:off x="0" y="0"/>
                      <a:ext cx="6119495" cy="2849245"/>
                    </a:xfrm>
                    <a:prstGeom prst="rect">
                      <a:avLst/>
                    </a:prstGeom>
                    <a:ln>
                      <a:solidFill>
                        <a:schemeClr val="tx1"/>
                      </a:solidFill>
                    </a:ln>
                  </pic:spPr>
                </pic:pic>
              </a:graphicData>
            </a:graphic>
          </wp:inline>
        </w:drawing>
      </w:r>
    </w:p>
    <w:p w14:paraId="61D3E619" w14:textId="2176DB0E" w:rsidR="00B6339F" w:rsidRPr="00A202E7" w:rsidRDefault="00D85C88" w:rsidP="00A253C2">
      <w:pPr>
        <w:pStyle w:val="EGSFigName"/>
      </w:pPr>
      <w:r w:rsidRPr="00A202E7">
        <w:t xml:space="preserve"> </w:t>
      </w:r>
      <w:r w:rsidR="00B6339F" w:rsidRPr="00A202E7">
        <w:fldChar w:fldCharType="begin"/>
      </w:r>
      <w:r w:rsidR="00B6339F" w:rsidRPr="00A202E7">
        <w:instrText>SEQ Рисунок \* ARABIC</w:instrText>
      </w:r>
      <w:r w:rsidR="00B6339F" w:rsidRPr="00A202E7">
        <w:fldChar w:fldCharType="separate"/>
      </w:r>
      <w:bookmarkStart w:id="576" w:name="_Ref55484103"/>
      <w:bookmarkStart w:id="577" w:name="_Toc72160625"/>
      <w:bookmarkStart w:id="578" w:name="_Toc75257598"/>
      <w:r w:rsidR="00037494">
        <w:rPr>
          <w:noProof/>
        </w:rPr>
        <w:t>87</w:t>
      </w:r>
      <w:bookmarkEnd w:id="576"/>
      <w:r w:rsidR="00B6339F" w:rsidRPr="00A202E7">
        <w:fldChar w:fldCharType="end"/>
      </w:r>
      <w:r w:rsidR="00B6339F" w:rsidRPr="00A202E7">
        <w:t xml:space="preserve"> – Социальный калькулятор</w:t>
      </w:r>
      <w:bookmarkEnd w:id="577"/>
      <w:bookmarkEnd w:id="578"/>
    </w:p>
    <w:p w14:paraId="192F3190" w14:textId="77777777" w:rsidR="009C4629" w:rsidRPr="00A202E7" w:rsidRDefault="009C4629" w:rsidP="009C4629">
      <w:pPr>
        <w:pStyle w:val="EGSNormal"/>
      </w:pPr>
      <w:r w:rsidRPr="00A202E7">
        <w:t>Работа с сервисом «Социальный калькулятор» возможна в двух режимах:</w:t>
      </w:r>
    </w:p>
    <w:p w14:paraId="428D2B0B" w14:textId="4FEA63D8" w:rsidR="009C4629" w:rsidRPr="00A202E7" w:rsidRDefault="0024350D" w:rsidP="009C4629">
      <w:pPr>
        <w:pStyle w:val="EGSListmark1"/>
      </w:pPr>
      <w:r>
        <w:t>«</w:t>
      </w:r>
      <w:r w:rsidR="009C4629" w:rsidRPr="00A202E7">
        <w:t>По категории</w:t>
      </w:r>
      <w:r>
        <w:t>»</w:t>
      </w:r>
      <w:r w:rsidR="00654C69">
        <w:t xml:space="preserve"> (по категории </w:t>
      </w:r>
      <w:r w:rsidR="00654C69" w:rsidRPr="00A202E7">
        <w:t>получателей МСЗ(П)</w:t>
      </w:r>
      <w:r w:rsidR="009C4629" w:rsidRPr="00A202E7">
        <w:t>;</w:t>
      </w:r>
    </w:p>
    <w:p w14:paraId="3CB914A5" w14:textId="051AA096" w:rsidR="009C4629" w:rsidRPr="00A202E7" w:rsidRDefault="0024350D" w:rsidP="009C4629">
      <w:pPr>
        <w:pStyle w:val="EGSListmark1"/>
      </w:pPr>
      <w:r>
        <w:t>«</w:t>
      </w:r>
      <w:r w:rsidR="009C4629" w:rsidRPr="00A202E7">
        <w:t>По жизненно</w:t>
      </w:r>
      <w:r w:rsidR="00654C69">
        <w:t>му</w:t>
      </w:r>
      <w:r w:rsidR="009C4629" w:rsidRPr="00A202E7">
        <w:t xml:space="preserve"> </w:t>
      </w:r>
      <w:r w:rsidR="00654C69">
        <w:t>событию</w:t>
      </w:r>
      <w:r>
        <w:t>»</w:t>
      </w:r>
      <w:r w:rsidR="009C4629" w:rsidRPr="00A202E7">
        <w:t>.</w:t>
      </w:r>
    </w:p>
    <w:p w14:paraId="2359DB01" w14:textId="77777777" w:rsidR="009C4629" w:rsidRPr="00A202E7" w:rsidRDefault="009C4629" w:rsidP="0024350D">
      <w:pPr>
        <w:pStyle w:val="60"/>
      </w:pPr>
      <w:r w:rsidRPr="00A202E7">
        <w:t>Социальный калькулятор по категории получателей</w:t>
      </w:r>
    </w:p>
    <w:p w14:paraId="4F0D25B6" w14:textId="4E87713C" w:rsidR="00654C69" w:rsidRDefault="00654C69" w:rsidP="00467213">
      <w:pPr>
        <w:pStyle w:val="EGSNormal"/>
      </w:pPr>
      <w:r>
        <w:t xml:space="preserve">На странице раздела «Социальный калькулятор» </w:t>
      </w:r>
      <w:r w:rsidR="00A60B06">
        <w:t>перейдите в режим «По категории» (</w:t>
      </w:r>
      <w:r w:rsidR="00983F09">
        <w:fldChar w:fldCharType="begin"/>
      </w:r>
      <w:r w:rsidR="00983F09">
        <w:instrText xml:space="preserve"> REF _Ref73695842 \h </w:instrText>
      </w:r>
      <w:r w:rsidR="00983F09">
        <w:fldChar w:fldCharType="separate"/>
      </w:r>
      <w:r w:rsidR="00037494">
        <w:t xml:space="preserve">Рисунок </w:t>
      </w:r>
      <w:r w:rsidR="00037494">
        <w:rPr>
          <w:noProof/>
        </w:rPr>
        <w:t>88</w:t>
      </w:r>
      <w:r w:rsidR="00983F09">
        <w:fldChar w:fldCharType="end"/>
      </w:r>
      <w:r w:rsidR="00A60B06">
        <w:t>)</w:t>
      </w:r>
      <w:r w:rsidR="0043776B">
        <w:t>:</w:t>
      </w:r>
    </w:p>
    <w:p w14:paraId="69F66738" w14:textId="77777777" w:rsidR="009747CE" w:rsidRDefault="009747CE" w:rsidP="009747CE">
      <w:pPr>
        <w:pStyle w:val="EGSNormal"/>
        <w:keepNext/>
        <w:ind w:firstLine="0"/>
        <w:jc w:val="center"/>
      </w:pPr>
      <w:r>
        <w:rPr>
          <w:noProof/>
        </w:rPr>
        <w:drawing>
          <wp:inline distT="0" distB="0" distL="0" distR="0" wp14:anchorId="0F5FBA72" wp14:editId="55F860F6">
            <wp:extent cx="6119495" cy="3625850"/>
            <wp:effectExtent l="19050" t="19050" r="14605" b="12700"/>
            <wp:docPr id="456" name="Рисунок 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3" cstate="email">
                      <a:lum bright="-10000" contrast="20000"/>
                      <a:extLst>
                        <a:ext uri="{28A0092B-C50C-407E-A947-70E740481C1C}">
                          <a14:useLocalDpi xmlns:a14="http://schemas.microsoft.com/office/drawing/2010/main"/>
                        </a:ext>
                      </a:extLst>
                    </a:blip>
                    <a:stretch>
                      <a:fillRect/>
                    </a:stretch>
                  </pic:blipFill>
                  <pic:spPr>
                    <a:xfrm>
                      <a:off x="0" y="0"/>
                      <a:ext cx="6119495" cy="3625850"/>
                    </a:xfrm>
                    <a:prstGeom prst="rect">
                      <a:avLst/>
                    </a:prstGeom>
                    <a:ln>
                      <a:solidFill>
                        <a:schemeClr val="tx1"/>
                      </a:solidFill>
                    </a:ln>
                  </pic:spPr>
                </pic:pic>
              </a:graphicData>
            </a:graphic>
          </wp:inline>
        </w:drawing>
      </w:r>
    </w:p>
    <w:p w14:paraId="5B3A5868" w14:textId="4FDED4DC" w:rsidR="0043776B" w:rsidRPr="009747CE" w:rsidRDefault="009747CE" w:rsidP="00B81329">
      <w:pPr>
        <w:pStyle w:val="ad"/>
      </w:pPr>
      <w:bookmarkStart w:id="579" w:name="_Ref73695842"/>
      <w:bookmarkStart w:id="580" w:name="_Toc75257599"/>
      <w:r>
        <w:t xml:space="preserve">Рисунок </w:t>
      </w:r>
      <w:fldSimple w:instr=" SEQ Рисунок \* ARABIC ">
        <w:r w:rsidR="00037494">
          <w:rPr>
            <w:noProof/>
          </w:rPr>
          <w:t>88</w:t>
        </w:r>
      </w:fldSimple>
      <w:bookmarkEnd w:id="579"/>
      <w:r>
        <w:t xml:space="preserve"> - Социальный калькулятор. Режим "По категории"</w:t>
      </w:r>
      <w:bookmarkEnd w:id="580"/>
    </w:p>
    <w:p w14:paraId="49337FC4" w14:textId="357B1CD0" w:rsidR="0035478C" w:rsidRPr="00A202E7" w:rsidRDefault="0035478C" w:rsidP="00467213">
      <w:pPr>
        <w:pStyle w:val="EGSNormal"/>
      </w:pPr>
      <w:r w:rsidRPr="00A202E7">
        <w:t>На открывшейся странице выберите:</w:t>
      </w:r>
    </w:p>
    <w:p w14:paraId="57B96A34" w14:textId="77777777" w:rsidR="0035478C" w:rsidRPr="00A202E7" w:rsidRDefault="0035478C" w:rsidP="000E6507">
      <w:pPr>
        <w:pStyle w:val="EGSListnum1"/>
        <w:numPr>
          <w:ilvl w:val="0"/>
          <w:numId w:val="90"/>
        </w:numPr>
      </w:pPr>
      <w:r w:rsidRPr="00A202E7">
        <w:t>Территории предоставления МСЗ(П). Для выбора территории предоставления МСЗ(П) заполните каждое из полей:</w:t>
      </w:r>
    </w:p>
    <w:p w14:paraId="7F2C2B39" w14:textId="77777777" w:rsidR="0035478C" w:rsidRPr="00A202E7" w:rsidRDefault="0024350D" w:rsidP="00C05691">
      <w:pPr>
        <w:pStyle w:val="EGSListnum2"/>
        <w:numPr>
          <w:ilvl w:val="1"/>
          <w:numId w:val="247"/>
        </w:numPr>
        <w:tabs>
          <w:tab w:val="clear" w:pos="1531"/>
          <w:tab w:val="clear" w:pos="1588"/>
        </w:tabs>
        <w:ind w:left="1134" w:hanging="283"/>
      </w:pPr>
      <w:r>
        <w:t>«</w:t>
      </w:r>
      <w:r w:rsidR="0035478C" w:rsidRPr="00A202E7">
        <w:t>Наименования региона</w:t>
      </w:r>
      <w:r>
        <w:t>»</w:t>
      </w:r>
      <w:r w:rsidR="0035478C" w:rsidRPr="00A202E7">
        <w:t>. В поле указывается субъект РФ. При вводе наименования региона отобразится выпадающий список найденных совпадений в классификаторе ОКТМО, ограниченный десятью первыми по списку значениями, из которого выберите наиболее подходящий регион.</w:t>
      </w:r>
    </w:p>
    <w:p w14:paraId="5C831DD8" w14:textId="77777777" w:rsidR="0035478C" w:rsidRPr="00A202E7" w:rsidRDefault="0024350D" w:rsidP="00C05691">
      <w:pPr>
        <w:pStyle w:val="EGSListnum2"/>
        <w:numPr>
          <w:ilvl w:val="1"/>
          <w:numId w:val="247"/>
        </w:numPr>
        <w:tabs>
          <w:tab w:val="clear" w:pos="1531"/>
          <w:tab w:val="clear" w:pos="1588"/>
        </w:tabs>
        <w:ind w:left="1134" w:hanging="283"/>
      </w:pPr>
      <w:r>
        <w:t>«</w:t>
      </w:r>
      <w:r w:rsidR="0035478C" w:rsidRPr="00A202E7">
        <w:t>Наименования населенного пункта</w:t>
      </w:r>
      <w:r>
        <w:t>»</w:t>
      </w:r>
      <w:r w:rsidR="0035478C" w:rsidRPr="00A202E7">
        <w:t>. В поле указывается район города федерального значения, муниципальный район или населенный пункт. При вводе наименования населенного пункта отобразится выпадающий список найденных совпадений в классификаторе ОКТМО, ограниченный десятью первыми по списку значениями, из которого выберите наиболее подходящий населенный пункт.</w:t>
      </w:r>
    </w:p>
    <w:p w14:paraId="2D1CD64A" w14:textId="77777777" w:rsidR="0035478C" w:rsidRPr="00A202E7" w:rsidRDefault="0035478C" w:rsidP="00274601">
      <w:pPr>
        <w:pStyle w:val="EGSListnormal1"/>
      </w:pPr>
      <w:r w:rsidRPr="00A202E7">
        <w:t>Выбор территории осуществится при заполнении обоих полей. Возможен выбор нескольких территорий. Для выбора еще одной территории повторно заполните оба поля.</w:t>
      </w:r>
    </w:p>
    <w:p w14:paraId="4655A129" w14:textId="77777777" w:rsidR="0035478C" w:rsidRPr="00A202E7" w:rsidRDefault="0035478C" w:rsidP="006712D2">
      <w:pPr>
        <w:pStyle w:val="EGSListnum1"/>
      </w:pPr>
      <w:r w:rsidRPr="00A202E7">
        <w:t>Категории получателей МСЗ(П). Выбор категории получателя осуществляется одним из способов:</w:t>
      </w:r>
    </w:p>
    <w:p w14:paraId="5E147849" w14:textId="77777777" w:rsidR="0035478C" w:rsidRPr="00A202E7" w:rsidRDefault="0035478C" w:rsidP="006712D2">
      <w:pPr>
        <w:pStyle w:val="EGSListnum2"/>
      </w:pPr>
      <w:r w:rsidRPr="00A202E7">
        <w:t>Заполните соответствующее поле ввода. При вводе наименования категории отобразится выпадающий список найденных совпадений в классификаторе категорий КМСЗ, из которого выберите наиболее подходящую категорию.</w:t>
      </w:r>
    </w:p>
    <w:p w14:paraId="525772EB" w14:textId="77777777" w:rsidR="0035478C" w:rsidRPr="00A202E7" w:rsidRDefault="0035478C" w:rsidP="006712D2">
      <w:pPr>
        <w:pStyle w:val="EGSListnum2"/>
      </w:pPr>
      <w:r w:rsidRPr="00A202E7">
        <w:t>Нажмите кнопку «Выбор из классификатора». При нажатии отобразится окно с дополнительными возможностями поиска категорий:</w:t>
      </w:r>
    </w:p>
    <w:p w14:paraId="7FE07882" w14:textId="77777777" w:rsidR="0035478C" w:rsidRPr="00A202E7" w:rsidRDefault="0035478C" w:rsidP="005A2688">
      <w:pPr>
        <w:pStyle w:val="EGSListnum2"/>
        <w:numPr>
          <w:ilvl w:val="1"/>
          <w:numId w:val="247"/>
        </w:numPr>
        <w:tabs>
          <w:tab w:val="clear" w:pos="1531"/>
          <w:tab w:val="clear" w:pos="1588"/>
        </w:tabs>
        <w:ind w:left="1843" w:hanging="283"/>
      </w:pPr>
      <w:r w:rsidRPr="00A202E7">
        <w:t>В строке поиска введите наименование категории.</w:t>
      </w:r>
      <w:r w:rsidR="006712D2" w:rsidRPr="00A202E7">
        <w:t xml:space="preserve"> </w:t>
      </w:r>
      <w:r w:rsidRPr="00A202E7">
        <w:t>При вводе значения отобразится выпадающий список найденных совпадений, без ограничения выводимых в списке значений, из которого выберите наиболее подходящую категорию.</w:t>
      </w:r>
    </w:p>
    <w:p w14:paraId="617C1CF1" w14:textId="7B43C9F8" w:rsidR="0035478C" w:rsidRPr="00A202E7" w:rsidRDefault="0035478C" w:rsidP="005A2688">
      <w:pPr>
        <w:pStyle w:val="EGSListnum2"/>
        <w:numPr>
          <w:ilvl w:val="1"/>
          <w:numId w:val="247"/>
        </w:numPr>
        <w:tabs>
          <w:tab w:val="clear" w:pos="1531"/>
          <w:tab w:val="clear" w:pos="1588"/>
        </w:tabs>
        <w:ind w:left="1843" w:hanging="283"/>
      </w:pPr>
      <w:r w:rsidRPr="00A202E7">
        <w:t xml:space="preserve">Выберите категорию в иерархическом списке, отображаемом в виде «дерева». Детализация категорий «дерева», содержащих подкатегории, осуществляется нажатием кнопок </w:t>
      </w:r>
      <w:r w:rsidRPr="00A202E7">
        <w:rPr>
          <w:noProof/>
        </w:rPr>
        <w:drawing>
          <wp:inline distT="0" distB="0" distL="0" distR="0" wp14:anchorId="5D753920" wp14:editId="751D6759">
            <wp:extent cx="161925" cy="171450"/>
            <wp:effectExtent l="0" t="0" r="9525" b="0"/>
            <wp:docPr id="100271" name="Рисунок 100271" descr="/confluence/download/thumbnails/393350696/image2019-9-4_18-2-40.png?version=1&amp;modificationDate=1567605760718&amp;api=v2"/>
            <wp:cNvGraphicFramePr/>
            <a:graphic xmlns:a="http://schemas.openxmlformats.org/drawingml/2006/main">
              <a:graphicData uri="http://schemas.openxmlformats.org/drawingml/2006/picture">
                <pic:pic xmlns:pic="http://schemas.openxmlformats.org/drawingml/2006/picture">
                  <pic:nvPicPr>
                    <pic:cNvPr id="100271" name=""/>
                    <pic:cNvPicPr/>
                  </pic:nvPicPr>
                  <pic:blipFill>
                    <a:blip r:embed="rId134">
                      <a:lum bright="-10000" contrast="20000"/>
                    </a:blip>
                    <a:stretch>
                      <a:fillRect/>
                    </a:stretch>
                  </pic:blipFill>
                  <pic:spPr>
                    <a:xfrm>
                      <a:off x="0" y="0"/>
                      <a:ext cx="161925" cy="171450"/>
                    </a:xfrm>
                    <a:prstGeom prst="rect">
                      <a:avLst/>
                    </a:prstGeom>
                  </pic:spPr>
                </pic:pic>
              </a:graphicData>
            </a:graphic>
          </wp:inline>
        </w:drawing>
      </w:r>
      <w:r w:rsidRPr="00A202E7">
        <w:t>,</w:t>
      </w:r>
      <w:r w:rsidRPr="00A202E7">
        <w:rPr>
          <w:noProof/>
        </w:rPr>
        <w:drawing>
          <wp:inline distT="0" distB="0" distL="0" distR="0" wp14:anchorId="0412C2AA" wp14:editId="5EC294A6">
            <wp:extent cx="142875" cy="142875"/>
            <wp:effectExtent l="0" t="0" r="9525" b="9525"/>
            <wp:docPr id="100272" name="Рисунок 100272" descr="/confluence/download/thumbnails/393350696/image2019-9-5_10-54-17.png?version=1&amp;modificationDate=1567666467737&amp;api=v2"/>
            <wp:cNvGraphicFramePr/>
            <a:graphic xmlns:a="http://schemas.openxmlformats.org/drawingml/2006/main">
              <a:graphicData uri="http://schemas.openxmlformats.org/drawingml/2006/picture">
                <pic:pic xmlns:pic="http://schemas.openxmlformats.org/drawingml/2006/picture">
                  <pic:nvPicPr>
                    <pic:cNvPr id="100272" name=""/>
                    <pic:cNvPicPr/>
                  </pic:nvPicPr>
                  <pic:blipFill>
                    <a:blip r:embed="rId135">
                      <a:lum bright="-10000" contrast="20000"/>
                    </a:blip>
                    <a:stretch>
                      <a:fillRect/>
                    </a:stretch>
                  </pic:blipFill>
                  <pic:spPr>
                    <a:xfrm>
                      <a:off x="0" y="0"/>
                      <a:ext cx="142875" cy="142875"/>
                    </a:xfrm>
                    <a:prstGeom prst="rect">
                      <a:avLst/>
                    </a:prstGeom>
                  </pic:spPr>
                </pic:pic>
              </a:graphicData>
            </a:graphic>
          </wp:inline>
        </w:drawing>
      </w:r>
      <w:r w:rsidRPr="00A202E7">
        <w:t xml:space="preserve">. Выбор категории в «дереве» и отмена выбора осуществляется нажатием кнопок </w:t>
      </w:r>
      <w:r w:rsidRPr="00A202E7">
        <w:rPr>
          <w:noProof/>
        </w:rPr>
        <w:drawing>
          <wp:inline distT="0" distB="0" distL="0" distR="0" wp14:anchorId="69CD9A8A" wp14:editId="0FAE921A">
            <wp:extent cx="180975" cy="190500"/>
            <wp:effectExtent l="0" t="0" r="9525" b="0"/>
            <wp:docPr id="100273" name="Рисунок 100273" descr="/confluence/download/thumbnails/393350696/image2019-9-4_18-3-56.png?version=1&amp;modificationDate=1567605836363&amp;api=v2"/>
            <wp:cNvGraphicFramePr/>
            <a:graphic xmlns:a="http://schemas.openxmlformats.org/drawingml/2006/main">
              <a:graphicData uri="http://schemas.openxmlformats.org/drawingml/2006/picture">
                <pic:pic xmlns:pic="http://schemas.openxmlformats.org/drawingml/2006/picture">
                  <pic:nvPicPr>
                    <pic:cNvPr id="100273" name=""/>
                    <pic:cNvPicPr/>
                  </pic:nvPicPr>
                  <pic:blipFill>
                    <a:blip r:embed="rId136">
                      <a:lum bright="-10000" contrast="20000"/>
                    </a:blip>
                    <a:stretch>
                      <a:fillRect/>
                    </a:stretch>
                  </pic:blipFill>
                  <pic:spPr>
                    <a:xfrm>
                      <a:off x="0" y="0"/>
                      <a:ext cx="180975" cy="190500"/>
                    </a:xfrm>
                    <a:prstGeom prst="rect">
                      <a:avLst/>
                    </a:prstGeom>
                  </pic:spPr>
                </pic:pic>
              </a:graphicData>
            </a:graphic>
          </wp:inline>
        </w:drawing>
      </w:r>
      <w:r w:rsidRPr="00A202E7">
        <w:t xml:space="preserve">, </w:t>
      </w:r>
      <w:r w:rsidRPr="00A202E7">
        <w:rPr>
          <w:noProof/>
        </w:rPr>
        <w:drawing>
          <wp:inline distT="0" distB="0" distL="0" distR="0" wp14:anchorId="3727AD7D" wp14:editId="0837572D">
            <wp:extent cx="190500" cy="200025"/>
            <wp:effectExtent l="0" t="0" r="0" b="9525"/>
            <wp:docPr id="100274" name="Рисунок 100274" descr="/confluence/download/thumbnails/393350696/image2019-9-4_18-4-14.png?version=1&amp;modificationDate=1567605854832&amp;api=v2"/>
            <wp:cNvGraphicFramePr/>
            <a:graphic xmlns:a="http://schemas.openxmlformats.org/drawingml/2006/main">
              <a:graphicData uri="http://schemas.openxmlformats.org/drawingml/2006/picture">
                <pic:pic xmlns:pic="http://schemas.openxmlformats.org/drawingml/2006/picture">
                  <pic:nvPicPr>
                    <pic:cNvPr id="100274" name=""/>
                    <pic:cNvPicPr/>
                  </pic:nvPicPr>
                  <pic:blipFill>
                    <a:blip r:embed="rId137">
                      <a:lum bright="-10000" contrast="20000"/>
                    </a:blip>
                    <a:stretch>
                      <a:fillRect/>
                    </a:stretch>
                  </pic:blipFill>
                  <pic:spPr>
                    <a:xfrm>
                      <a:off x="0" y="0"/>
                      <a:ext cx="190500" cy="200025"/>
                    </a:xfrm>
                    <a:prstGeom prst="rect">
                      <a:avLst/>
                    </a:prstGeom>
                  </pic:spPr>
                </pic:pic>
              </a:graphicData>
            </a:graphic>
          </wp:inline>
        </w:drawing>
      </w:r>
      <w:r w:rsidRPr="00A202E7">
        <w:t>. Выбранные значения категорий отображаются синим текстом на голубом фоне</w:t>
      </w:r>
      <w:r w:rsidR="00274601" w:rsidRPr="00A202E7">
        <w:t xml:space="preserve"> (рис.</w:t>
      </w:r>
      <w:r w:rsidR="00274601" w:rsidRPr="00A202E7">
        <w:fldChar w:fldCharType="begin"/>
      </w:r>
      <w:r w:rsidR="00274601" w:rsidRPr="00A202E7">
        <w:instrText xml:space="preserve"> REF _Ref55484306 \h </w:instrText>
      </w:r>
      <w:r w:rsidR="006712D2" w:rsidRPr="00A202E7">
        <w:instrText xml:space="preserve"> \* MERGEFORMAT </w:instrText>
      </w:r>
      <w:r w:rsidR="00274601" w:rsidRPr="00A202E7">
        <w:fldChar w:fldCharType="separate"/>
      </w:r>
      <w:r w:rsidR="00037494">
        <w:t>89</w:t>
      </w:r>
      <w:r w:rsidR="00274601" w:rsidRPr="00A202E7">
        <w:fldChar w:fldCharType="end"/>
      </w:r>
      <w:r w:rsidR="00983F09">
        <w:t>):</w:t>
      </w:r>
    </w:p>
    <w:p w14:paraId="716F445B" w14:textId="77777777" w:rsidR="00B6339F" w:rsidRPr="00A202E7" w:rsidRDefault="00B6339F" w:rsidP="001432A5">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4E1806C1" wp14:editId="0AC7F6CE">
            <wp:extent cx="3956685" cy="184582"/>
            <wp:effectExtent l="19050" t="19050" r="5715" b="25400"/>
            <wp:docPr id="100275" name="Рисунок 100275" descr="— Отображение в «дереве» значения выбранной категории"/>
            <wp:cNvGraphicFramePr/>
            <a:graphic xmlns:a="http://schemas.openxmlformats.org/drawingml/2006/main">
              <a:graphicData uri="http://schemas.openxmlformats.org/drawingml/2006/picture">
                <pic:pic xmlns:pic="http://schemas.openxmlformats.org/drawingml/2006/picture">
                  <pic:nvPicPr>
                    <pic:cNvPr id="100275" name=""/>
                    <pic:cNvPicPr/>
                  </pic:nvPicPr>
                  <pic:blipFill>
                    <a:blip r:embed="rId138" cstate="email">
                      <a:lum bright="-10000" contrast="20000"/>
                      <a:extLst>
                        <a:ext uri="{28A0092B-C50C-407E-A947-70E740481C1C}">
                          <a14:useLocalDpi xmlns:a14="http://schemas.microsoft.com/office/drawing/2010/main"/>
                        </a:ext>
                      </a:extLst>
                    </a:blip>
                    <a:stretch>
                      <a:fillRect/>
                    </a:stretch>
                  </pic:blipFill>
                  <pic:spPr>
                    <a:xfrm>
                      <a:off x="0" y="0"/>
                      <a:ext cx="3956685" cy="184582"/>
                    </a:xfrm>
                    <a:prstGeom prst="rect">
                      <a:avLst/>
                    </a:prstGeom>
                    <a:ln>
                      <a:solidFill>
                        <a:schemeClr val="tx1"/>
                      </a:solidFill>
                    </a:ln>
                  </pic:spPr>
                </pic:pic>
              </a:graphicData>
            </a:graphic>
          </wp:inline>
        </w:drawing>
      </w:r>
    </w:p>
    <w:p w14:paraId="549E4C18" w14:textId="7256D1D8" w:rsidR="00B6339F" w:rsidRPr="00A202E7" w:rsidRDefault="00D85C88" w:rsidP="00A253C2">
      <w:pPr>
        <w:pStyle w:val="EGSFigName"/>
      </w:pPr>
      <w:r w:rsidRPr="00A202E7">
        <w:t xml:space="preserve"> </w:t>
      </w:r>
      <w:r w:rsidR="00B6339F" w:rsidRPr="00A202E7">
        <w:fldChar w:fldCharType="begin"/>
      </w:r>
      <w:r w:rsidR="00B6339F" w:rsidRPr="00A202E7">
        <w:instrText>SEQ Рисунок \* ARABIC</w:instrText>
      </w:r>
      <w:r w:rsidR="00B6339F" w:rsidRPr="00A202E7">
        <w:fldChar w:fldCharType="separate"/>
      </w:r>
      <w:bookmarkStart w:id="581" w:name="_Ref55484306"/>
      <w:bookmarkStart w:id="582" w:name="_Toc72160626"/>
      <w:bookmarkStart w:id="583" w:name="_Toc75257600"/>
      <w:r w:rsidR="00037494">
        <w:rPr>
          <w:noProof/>
        </w:rPr>
        <w:t>89</w:t>
      </w:r>
      <w:bookmarkEnd w:id="581"/>
      <w:r w:rsidR="00B6339F" w:rsidRPr="00A202E7">
        <w:fldChar w:fldCharType="end"/>
      </w:r>
      <w:r w:rsidR="00B6339F" w:rsidRPr="00A202E7">
        <w:t xml:space="preserve"> – Отображение в «дереве» значения выбранной категории</w:t>
      </w:r>
      <w:bookmarkEnd w:id="582"/>
      <w:bookmarkEnd w:id="583"/>
    </w:p>
    <w:p w14:paraId="57DA2A6E" w14:textId="2C15EF98" w:rsidR="0035478C" w:rsidRPr="00A202E7" w:rsidRDefault="0035478C" w:rsidP="006712D2">
      <w:pPr>
        <w:pStyle w:val="EGSListnormal6"/>
      </w:pPr>
      <w:r w:rsidRPr="00A202E7">
        <w:t>Неактивные значения категорий (для которых отсутствуют локальные МСЗ(П) на выбранной территории) отображаются серым текстом на белом фоне</w:t>
      </w:r>
      <w:r w:rsidR="00274601" w:rsidRPr="00A202E7">
        <w:t xml:space="preserve"> (рис. </w:t>
      </w:r>
      <w:r w:rsidR="00274601" w:rsidRPr="00A202E7">
        <w:fldChar w:fldCharType="begin"/>
      </w:r>
      <w:r w:rsidR="00274601" w:rsidRPr="00A202E7">
        <w:instrText xml:space="preserve"> REF _Ref55484335 \h </w:instrText>
      </w:r>
      <w:r w:rsidR="006712D2" w:rsidRPr="00A202E7">
        <w:instrText xml:space="preserve"> \* MERGEFORMAT </w:instrText>
      </w:r>
      <w:r w:rsidR="00274601" w:rsidRPr="00A202E7">
        <w:fldChar w:fldCharType="separate"/>
      </w:r>
      <w:r w:rsidR="00037494">
        <w:rPr>
          <w:noProof/>
        </w:rPr>
        <w:t>90</w:t>
      </w:r>
      <w:r w:rsidR="00274601" w:rsidRPr="00A202E7">
        <w:fldChar w:fldCharType="end"/>
      </w:r>
      <w:r w:rsidR="00983F09">
        <w:t>):</w:t>
      </w:r>
    </w:p>
    <w:p w14:paraId="679AA582" w14:textId="77777777" w:rsidR="00B6339F" w:rsidRPr="00A202E7" w:rsidRDefault="00B6339F" w:rsidP="001432A5">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3453E466" wp14:editId="116DF34D">
            <wp:extent cx="3956685" cy="174490"/>
            <wp:effectExtent l="19050" t="19050" r="5715" b="16510"/>
            <wp:docPr id="100276" name="Рисунок 100276" descr="— Отображение в «дереве» значения неактивной категории"/>
            <wp:cNvGraphicFramePr/>
            <a:graphic xmlns:a="http://schemas.openxmlformats.org/drawingml/2006/main">
              <a:graphicData uri="http://schemas.openxmlformats.org/drawingml/2006/picture">
                <pic:pic xmlns:pic="http://schemas.openxmlformats.org/drawingml/2006/picture">
                  <pic:nvPicPr>
                    <pic:cNvPr id="100276" name=""/>
                    <pic:cNvPicPr/>
                  </pic:nvPicPr>
                  <pic:blipFill>
                    <a:blip r:embed="rId139" cstate="email">
                      <a:lum bright="-10000" contrast="20000"/>
                      <a:extLst>
                        <a:ext uri="{28A0092B-C50C-407E-A947-70E740481C1C}">
                          <a14:useLocalDpi xmlns:a14="http://schemas.microsoft.com/office/drawing/2010/main"/>
                        </a:ext>
                      </a:extLst>
                    </a:blip>
                    <a:stretch>
                      <a:fillRect/>
                    </a:stretch>
                  </pic:blipFill>
                  <pic:spPr>
                    <a:xfrm>
                      <a:off x="0" y="0"/>
                      <a:ext cx="3956685" cy="174490"/>
                    </a:xfrm>
                    <a:prstGeom prst="rect">
                      <a:avLst/>
                    </a:prstGeom>
                    <a:ln>
                      <a:solidFill>
                        <a:schemeClr val="tx1"/>
                      </a:solidFill>
                    </a:ln>
                  </pic:spPr>
                </pic:pic>
              </a:graphicData>
            </a:graphic>
          </wp:inline>
        </w:drawing>
      </w:r>
    </w:p>
    <w:p w14:paraId="32CC6D7B" w14:textId="7A880266" w:rsidR="00B6339F" w:rsidRPr="00A202E7" w:rsidRDefault="00D85C88" w:rsidP="00A253C2">
      <w:pPr>
        <w:pStyle w:val="EGSFigName"/>
      </w:pPr>
      <w:r w:rsidRPr="00A202E7">
        <w:t xml:space="preserve"> </w:t>
      </w:r>
      <w:r w:rsidR="00B6339F" w:rsidRPr="00A202E7">
        <w:fldChar w:fldCharType="begin"/>
      </w:r>
      <w:r w:rsidR="00B6339F" w:rsidRPr="00A202E7">
        <w:instrText>SEQ Рисунок \* ARABIC</w:instrText>
      </w:r>
      <w:r w:rsidR="00B6339F" w:rsidRPr="00A202E7">
        <w:fldChar w:fldCharType="separate"/>
      </w:r>
      <w:bookmarkStart w:id="584" w:name="_Ref55484335"/>
      <w:bookmarkStart w:id="585" w:name="_Toc72160627"/>
      <w:bookmarkStart w:id="586" w:name="_Toc75257601"/>
      <w:r w:rsidR="00037494">
        <w:rPr>
          <w:noProof/>
        </w:rPr>
        <w:t>90</w:t>
      </w:r>
      <w:bookmarkEnd w:id="584"/>
      <w:r w:rsidR="00B6339F" w:rsidRPr="00A202E7">
        <w:fldChar w:fldCharType="end"/>
      </w:r>
      <w:r w:rsidR="00B6339F" w:rsidRPr="00A202E7">
        <w:t xml:space="preserve"> – Отображение в «дереве» значения неактивной категории</w:t>
      </w:r>
      <w:bookmarkEnd w:id="585"/>
      <w:bookmarkEnd w:id="586"/>
    </w:p>
    <w:p w14:paraId="6790C7D2" w14:textId="2D4C23AE" w:rsidR="0035478C" w:rsidRPr="00A202E7" w:rsidRDefault="0035478C" w:rsidP="006712D2">
      <w:pPr>
        <w:pStyle w:val="EGSListnormal6"/>
      </w:pPr>
      <w:r w:rsidRPr="00A202E7">
        <w:t>Активные невыбранные значения категорий отображаются синим текстом на белом фоне</w:t>
      </w:r>
      <w:r w:rsidR="00274601" w:rsidRPr="00A202E7">
        <w:t xml:space="preserve"> (рис. </w:t>
      </w:r>
      <w:r w:rsidR="00274601" w:rsidRPr="00A202E7">
        <w:fldChar w:fldCharType="begin"/>
      </w:r>
      <w:r w:rsidR="00274601" w:rsidRPr="00A202E7">
        <w:instrText xml:space="preserve"> REF _Ref55484361 \h </w:instrText>
      </w:r>
      <w:r w:rsidR="006712D2" w:rsidRPr="00A202E7">
        <w:instrText xml:space="preserve"> \* MERGEFORMAT </w:instrText>
      </w:r>
      <w:r w:rsidR="00274601" w:rsidRPr="00A202E7">
        <w:fldChar w:fldCharType="separate"/>
      </w:r>
      <w:r w:rsidR="00037494">
        <w:rPr>
          <w:noProof/>
        </w:rPr>
        <w:t>91</w:t>
      </w:r>
      <w:r w:rsidR="00274601" w:rsidRPr="00A202E7">
        <w:fldChar w:fldCharType="end"/>
      </w:r>
      <w:r w:rsidR="00983F09">
        <w:t>):</w:t>
      </w:r>
    </w:p>
    <w:p w14:paraId="384EAFB6" w14:textId="77777777" w:rsidR="00A253C2" w:rsidRPr="00A202E7" w:rsidRDefault="00A253C2" w:rsidP="001432A5">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421B8712" wp14:editId="35199CEC">
            <wp:extent cx="3956685" cy="165651"/>
            <wp:effectExtent l="19050" t="19050" r="5715" b="25400"/>
            <wp:docPr id="100277" name="Рисунок 100277" descr="— Отображение в «дереве» значения активной невыбранной категории"/>
            <wp:cNvGraphicFramePr/>
            <a:graphic xmlns:a="http://schemas.openxmlformats.org/drawingml/2006/main">
              <a:graphicData uri="http://schemas.openxmlformats.org/drawingml/2006/picture">
                <pic:pic xmlns:pic="http://schemas.openxmlformats.org/drawingml/2006/picture">
                  <pic:nvPicPr>
                    <pic:cNvPr id="100277" name=""/>
                    <pic:cNvPicPr/>
                  </pic:nvPicPr>
                  <pic:blipFill>
                    <a:blip r:embed="rId140" cstate="email">
                      <a:lum bright="-10000" contrast="20000"/>
                      <a:extLst>
                        <a:ext uri="{28A0092B-C50C-407E-A947-70E740481C1C}">
                          <a14:useLocalDpi xmlns:a14="http://schemas.microsoft.com/office/drawing/2010/main"/>
                        </a:ext>
                      </a:extLst>
                    </a:blip>
                    <a:stretch>
                      <a:fillRect/>
                    </a:stretch>
                  </pic:blipFill>
                  <pic:spPr>
                    <a:xfrm>
                      <a:off x="0" y="0"/>
                      <a:ext cx="3956685" cy="165651"/>
                    </a:xfrm>
                    <a:prstGeom prst="rect">
                      <a:avLst/>
                    </a:prstGeom>
                    <a:ln>
                      <a:solidFill>
                        <a:schemeClr val="tx1"/>
                      </a:solidFill>
                    </a:ln>
                  </pic:spPr>
                </pic:pic>
              </a:graphicData>
            </a:graphic>
          </wp:inline>
        </w:drawing>
      </w:r>
    </w:p>
    <w:p w14:paraId="3DB7AC96" w14:textId="69355B0A" w:rsidR="00A253C2" w:rsidRPr="00A202E7" w:rsidRDefault="00A253C2" w:rsidP="00A253C2">
      <w:pPr>
        <w:pStyle w:val="EGSFigName"/>
      </w:pPr>
      <w:r w:rsidRPr="00A202E7">
        <w:t xml:space="preserve"> </w:t>
      </w:r>
      <w:r w:rsidRPr="00A202E7">
        <w:fldChar w:fldCharType="begin"/>
      </w:r>
      <w:r w:rsidRPr="00A202E7">
        <w:instrText>SEQ Рисунок \* ARABIC</w:instrText>
      </w:r>
      <w:r w:rsidRPr="00A202E7">
        <w:fldChar w:fldCharType="separate"/>
      </w:r>
      <w:bookmarkStart w:id="587" w:name="_Ref55484361"/>
      <w:bookmarkStart w:id="588" w:name="_Toc72160628"/>
      <w:bookmarkStart w:id="589" w:name="_Toc75257602"/>
      <w:r w:rsidR="00037494">
        <w:rPr>
          <w:noProof/>
        </w:rPr>
        <w:t>91</w:t>
      </w:r>
      <w:bookmarkEnd w:id="587"/>
      <w:r w:rsidRPr="00A202E7">
        <w:fldChar w:fldCharType="end"/>
      </w:r>
      <w:r w:rsidRPr="00A202E7">
        <w:t xml:space="preserve"> – Отображение в «дереве» значения активной невыбранной категории</w:t>
      </w:r>
      <w:bookmarkEnd w:id="588"/>
      <w:bookmarkEnd w:id="589"/>
    </w:p>
    <w:p w14:paraId="4A64DDAB" w14:textId="77777777" w:rsidR="0035478C" w:rsidRPr="00A202E7" w:rsidRDefault="0035478C" w:rsidP="006712D2">
      <w:pPr>
        <w:pStyle w:val="EGSListnormal2"/>
      </w:pPr>
      <w:r w:rsidRPr="00A202E7">
        <w:t>При нажатии кнопки «Назад» осуществляется возврат к предыдущему окну без сохранения выбранных категорий. При нажатии кнопки «Выбрать» осуществляется возврат к предыдущему окну с сохранением выбранных категорий.</w:t>
      </w:r>
    </w:p>
    <w:p w14:paraId="1A98C789" w14:textId="77777777" w:rsidR="00B6339F" w:rsidRPr="00A202E7" w:rsidRDefault="00B6339F" w:rsidP="001432A5">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32A5EC57" wp14:editId="2268A0F2">
            <wp:extent cx="5760085" cy="3103055"/>
            <wp:effectExtent l="19050" t="19050" r="12065" b="21590"/>
            <wp:docPr id="100278" name="Рисунок 100278" descr="— Социальный калькулятор. Окно с дополнительными возможностями поиска категорий получателей"/>
            <wp:cNvGraphicFramePr/>
            <a:graphic xmlns:a="http://schemas.openxmlformats.org/drawingml/2006/main">
              <a:graphicData uri="http://schemas.openxmlformats.org/drawingml/2006/picture">
                <pic:pic xmlns:pic="http://schemas.openxmlformats.org/drawingml/2006/picture">
                  <pic:nvPicPr>
                    <pic:cNvPr id="100278" name=""/>
                    <pic:cNvPicPr/>
                  </pic:nvPicPr>
                  <pic:blipFill>
                    <a:blip r:embed="rId141" cstate="email">
                      <a:lum bright="-10000" contrast="20000"/>
                      <a:extLst>
                        <a:ext uri="{28A0092B-C50C-407E-A947-70E740481C1C}">
                          <a14:useLocalDpi xmlns:a14="http://schemas.microsoft.com/office/drawing/2010/main"/>
                        </a:ext>
                      </a:extLst>
                    </a:blip>
                    <a:stretch>
                      <a:fillRect/>
                    </a:stretch>
                  </pic:blipFill>
                  <pic:spPr>
                    <a:xfrm>
                      <a:off x="0" y="0"/>
                      <a:ext cx="5760085" cy="3103055"/>
                    </a:xfrm>
                    <a:prstGeom prst="rect">
                      <a:avLst/>
                    </a:prstGeom>
                    <a:ln>
                      <a:solidFill>
                        <a:schemeClr val="tx1"/>
                      </a:solidFill>
                    </a:ln>
                  </pic:spPr>
                </pic:pic>
              </a:graphicData>
            </a:graphic>
          </wp:inline>
        </w:drawing>
      </w:r>
    </w:p>
    <w:p w14:paraId="722B8126" w14:textId="4BAA5D77" w:rsidR="00B6339F" w:rsidRPr="00A202E7" w:rsidRDefault="00D85C88" w:rsidP="00A253C2">
      <w:pPr>
        <w:pStyle w:val="EGSFigName"/>
      </w:pPr>
      <w:r w:rsidRPr="00A202E7">
        <w:t xml:space="preserve"> </w:t>
      </w:r>
      <w:r w:rsidR="00B6339F" w:rsidRPr="00A202E7">
        <w:fldChar w:fldCharType="begin"/>
      </w:r>
      <w:r w:rsidR="00B6339F" w:rsidRPr="00A202E7">
        <w:instrText>SEQ Рисунок \* ARABIC</w:instrText>
      </w:r>
      <w:r w:rsidR="00B6339F" w:rsidRPr="00A202E7">
        <w:fldChar w:fldCharType="separate"/>
      </w:r>
      <w:bookmarkStart w:id="590" w:name="_Toc72160629"/>
      <w:bookmarkStart w:id="591" w:name="_Toc75257603"/>
      <w:r w:rsidR="00037494">
        <w:rPr>
          <w:noProof/>
        </w:rPr>
        <w:t>92</w:t>
      </w:r>
      <w:r w:rsidR="00B6339F" w:rsidRPr="00A202E7">
        <w:fldChar w:fldCharType="end"/>
      </w:r>
      <w:r w:rsidR="00B6339F" w:rsidRPr="00A202E7">
        <w:t xml:space="preserve"> – Социальный калькулятор. Окно с дополнительными возможностями поиска категорий получателей</w:t>
      </w:r>
      <w:bookmarkEnd w:id="590"/>
      <w:bookmarkEnd w:id="591"/>
    </w:p>
    <w:p w14:paraId="0A06795B" w14:textId="0CB38D52" w:rsidR="0035478C" w:rsidRPr="00A202E7" w:rsidRDefault="0035478C" w:rsidP="00274601">
      <w:pPr>
        <w:pStyle w:val="EGSListnormal1"/>
      </w:pPr>
      <w:r w:rsidRPr="00A202E7">
        <w:t>Выбранные территории и категории получателей отображаются в виде блоков, которые</w:t>
      </w:r>
      <w:r w:rsidR="00274601" w:rsidRPr="00A202E7">
        <w:t xml:space="preserve"> можно удалить и выбрать заново (рис. </w:t>
      </w:r>
      <w:r w:rsidR="00274601" w:rsidRPr="00A202E7">
        <w:fldChar w:fldCharType="begin"/>
      </w:r>
      <w:r w:rsidR="00274601" w:rsidRPr="00A202E7">
        <w:instrText xml:space="preserve"> REF _Ref55484420 \h </w:instrText>
      </w:r>
      <w:r w:rsidR="00A202E7">
        <w:instrText xml:space="preserve"> \* MERGEFORMAT </w:instrText>
      </w:r>
      <w:r w:rsidR="00274601" w:rsidRPr="00A202E7">
        <w:fldChar w:fldCharType="separate"/>
      </w:r>
      <w:r w:rsidR="00037494">
        <w:rPr>
          <w:noProof/>
        </w:rPr>
        <w:t>93</w:t>
      </w:r>
      <w:r w:rsidR="00274601" w:rsidRPr="00A202E7">
        <w:fldChar w:fldCharType="end"/>
      </w:r>
      <w:r w:rsidR="00983F09">
        <w:t>):</w:t>
      </w:r>
    </w:p>
    <w:p w14:paraId="356A56ED" w14:textId="77777777" w:rsidR="00B6339F" w:rsidRPr="00A202E7" w:rsidRDefault="00B6339F" w:rsidP="001432A5">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22F32780" wp14:editId="653F2D31">
            <wp:extent cx="5760085" cy="3180942"/>
            <wp:effectExtent l="19050" t="19050" r="12065" b="19685"/>
            <wp:docPr id="100280" name="Рисунок 100280" descr="— Социальный калькулятор главная страница. Выбраны территория и категория получателей"/>
            <wp:cNvGraphicFramePr/>
            <a:graphic xmlns:a="http://schemas.openxmlformats.org/drawingml/2006/main">
              <a:graphicData uri="http://schemas.openxmlformats.org/drawingml/2006/picture">
                <pic:pic xmlns:pic="http://schemas.openxmlformats.org/drawingml/2006/picture">
                  <pic:nvPicPr>
                    <pic:cNvPr id="100280" name=""/>
                    <pic:cNvPicPr/>
                  </pic:nvPicPr>
                  <pic:blipFill>
                    <a:blip r:embed="rId142" cstate="email">
                      <a:lum bright="-10000" contrast="20000"/>
                      <a:extLst>
                        <a:ext uri="{28A0092B-C50C-407E-A947-70E740481C1C}">
                          <a14:useLocalDpi xmlns:a14="http://schemas.microsoft.com/office/drawing/2010/main"/>
                        </a:ext>
                      </a:extLst>
                    </a:blip>
                    <a:stretch>
                      <a:fillRect/>
                    </a:stretch>
                  </pic:blipFill>
                  <pic:spPr>
                    <a:xfrm>
                      <a:off x="0" y="0"/>
                      <a:ext cx="5760085" cy="3180942"/>
                    </a:xfrm>
                    <a:prstGeom prst="rect">
                      <a:avLst/>
                    </a:prstGeom>
                    <a:ln>
                      <a:solidFill>
                        <a:schemeClr val="tx1"/>
                      </a:solidFill>
                    </a:ln>
                  </pic:spPr>
                </pic:pic>
              </a:graphicData>
            </a:graphic>
          </wp:inline>
        </w:drawing>
      </w:r>
    </w:p>
    <w:p w14:paraId="4B9584C9" w14:textId="70956131" w:rsidR="00B6339F" w:rsidRPr="00A202E7" w:rsidRDefault="00D85C88" w:rsidP="00A253C2">
      <w:pPr>
        <w:pStyle w:val="EGSFigName"/>
      </w:pPr>
      <w:r w:rsidRPr="00A202E7">
        <w:t xml:space="preserve"> </w:t>
      </w:r>
      <w:r w:rsidR="00B6339F" w:rsidRPr="00A202E7">
        <w:fldChar w:fldCharType="begin"/>
      </w:r>
      <w:r w:rsidR="00B6339F" w:rsidRPr="00A202E7">
        <w:instrText>SEQ Рисунок \* ARABIC</w:instrText>
      </w:r>
      <w:r w:rsidR="00B6339F" w:rsidRPr="00A202E7">
        <w:fldChar w:fldCharType="separate"/>
      </w:r>
      <w:bookmarkStart w:id="592" w:name="_Ref55484420"/>
      <w:bookmarkStart w:id="593" w:name="_Toc72160630"/>
      <w:bookmarkStart w:id="594" w:name="_Toc75257604"/>
      <w:r w:rsidR="00037494">
        <w:rPr>
          <w:noProof/>
        </w:rPr>
        <w:t>93</w:t>
      </w:r>
      <w:bookmarkEnd w:id="592"/>
      <w:r w:rsidR="00B6339F" w:rsidRPr="00A202E7">
        <w:fldChar w:fldCharType="end"/>
      </w:r>
      <w:r w:rsidR="00B6339F" w:rsidRPr="00A202E7">
        <w:t xml:space="preserve"> – Социальный калькулятор. Выбраны территория и категория получателей</w:t>
      </w:r>
      <w:bookmarkEnd w:id="593"/>
      <w:bookmarkEnd w:id="594"/>
    </w:p>
    <w:p w14:paraId="4213DFD2" w14:textId="6A809FCB" w:rsidR="00265D18" w:rsidRDefault="00265D18" w:rsidP="00265D18">
      <w:pPr>
        <w:pStyle w:val="EGSNote"/>
        <w:rPr>
          <w:rFonts w:eastAsia="Calibri"/>
        </w:rPr>
      </w:pPr>
      <w:r w:rsidRPr="00A202E7">
        <w:rPr>
          <w:rStyle w:val="EGSSymBold"/>
        </w:rPr>
        <w:t>Примечание.</w:t>
      </w:r>
      <w:r w:rsidRPr="00A202E7">
        <w:tab/>
      </w:r>
      <w:r w:rsidRPr="00A202E7">
        <w:rPr>
          <w:rFonts w:eastAsia="Calibri"/>
        </w:rPr>
        <w:t>При повторном открытии страницы Социального калькулятора поля формы автоматически заполняются параметрами, введенными в процессе предыдущего поиска, если он осуществлялся.</w:t>
      </w:r>
    </w:p>
    <w:p w14:paraId="637F1B77" w14:textId="03A09687" w:rsidR="00886923" w:rsidRPr="00886923" w:rsidRDefault="00886923" w:rsidP="00886923">
      <w:pPr>
        <w:pStyle w:val="EGSNormal"/>
        <w:rPr>
          <w:rFonts w:eastAsia="Calibri"/>
          <w:b/>
        </w:rPr>
      </w:pPr>
      <w:r w:rsidRPr="00886923">
        <w:rPr>
          <w:rStyle w:val="EGSSymBold"/>
          <w:b w:val="0"/>
          <w:szCs w:val="20"/>
        </w:rPr>
        <w:t>Для отображения мер социальной поддержки нажмите кнопку «Показать» (</w:t>
      </w:r>
      <w:r>
        <w:rPr>
          <w:rStyle w:val="EGSSymBold"/>
          <w:b w:val="0"/>
          <w:szCs w:val="20"/>
        </w:rPr>
        <w:fldChar w:fldCharType="begin"/>
      </w:r>
      <w:r>
        <w:rPr>
          <w:rStyle w:val="EGSSymBold"/>
          <w:b w:val="0"/>
          <w:szCs w:val="20"/>
        </w:rPr>
        <w:instrText xml:space="preserve"> REF _Ref73700567 \n \h </w:instrText>
      </w:r>
      <w:r>
        <w:rPr>
          <w:rStyle w:val="EGSSymBold"/>
          <w:b w:val="0"/>
          <w:szCs w:val="20"/>
        </w:rPr>
      </w:r>
      <w:r>
        <w:rPr>
          <w:rStyle w:val="EGSSymBold"/>
          <w:b w:val="0"/>
          <w:szCs w:val="20"/>
        </w:rPr>
        <w:fldChar w:fldCharType="separate"/>
      </w:r>
      <w:r w:rsidR="00037494">
        <w:rPr>
          <w:rStyle w:val="EGSSymBold"/>
          <w:b w:val="0"/>
          <w:szCs w:val="20"/>
        </w:rPr>
        <w:t>4.4.1.3.2</w:t>
      </w:r>
      <w:r>
        <w:rPr>
          <w:rStyle w:val="EGSSymBold"/>
          <w:b w:val="0"/>
          <w:szCs w:val="20"/>
        </w:rPr>
        <w:fldChar w:fldCharType="end"/>
      </w:r>
      <w:r w:rsidRPr="00886923">
        <w:rPr>
          <w:rStyle w:val="EGSSymBold"/>
          <w:b w:val="0"/>
          <w:szCs w:val="20"/>
        </w:rPr>
        <w:t>).</w:t>
      </w:r>
    </w:p>
    <w:p w14:paraId="0F7E5C1A" w14:textId="1F3DC501" w:rsidR="009C4629" w:rsidRPr="00A202E7" w:rsidRDefault="009C4629" w:rsidP="0024350D">
      <w:pPr>
        <w:pStyle w:val="60"/>
      </w:pPr>
      <w:r w:rsidRPr="00A202E7">
        <w:t>Социальный калькулятор по жизненн</w:t>
      </w:r>
      <w:r w:rsidR="00983F09">
        <w:t>ому</w:t>
      </w:r>
      <w:r w:rsidRPr="00A202E7">
        <w:t xml:space="preserve"> </w:t>
      </w:r>
      <w:r w:rsidR="008B2F4D">
        <w:t>событию</w:t>
      </w:r>
    </w:p>
    <w:p w14:paraId="7D9FF8A1" w14:textId="6284B46D" w:rsidR="009C4629" w:rsidRPr="00A202E7" w:rsidRDefault="009C4629" w:rsidP="000E6507">
      <w:pPr>
        <w:pStyle w:val="EGSListnum1"/>
        <w:numPr>
          <w:ilvl w:val="0"/>
          <w:numId w:val="163"/>
        </w:numPr>
      </w:pPr>
      <w:r w:rsidRPr="00A202E7">
        <w:t xml:space="preserve">На странице </w:t>
      </w:r>
      <w:r w:rsidR="009851AD">
        <w:t xml:space="preserve">социального калькулятора </w:t>
      </w:r>
      <w:r w:rsidRPr="00A202E7">
        <w:t xml:space="preserve">выберите </w:t>
      </w:r>
      <w:r w:rsidR="009851AD">
        <w:t>режим</w:t>
      </w:r>
      <w:r w:rsidRPr="00A202E7">
        <w:t xml:space="preserve"> «По жизненно</w:t>
      </w:r>
      <w:r w:rsidR="008B2F4D">
        <w:t>му</w:t>
      </w:r>
      <w:r w:rsidRPr="00A202E7">
        <w:t xml:space="preserve"> </w:t>
      </w:r>
      <w:r w:rsidR="008B2F4D">
        <w:t>событию</w:t>
      </w:r>
      <w:r w:rsidRPr="00A202E7">
        <w:t>» (рис.</w:t>
      </w:r>
      <w:r w:rsidR="009851AD">
        <w:fldChar w:fldCharType="begin"/>
      </w:r>
      <w:r w:rsidR="009851AD">
        <w:instrText xml:space="preserve"> REF _Ref73703160 \h </w:instrText>
      </w:r>
      <w:r w:rsidR="009851AD">
        <w:fldChar w:fldCharType="separate"/>
      </w:r>
      <w:r w:rsidR="00037494">
        <w:rPr>
          <w:noProof/>
        </w:rPr>
        <w:t>94</w:t>
      </w:r>
      <w:r w:rsidR="009851AD">
        <w:fldChar w:fldCharType="end"/>
      </w:r>
      <w:r w:rsidR="009851AD">
        <w:t>):</w:t>
      </w:r>
    </w:p>
    <w:p w14:paraId="7D12389D" w14:textId="0A87ED2A" w:rsidR="009C4629" w:rsidRPr="00A202E7" w:rsidRDefault="008B2F4D" w:rsidP="009C4629">
      <w:pPr>
        <w:pStyle w:val="EGSFigure"/>
        <w:rPr>
          <w14:props3d w14:extrusionH="0" w14:contourW="6350" w14:prstMaterial="none">
            <w14:contourClr>
              <w14:schemeClr w14:val="tx1"/>
            </w14:contourClr>
          </w14:props3d>
        </w:rPr>
      </w:pPr>
      <w:r>
        <w:drawing>
          <wp:inline distT="0" distB="0" distL="0" distR="0" wp14:anchorId="1BA20AC6" wp14:editId="0095F045">
            <wp:extent cx="6119495" cy="3661410"/>
            <wp:effectExtent l="19050" t="19050" r="14605" b="15240"/>
            <wp:docPr id="460" name="Рисунок 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3" cstate="email">
                      <a:lum bright="-10000" contrast="20000"/>
                      <a:extLst>
                        <a:ext uri="{28A0092B-C50C-407E-A947-70E740481C1C}">
                          <a14:useLocalDpi xmlns:a14="http://schemas.microsoft.com/office/drawing/2010/main"/>
                        </a:ext>
                      </a:extLst>
                    </a:blip>
                    <a:stretch>
                      <a:fillRect/>
                    </a:stretch>
                  </pic:blipFill>
                  <pic:spPr>
                    <a:xfrm>
                      <a:off x="0" y="0"/>
                      <a:ext cx="6119495" cy="3661410"/>
                    </a:xfrm>
                    <a:prstGeom prst="rect">
                      <a:avLst/>
                    </a:prstGeom>
                    <a:ln>
                      <a:solidFill>
                        <a:schemeClr val="tx1"/>
                      </a:solidFill>
                    </a:ln>
                  </pic:spPr>
                </pic:pic>
              </a:graphicData>
            </a:graphic>
          </wp:inline>
        </w:drawing>
      </w:r>
    </w:p>
    <w:p w14:paraId="3F12D041" w14:textId="72F98D78" w:rsidR="009C4629" w:rsidRPr="00A202E7" w:rsidRDefault="009C4629" w:rsidP="009C4629">
      <w:pPr>
        <w:pStyle w:val="EGSFigName"/>
      </w:pPr>
      <w:r w:rsidRPr="00A202E7">
        <w:fldChar w:fldCharType="begin"/>
      </w:r>
      <w:r w:rsidRPr="00A202E7">
        <w:instrText>SEQ Рисунок \* ARABIC</w:instrText>
      </w:r>
      <w:r w:rsidRPr="00A202E7">
        <w:fldChar w:fldCharType="separate"/>
      </w:r>
      <w:bookmarkStart w:id="595" w:name="_Ref73703160"/>
      <w:bookmarkStart w:id="596" w:name="_Toc72160631"/>
      <w:bookmarkStart w:id="597" w:name="_Toc75257605"/>
      <w:r w:rsidR="00037494">
        <w:rPr>
          <w:noProof/>
        </w:rPr>
        <w:t>94</w:t>
      </w:r>
      <w:bookmarkEnd w:id="595"/>
      <w:r w:rsidRPr="00A202E7">
        <w:fldChar w:fldCharType="end"/>
      </w:r>
      <w:r w:rsidRPr="00A202E7">
        <w:t xml:space="preserve"> </w:t>
      </w:r>
      <w:r w:rsidR="00443E0A">
        <w:t>–</w:t>
      </w:r>
      <w:r w:rsidRPr="00A202E7">
        <w:t xml:space="preserve"> Социальный калькулятор. </w:t>
      </w:r>
      <w:bookmarkEnd w:id="596"/>
      <w:r w:rsidR="008B2F4D">
        <w:t>Режим «По жизненному событию»</w:t>
      </w:r>
      <w:bookmarkEnd w:id="597"/>
    </w:p>
    <w:p w14:paraId="52B1D7A7" w14:textId="77777777" w:rsidR="008B2F4D" w:rsidRDefault="008B2F4D" w:rsidP="008B2F4D">
      <w:pPr>
        <w:pStyle w:val="EGSListnum1"/>
      </w:pPr>
      <w:r>
        <w:t>Заполните поле «</w:t>
      </w:r>
      <w:r w:rsidR="009C4629" w:rsidRPr="00A202E7">
        <w:t>Территори</w:t>
      </w:r>
      <w:r>
        <w:t>я</w:t>
      </w:r>
      <w:r w:rsidR="009C4629" w:rsidRPr="00A202E7">
        <w:t xml:space="preserve"> предоставления МСЗ(П)</w:t>
      </w:r>
      <w:r>
        <w:t>».</w:t>
      </w:r>
    </w:p>
    <w:p w14:paraId="05E20122" w14:textId="6CEDDF96" w:rsidR="009C4629" w:rsidRDefault="009C4629" w:rsidP="008B2F4D">
      <w:pPr>
        <w:pStyle w:val="EGSListnum1"/>
        <w:numPr>
          <w:ilvl w:val="0"/>
          <w:numId w:val="242"/>
        </w:numPr>
      </w:pPr>
      <w:r w:rsidRPr="00A202E7">
        <w:t xml:space="preserve">Для выбора территории предоставления МСЗ(П) </w:t>
      </w:r>
      <w:r w:rsidR="008B2F4D">
        <w:t>начните вводить в</w:t>
      </w:r>
      <w:r w:rsidRPr="00A202E7">
        <w:t xml:space="preserve"> поле </w:t>
      </w:r>
      <w:r w:rsidR="008B2F4D">
        <w:t>наименование</w:t>
      </w:r>
      <w:r w:rsidRPr="00A202E7">
        <w:t xml:space="preserve"> район</w:t>
      </w:r>
      <w:r w:rsidR="008B2F4D">
        <w:t>а</w:t>
      </w:r>
      <w:r w:rsidRPr="00A202E7">
        <w:t xml:space="preserve"> города федерального значения, муниципальный район или населенный пункт.</w:t>
      </w:r>
      <w:r w:rsidR="0024050D">
        <w:t xml:space="preserve"> </w:t>
      </w:r>
      <w:r w:rsidRPr="00A202E7">
        <w:t>При вводе наименования населенного пункта отобразится выпадающий список найденных совпадений в классификаторе ОКТМО, ограниченный десятью первыми по списку значениями, из которого выберите наиболее подходящий населенный пункт.</w:t>
      </w:r>
    </w:p>
    <w:p w14:paraId="7CA77274" w14:textId="35870D92" w:rsidR="008B2F4D" w:rsidRDefault="007D7104" w:rsidP="008B2F4D">
      <w:pPr>
        <w:pStyle w:val="EGSListnum1"/>
        <w:numPr>
          <w:ilvl w:val="0"/>
          <w:numId w:val="242"/>
        </w:numPr>
      </w:pPr>
      <w:r>
        <w:t>При необходимости уточнения появится дополнительное поле «Уточните название муницип</w:t>
      </w:r>
      <w:r w:rsidR="00B35D22">
        <w:t>ального</w:t>
      </w:r>
      <w:r>
        <w:t xml:space="preserve"> образования, в котором следует выбрать необходимый пункт из выпадающего списка (</w:t>
      </w:r>
      <w:r>
        <w:fldChar w:fldCharType="begin"/>
      </w:r>
      <w:r>
        <w:instrText xml:space="preserve"> REF _Ref73696725 \h </w:instrText>
      </w:r>
      <w:r>
        <w:fldChar w:fldCharType="separate"/>
      </w:r>
      <w:r w:rsidR="00037494">
        <w:t xml:space="preserve">Рисунок </w:t>
      </w:r>
      <w:r w:rsidR="00037494">
        <w:rPr>
          <w:noProof/>
        </w:rPr>
        <w:t>95</w:t>
      </w:r>
      <w:r>
        <w:fldChar w:fldCharType="end"/>
      </w:r>
      <w:r>
        <w:t>)</w:t>
      </w:r>
      <w:r w:rsidR="009851AD">
        <w:t>:</w:t>
      </w:r>
    </w:p>
    <w:p w14:paraId="61B28754" w14:textId="77777777" w:rsidR="007D7104" w:rsidRDefault="007D7104" w:rsidP="007D7104">
      <w:pPr>
        <w:pStyle w:val="EGSListnum1"/>
        <w:keepNext/>
        <w:numPr>
          <w:ilvl w:val="0"/>
          <w:numId w:val="0"/>
        </w:numPr>
        <w:tabs>
          <w:tab w:val="clear" w:pos="964"/>
        </w:tabs>
        <w:jc w:val="center"/>
      </w:pPr>
      <w:r>
        <w:rPr>
          <w:noProof/>
        </w:rPr>
        <w:drawing>
          <wp:inline distT="0" distB="0" distL="0" distR="0" wp14:anchorId="4D93C75D" wp14:editId="4BA45817">
            <wp:extent cx="6119495" cy="3379470"/>
            <wp:effectExtent l="19050" t="19050" r="14605" b="11430"/>
            <wp:docPr id="461" name="Рисунок 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4" cstate="email">
                      <a:lum bright="-10000" contrast="20000"/>
                      <a:extLst>
                        <a:ext uri="{28A0092B-C50C-407E-A947-70E740481C1C}">
                          <a14:useLocalDpi xmlns:a14="http://schemas.microsoft.com/office/drawing/2010/main"/>
                        </a:ext>
                      </a:extLst>
                    </a:blip>
                    <a:stretch>
                      <a:fillRect/>
                    </a:stretch>
                  </pic:blipFill>
                  <pic:spPr>
                    <a:xfrm>
                      <a:off x="0" y="0"/>
                      <a:ext cx="6119495" cy="3379470"/>
                    </a:xfrm>
                    <a:prstGeom prst="rect">
                      <a:avLst/>
                    </a:prstGeom>
                    <a:ln>
                      <a:solidFill>
                        <a:schemeClr val="tx1"/>
                      </a:solidFill>
                    </a:ln>
                  </pic:spPr>
                </pic:pic>
              </a:graphicData>
            </a:graphic>
          </wp:inline>
        </w:drawing>
      </w:r>
    </w:p>
    <w:p w14:paraId="5CDA38BF" w14:textId="236323D9" w:rsidR="007D7104" w:rsidRPr="00A202E7" w:rsidRDefault="007D7104" w:rsidP="00B81329">
      <w:pPr>
        <w:pStyle w:val="ad"/>
      </w:pPr>
      <w:bookmarkStart w:id="598" w:name="_Ref73696725"/>
      <w:bookmarkStart w:id="599" w:name="_Toc75257606"/>
      <w:r>
        <w:t xml:space="preserve">Рисунок </w:t>
      </w:r>
      <w:fldSimple w:instr=" SEQ Рисунок \* ARABIC ">
        <w:r w:rsidR="00037494">
          <w:rPr>
            <w:noProof/>
          </w:rPr>
          <w:t>95</w:t>
        </w:r>
      </w:fldSimple>
      <w:bookmarkEnd w:id="598"/>
      <w:r>
        <w:t xml:space="preserve"> - Уточнение названия муниципального образования</w:t>
      </w:r>
      <w:bookmarkEnd w:id="599"/>
    </w:p>
    <w:p w14:paraId="4CF7FE8F" w14:textId="0E388FB6" w:rsidR="009C4629" w:rsidRDefault="008B2F4D" w:rsidP="009C4629">
      <w:pPr>
        <w:pStyle w:val="EGSListnum1"/>
      </w:pPr>
      <w:r>
        <w:t xml:space="preserve">При клике по полю </w:t>
      </w:r>
      <w:r w:rsidR="00B35D22">
        <w:t>«</w:t>
      </w:r>
      <w:r w:rsidR="00B35D22" w:rsidRPr="0024050D">
        <w:t>Жизненн</w:t>
      </w:r>
      <w:r w:rsidR="00B35D22">
        <w:t>ое</w:t>
      </w:r>
      <w:r w:rsidR="00B35D22" w:rsidRPr="0024050D">
        <w:t xml:space="preserve"> </w:t>
      </w:r>
      <w:r w:rsidR="00B35D22">
        <w:t xml:space="preserve">событие» </w:t>
      </w:r>
      <w:r>
        <w:t>откроется список значений, из которого выберите необходим</w:t>
      </w:r>
      <w:r w:rsidR="00B35D22">
        <w:t>ое</w:t>
      </w:r>
      <w:r w:rsidR="00C541BC">
        <w:t xml:space="preserve"> (</w:t>
      </w:r>
      <w:r w:rsidR="00C541BC">
        <w:fldChar w:fldCharType="begin"/>
      </w:r>
      <w:r w:rsidR="00C541BC">
        <w:instrText xml:space="preserve"> REF _Ref73697208 \h </w:instrText>
      </w:r>
      <w:r w:rsidR="00C541BC">
        <w:fldChar w:fldCharType="separate"/>
      </w:r>
      <w:r w:rsidR="00037494">
        <w:t xml:space="preserve">Рисунок </w:t>
      </w:r>
      <w:r w:rsidR="00037494">
        <w:rPr>
          <w:noProof/>
        </w:rPr>
        <w:t>96</w:t>
      </w:r>
      <w:r w:rsidR="00C541BC">
        <w:fldChar w:fldCharType="end"/>
      </w:r>
      <w:r w:rsidR="00C541BC">
        <w:t>):</w:t>
      </w:r>
    </w:p>
    <w:p w14:paraId="3CAD750A" w14:textId="77777777" w:rsidR="00C541BC" w:rsidRDefault="00C541BC" w:rsidP="00C541BC">
      <w:pPr>
        <w:pStyle w:val="EGSListnum1"/>
        <w:keepNext/>
        <w:numPr>
          <w:ilvl w:val="0"/>
          <w:numId w:val="0"/>
        </w:numPr>
        <w:tabs>
          <w:tab w:val="clear" w:pos="964"/>
        </w:tabs>
      </w:pPr>
      <w:r>
        <w:rPr>
          <w:noProof/>
        </w:rPr>
        <w:drawing>
          <wp:inline distT="0" distB="0" distL="0" distR="0" wp14:anchorId="3F68A032" wp14:editId="6DDCB4DF">
            <wp:extent cx="6119495" cy="3830320"/>
            <wp:effectExtent l="19050" t="19050" r="14605" b="17780"/>
            <wp:docPr id="462" name="Рисунок 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5" cstate="email">
                      <a:lum bright="-10000" contrast="20000"/>
                      <a:extLst>
                        <a:ext uri="{28A0092B-C50C-407E-A947-70E740481C1C}">
                          <a14:useLocalDpi xmlns:a14="http://schemas.microsoft.com/office/drawing/2010/main"/>
                        </a:ext>
                      </a:extLst>
                    </a:blip>
                    <a:stretch>
                      <a:fillRect/>
                    </a:stretch>
                  </pic:blipFill>
                  <pic:spPr>
                    <a:xfrm>
                      <a:off x="0" y="0"/>
                      <a:ext cx="6119495" cy="3830320"/>
                    </a:xfrm>
                    <a:prstGeom prst="rect">
                      <a:avLst/>
                    </a:prstGeom>
                    <a:ln>
                      <a:solidFill>
                        <a:schemeClr val="tx1"/>
                      </a:solidFill>
                    </a:ln>
                  </pic:spPr>
                </pic:pic>
              </a:graphicData>
            </a:graphic>
          </wp:inline>
        </w:drawing>
      </w:r>
    </w:p>
    <w:p w14:paraId="302A922D" w14:textId="442E57F9" w:rsidR="00C541BC" w:rsidRPr="00A202E7" w:rsidRDefault="00C541BC" w:rsidP="00B81329">
      <w:pPr>
        <w:pStyle w:val="ad"/>
      </w:pPr>
      <w:bookmarkStart w:id="600" w:name="_Ref73697208"/>
      <w:bookmarkStart w:id="601" w:name="_Toc75257607"/>
      <w:r>
        <w:t xml:space="preserve">Рисунок </w:t>
      </w:r>
      <w:fldSimple w:instr=" SEQ Рисунок \* ARABIC ">
        <w:r w:rsidR="00037494">
          <w:rPr>
            <w:noProof/>
          </w:rPr>
          <w:t>96</w:t>
        </w:r>
      </w:fldSimple>
      <w:bookmarkEnd w:id="600"/>
      <w:r>
        <w:t xml:space="preserve"> - Социальный калькулятор. Выбор жизненного события</w:t>
      </w:r>
      <w:bookmarkEnd w:id="601"/>
    </w:p>
    <w:p w14:paraId="60ED8937" w14:textId="4DABA374" w:rsidR="009C4629" w:rsidRPr="00A202E7" w:rsidRDefault="00F80277" w:rsidP="009C4629">
      <w:pPr>
        <w:pStyle w:val="EGSListnum1"/>
      </w:pPr>
      <w:r>
        <w:t xml:space="preserve">После заполнения полей нажмите кнопку «Далее» </w:t>
      </w:r>
      <w:r w:rsidR="009C4629" w:rsidRPr="00A202E7">
        <w:t xml:space="preserve">для отображения </w:t>
      </w:r>
      <w:r>
        <w:t xml:space="preserve">ниже </w:t>
      </w:r>
      <w:r w:rsidR="009C4629" w:rsidRPr="00A202E7">
        <w:t>списка анкетных вопросов.</w:t>
      </w:r>
    </w:p>
    <w:p w14:paraId="13B5F7F2" w14:textId="514EBB10" w:rsidR="009C4629" w:rsidRPr="00A202E7" w:rsidRDefault="009C4629" w:rsidP="009C4629">
      <w:pPr>
        <w:pStyle w:val="EGSListnum1"/>
      </w:pPr>
      <w:r w:rsidRPr="00A202E7">
        <w:t xml:space="preserve">Ответьте на </w:t>
      </w:r>
      <w:r w:rsidR="00087FA0">
        <w:t xml:space="preserve">все </w:t>
      </w:r>
      <w:r w:rsidRPr="00A202E7">
        <w:t xml:space="preserve">вопросы, </w:t>
      </w:r>
      <w:r w:rsidR="00B35D22">
        <w:t xml:space="preserve">в </w:t>
      </w:r>
      <w:r w:rsidRPr="00A202E7">
        <w:t>соответств</w:t>
      </w:r>
      <w:r w:rsidR="00B35D22">
        <w:t>ии с</w:t>
      </w:r>
      <w:r w:rsidRPr="00A202E7">
        <w:t xml:space="preserve"> вашей жизненной ситуации (</w:t>
      </w:r>
      <w:r w:rsidR="00087FA0">
        <w:t xml:space="preserve">Рисунок </w:t>
      </w:r>
      <w:r w:rsidR="00087FA0">
        <w:fldChar w:fldCharType="begin"/>
      </w:r>
      <w:r w:rsidR="00087FA0">
        <w:instrText xml:space="preserve"> REF _Ref57582728 \h </w:instrText>
      </w:r>
      <w:r w:rsidR="00087FA0">
        <w:fldChar w:fldCharType="separate"/>
      </w:r>
      <w:r w:rsidR="00037494">
        <w:rPr>
          <w:noProof/>
        </w:rPr>
        <w:t>97</w:t>
      </w:r>
      <w:r w:rsidR="00087FA0">
        <w:fldChar w:fldCharType="end"/>
      </w:r>
      <w:r w:rsidR="00087FA0">
        <w:t xml:space="preserve">, </w:t>
      </w:r>
      <w:r w:rsidR="00087FA0">
        <w:fldChar w:fldCharType="begin"/>
      </w:r>
      <w:r w:rsidR="00087FA0">
        <w:instrText xml:space="preserve"> REF _Ref73698089 \h </w:instrText>
      </w:r>
      <w:r w:rsidR="00087FA0">
        <w:fldChar w:fldCharType="separate"/>
      </w:r>
      <w:r w:rsidR="00037494">
        <w:t xml:space="preserve">Рисунок </w:t>
      </w:r>
      <w:r w:rsidR="00037494">
        <w:rPr>
          <w:noProof/>
        </w:rPr>
        <w:t>98</w:t>
      </w:r>
      <w:r w:rsidR="00087FA0">
        <w:fldChar w:fldCharType="end"/>
      </w:r>
      <w:r w:rsidRPr="00A202E7">
        <w:t>).</w:t>
      </w:r>
    </w:p>
    <w:p w14:paraId="46F5C725" w14:textId="47410538" w:rsidR="009C4629" w:rsidRPr="00A202E7" w:rsidRDefault="00F80277" w:rsidP="009C4629">
      <w:pPr>
        <w:pStyle w:val="EGSFigure"/>
        <w:rPr>
          <w14:props3d w14:extrusionH="0" w14:contourW="6350" w14:prstMaterial="none">
            <w14:contourClr>
              <w14:schemeClr w14:val="tx1"/>
            </w14:contourClr>
          </w14:props3d>
        </w:rPr>
      </w:pPr>
      <w:r>
        <w:drawing>
          <wp:inline distT="0" distB="0" distL="0" distR="0" wp14:anchorId="24720718" wp14:editId="5898AC84">
            <wp:extent cx="6119495" cy="3924300"/>
            <wp:effectExtent l="19050" t="19050" r="14605" b="19050"/>
            <wp:docPr id="468" name="Рисунок 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6" cstate="email">
                      <a:lum bright="-10000" contrast="20000"/>
                      <a:extLst>
                        <a:ext uri="{28A0092B-C50C-407E-A947-70E740481C1C}">
                          <a14:useLocalDpi xmlns:a14="http://schemas.microsoft.com/office/drawing/2010/main"/>
                        </a:ext>
                      </a:extLst>
                    </a:blip>
                    <a:stretch>
                      <a:fillRect/>
                    </a:stretch>
                  </pic:blipFill>
                  <pic:spPr>
                    <a:xfrm>
                      <a:off x="0" y="0"/>
                      <a:ext cx="6119495" cy="3924300"/>
                    </a:xfrm>
                    <a:prstGeom prst="rect">
                      <a:avLst/>
                    </a:prstGeom>
                    <a:ln>
                      <a:solidFill>
                        <a:schemeClr val="tx1"/>
                      </a:solidFill>
                    </a:ln>
                  </pic:spPr>
                </pic:pic>
              </a:graphicData>
            </a:graphic>
          </wp:inline>
        </w:drawing>
      </w:r>
    </w:p>
    <w:p w14:paraId="5DE5B42D" w14:textId="4A2BF123" w:rsidR="009C4629" w:rsidRDefault="009C4629" w:rsidP="009C4629">
      <w:pPr>
        <w:pStyle w:val="EGSFigName"/>
      </w:pPr>
      <w:r w:rsidRPr="00A202E7">
        <w:fldChar w:fldCharType="begin"/>
      </w:r>
      <w:r w:rsidRPr="00A202E7">
        <w:instrText>SEQ Рисунок \* ARABIC</w:instrText>
      </w:r>
      <w:r w:rsidRPr="00A202E7">
        <w:fldChar w:fldCharType="separate"/>
      </w:r>
      <w:bookmarkStart w:id="602" w:name="_Ref57582728"/>
      <w:bookmarkStart w:id="603" w:name="_Toc72160632"/>
      <w:bookmarkStart w:id="604" w:name="_Toc75257608"/>
      <w:r w:rsidR="00037494">
        <w:rPr>
          <w:noProof/>
        </w:rPr>
        <w:t>97</w:t>
      </w:r>
      <w:bookmarkEnd w:id="602"/>
      <w:r w:rsidRPr="00A202E7">
        <w:fldChar w:fldCharType="end"/>
      </w:r>
      <w:r w:rsidRPr="00A202E7">
        <w:t xml:space="preserve"> </w:t>
      </w:r>
      <w:r w:rsidR="00443E0A">
        <w:t>–</w:t>
      </w:r>
      <w:r w:rsidRPr="00A202E7">
        <w:t xml:space="preserve"> Социальный калькулятор, список анкетных вопросов</w:t>
      </w:r>
      <w:bookmarkEnd w:id="603"/>
      <w:r w:rsidR="00087FA0">
        <w:t>, первая часть</w:t>
      </w:r>
      <w:bookmarkEnd w:id="604"/>
    </w:p>
    <w:p w14:paraId="6F942F61" w14:textId="77777777" w:rsidR="00087FA0" w:rsidRDefault="00087FA0" w:rsidP="00087FA0">
      <w:pPr>
        <w:keepNext/>
        <w:ind w:firstLine="0"/>
        <w:jc w:val="center"/>
      </w:pPr>
      <w:r>
        <w:rPr>
          <w:noProof/>
          <w:snapToGrid/>
        </w:rPr>
        <w:drawing>
          <wp:inline distT="0" distB="0" distL="0" distR="0" wp14:anchorId="7E89458E" wp14:editId="440BE6AB">
            <wp:extent cx="6119495" cy="4023360"/>
            <wp:effectExtent l="19050" t="19050" r="14605" b="15240"/>
            <wp:docPr id="469" name="Рисунок 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7" cstate="email">
                      <a:lum bright="-10000" contrast="20000"/>
                      <a:extLst>
                        <a:ext uri="{28A0092B-C50C-407E-A947-70E740481C1C}">
                          <a14:useLocalDpi xmlns:a14="http://schemas.microsoft.com/office/drawing/2010/main"/>
                        </a:ext>
                      </a:extLst>
                    </a:blip>
                    <a:stretch>
                      <a:fillRect/>
                    </a:stretch>
                  </pic:blipFill>
                  <pic:spPr>
                    <a:xfrm>
                      <a:off x="0" y="0"/>
                      <a:ext cx="6119495" cy="4023360"/>
                    </a:xfrm>
                    <a:prstGeom prst="rect">
                      <a:avLst/>
                    </a:prstGeom>
                    <a:ln>
                      <a:solidFill>
                        <a:schemeClr val="tx1"/>
                      </a:solidFill>
                    </a:ln>
                  </pic:spPr>
                </pic:pic>
              </a:graphicData>
            </a:graphic>
          </wp:inline>
        </w:drawing>
      </w:r>
    </w:p>
    <w:p w14:paraId="31333B8D" w14:textId="5992E95C" w:rsidR="00F80277" w:rsidRDefault="00087FA0" w:rsidP="00B81329">
      <w:pPr>
        <w:pStyle w:val="ad"/>
      </w:pPr>
      <w:bookmarkStart w:id="605" w:name="_Ref73698089"/>
      <w:bookmarkStart w:id="606" w:name="_Toc75257609"/>
      <w:r>
        <w:t xml:space="preserve">Рисунок </w:t>
      </w:r>
      <w:fldSimple w:instr=" SEQ Рисунок \* ARABIC ">
        <w:r w:rsidR="00037494">
          <w:rPr>
            <w:noProof/>
          </w:rPr>
          <w:t>98</w:t>
        </w:r>
      </w:fldSimple>
      <w:bookmarkEnd w:id="605"/>
      <w:r w:rsidRPr="008A4468">
        <w:t xml:space="preserve"> – Социальный калькулятор, список анкетных вопросов, </w:t>
      </w:r>
      <w:r>
        <w:t>вторая</w:t>
      </w:r>
      <w:r w:rsidRPr="008A4468">
        <w:t xml:space="preserve"> часть</w:t>
      </w:r>
      <w:bookmarkEnd w:id="606"/>
    </w:p>
    <w:p w14:paraId="242E8854" w14:textId="1F4CEC42" w:rsidR="00886923" w:rsidRPr="00886923" w:rsidRDefault="00886923" w:rsidP="00886923">
      <w:pPr>
        <w:pStyle w:val="EGSNormal"/>
        <w:rPr>
          <w:rFonts w:eastAsia="Calibri"/>
          <w:b/>
        </w:rPr>
      </w:pPr>
      <w:r w:rsidRPr="00886923">
        <w:rPr>
          <w:rStyle w:val="EGSSymBold"/>
          <w:b w:val="0"/>
          <w:szCs w:val="20"/>
        </w:rPr>
        <w:t>Для отображения мер социальной поддержки нажмите кнопку «Показать» (</w:t>
      </w:r>
      <w:r>
        <w:rPr>
          <w:rStyle w:val="EGSSymBold"/>
          <w:b w:val="0"/>
          <w:szCs w:val="20"/>
        </w:rPr>
        <w:fldChar w:fldCharType="begin"/>
      </w:r>
      <w:r>
        <w:rPr>
          <w:rStyle w:val="EGSSymBold"/>
          <w:b w:val="0"/>
          <w:szCs w:val="20"/>
        </w:rPr>
        <w:instrText xml:space="preserve"> REF _Ref73700567 \n \h </w:instrText>
      </w:r>
      <w:r>
        <w:rPr>
          <w:rStyle w:val="EGSSymBold"/>
          <w:b w:val="0"/>
          <w:szCs w:val="20"/>
        </w:rPr>
      </w:r>
      <w:r>
        <w:rPr>
          <w:rStyle w:val="EGSSymBold"/>
          <w:b w:val="0"/>
          <w:szCs w:val="20"/>
        </w:rPr>
        <w:fldChar w:fldCharType="separate"/>
      </w:r>
      <w:r w:rsidR="00037494">
        <w:rPr>
          <w:rStyle w:val="EGSSymBold"/>
          <w:b w:val="0"/>
          <w:szCs w:val="20"/>
        </w:rPr>
        <w:t>4.4.1.3.2</w:t>
      </w:r>
      <w:r>
        <w:rPr>
          <w:rStyle w:val="EGSSymBold"/>
          <w:b w:val="0"/>
          <w:szCs w:val="20"/>
        </w:rPr>
        <w:fldChar w:fldCharType="end"/>
      </w:r>
      <w:r w:rsidRPr="00886923">
        <w:rPr>
          <w:rStyle w:val="EGSSymBold"/>
          <w:b w:val="0"/>
          <w:szCs w:val="20"/>
        </w:rPr>
        <w:t>).</w:t>
      </w:r>
    </w:p>
    <w:p w14:paraId="503E051A" w14:textId="344E03DD" w:rsidR="009C4629" w:rsidRPr="00A202E7" w:rsidRDefault="009C4629" w:rsidP="009C4629">
      <w:pPr>
        <w:pStyle w:val="50"/>
      </w:pPr>
      <w:bookmarkStart w:id="607" w:name="_Ref73700567"/>
      <w:r w:rsidRPr="00A202E7">
        <w:t xml:space="preserve">Просмотр </w:t>
      </w:r>
      <w:bookmarkEnd w:id="607"/>
      <w:r w:rsidR="00886923">
        <w:t>мер социальной поддержки</w:t>
      </w:r>
    </w:p>
    <w:p w14:paraId="743A378C" w14:textId="397023C3" w:rsidR="0035478C" w:rsidRPr="00886923" w:rsidRDefault="00886923" w:rsidP="00886923">
      <w:pPr>
        <w:pStyle w:val="EGSNormal"/>
        <w:rPr>
          <w:rFonts w:eastAsia="Calibri"/>
        </w:rPr>
      </w:pPr>
      <w:r w:rsidRPr="00886923">
        <w:rPr>
          <w:rFonts w:eastAsia="Calibri"/>
        </w:rPr>
        <w:t>После нажатия</w:t>
      </w:r>
      <w:r w:rsidR="0035478C" w:rsidRPr="00886923">
        <w:rPr>
          <w:rFonts w:eastAsia="Calibri"/>
        </w:rPr>
        <w:t xml:space="preserve"> </w:t>
      </w:r>
      <w:r w:rsidRPr="00886923">
        <w:rPr>
          <w:rFonts w:eastAsia="Calibri"/>
        </w:rPr>
        <w:t>кнопки</w:t>
      </w:r>
      <w:r w:rsidR="00E965EC" w:rsidRPr="00886923">
        <w:rPr>
          <w:rFonts w:eastAsia="Calibri"/>
        </w:rPr>
        <w:t xml:space="preserve"> </w:t>
      </w:r>
      <w:r w:rsidRPr="00886923">
        <w:rPr>
          <w:rFonts w:eastAsia="Calibri"/>
        </w:rPr>
        <w:t xml:space="preserve">«Показать» </w:t>
      </w:r>
      <w:r w:rsidR="0035478C" w:rsidRPr="00886923">
        <w:rPr>
          <w:rFonts w:eastAsia="Calibri"/>
        </w:rPr>
        <w:t>на странице отобразится раздел «</w:t>
      </w:r>
      <w:r w:rsidRPr="00886923">
        <w:rPr>
          <w:rFonts w:eastAsia="Calibri"/>
        </w:rPr>
        <w:t>Найденные меры</w:t>
      </w:r>
      <w:r w:rsidR="0035478C" w:rsidRPr="00886923">
        <w:rPr>
          <w:rFonts w:eastAsia="Calibri"/>
        </w:rPr>
        <w:t>», содержащий таблицу с перечнем доступны</w:t>
      </w:r>
      <w:r>
        <w:rPr>
          <w:rFonts w:eastAsia="Calibri"/>
        </w:rPr>
        <w:t xml:space="preserve">х по запрошенным критериям мер </w:t>
      </w:r>
      <w:r w:rsidR="00274601" w:rsidRPr="00886923">
        <w:rPr>
          <w:rFonts w:eastAsia="Calibri"/>
        </w:rPr>
        <w:t xml:space="preserve">(рис. </w:t>
      </w:r>
      <w:r w:rsidR="00274601" w:rsidRPr="00886923">
        <w:rPr>
          <w:rFonts w:eastAsia="Calibri"/>
        </w:rPr>
        <w:fldChar w:fldCharType="begin"/>
      </w:r>
      <w:r w:rsidR="00274601" w:rsidRPr="00886923">
        <w:rPr>
          <w:rFonts w:eastAsia="Calibri"/>
        </w:rPr>
        <w:instrText xml:space="preserve"> REF _Ref55484464 \h </w:instrText>
      </w:r>
      <w:r w:rsidR="00A202E7" w:rsidRPr="00886923">
        <w:rPr>
          <w:rFonts w:eastAsia="Calibri"/>
        </w:rPr>
        <w:instrText xml:space="preserve"> \* MERGEFORMAT </w:instrText>
      </w:r>
      <w:r w:rsidR="00274601" w:rsidRPr="00886923">
        <w:rPr>
          <w:rFonts w:eastAsia="Calibri"/>
        </w:rPr>
      </w:r>
      <w:r w:rsidR="00274601" w:rsidRPr="00886923">
        <w:rPr>
          <w:rFonts w:eastAsia="Calibri"/>
        </w:rPr>
        <w:fldChar w:fldCharType="separate"/>
      </w:r>
      <w:r w:rsidR="00037494" w:rsidRPr="00037494">
        <w:rPr>
          <w:rFonts w:eastAsia="Calibri"/>
        </w:rPr>
        <w:t>99</w:t>
      </w:r>
      <w:r w:rsidR="00274601" w:rsidRPr="00886923">
        <w:rPr>
          <w:rFonts w:eastAsia="Calibri"/>
        </w:rPr>
        <w:fldChar w:fldCharType="end"/>
      </w:r>
      <w:r>
        <w:rPr>
          <w:rFonts w:eastAsia="Calibri"/>
        </w:rPr>
        <w:t>):</w:t>
      </w:r>
    </w:p>
    <w:p w14:paraId="7871F0AA" w14:textId="47A79430" w:rsidR="00B6339F" w:rsidRPr="00A202E7" w:rsidRDefault="00886923" w:rsidP="001432A5">
      <w:pPr>
        <w:pStyle w:val="EGSFigure"/>
        <w:rPr>
          <w14:props3d w14:extrusionH="0" w14:contourW="6350" w14:prstMaterial="none">
            <w14:contourClr>
              <w14:schemeClr w14:val="tx1"/>
            </w14:contourClr>
          </w14:props3d>
        </w:rPr>
      </w:pPr>
      <w:r>
        <w:drawing>
          <wp:inline distT="0" distB="0" distL="0" distR="0" wp14:anchorId="02ECCAC9" wp14:editId="21628ABB">
            <wp:extent cx="6119495" cy="4415790"/>
            <wp:effectExtent l="19050" t="19050" r="14605" b="22860"/>
            <wp:docPr id="470" name="Рисунок 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8" cstate="email">
                      <a:lum bright="-10000" contrast="20000"/>
                      <a:extLst>
                        <a:ext uri="{28A0092B-C50C-407E-A947-70E740481C1C}">
                          <a14:useLocalDpi xmlns:a14="http://schemas.microsoft.com/office/drawing/2010/main"/>
                        </a:ext>
                      </a:extLst>
                    </a:blip>
                    <a:stretch>
                      <a:fillRect/>
                    </a:stretch>
                  </pic:blipFill>
                  <pic:spPr>
                    <a:xfrm>
                      <a:off x="0" y="0"/>
                      <a:ext cx="6119495" cy="4415790"/>
                    </a:xfrm>
                    <a:prstGeom prst="rect">
                      <a:avLst/>
                    </a:prstGeom>
                    <a:ln>
                      <a:solidFill>
                        <a:schemeClr val="tx1"/>
                      </a:solidFill>
                    </a:ln>
                  </pic:spPr>
                </pic:pic>
              </a:graphicData>
            </a:graphic>
          </wp:inline>
        </w:drawing>
      </w:r>
    </w:p>
    <w:p w14:paraId="462A9EDF" w14:textId="741CC94E" w:rsidR="00B6339F" w:rsidRPr="00A202E7" w:rsidRDefault="00D85C88" w:rsidP="00A253C2">
      <w:pPr>
        <w:pStyle w:val="EGSFigName"/>
      </w:pPr>
      <w:r w:rsidRPr="00A202E7">
        <w:t xml:space="preserve"> </w:t>
      </w:r>
      <w:r w:rsidR="00B6339F" w:rsidRPr="00A202E7">
        <w:fldChar w:fldCharType="begin"/>
      </w:r>
      <w:r w:rsidR="00B6339F" w:rsidRPr="00A202E7">
        <w:instrText>SEQ Рисунок \* ARABIC</w:instrText>
      </w:r>
      <w:r w:rsidR="00B6339F" w:rsidRPr="00A202E7">
        <w:fldChar w:fldCharType="separate"/>
      </w:r>
      <w:bookmarkStart w:id="608" w:name="_Ref55484464"/>
      <w:bookmarkStart w:id="609" w:name="_Toc72160633"/>
      <w:bookmarkStart w:id="610" w:name="_Toc75257610"/>
      <w:r w:rsidR="00037494">
        <w:rPr>
          <w:noProof/>
        </w:rPr>
        <w:t>99</w:t>
      </w:r>
      <w:bookmarkEnd w:id="608"/>
      <w:r w:rsidR="00B6339F" w:rsidRPr="00A202E7">
        <w:fldChar w:fldCharType="end"/>
      </w:r>
      <w:r w:rsidR="00B6339F" w:rsidRPr="00A202E7">
        <w:t xml:space="preserve"> – </w:t>
      </w:r>
      <w:bookmarkEnd w:id="609"/>
      <w:r w:rsidR="005F6A9A">
        <w:t>Просмотр выбранных мер социальной поддержки</w:t>
      </w:r>
      <w:bookmarkEnd w:id="610"/>
    </w:p>
    <w:p w14:paraId="6C1DA740" w14:textId="77777777" w:rsidR="00A253C2" w:rsidRPr="00A202E7" w:rsidRDefault="00A253C2" w:rsidP="00467213">
      <w:pPr>
        <w:pStyle w:val="EGSNormal"/>
      </w:pPr>
      <w:r w:rsidRPr="00A202E7">
        <w:rPr>
          <w:rFonts w:eastAsia="Calibri"/>
        </w:rPr>
        <w:t>Информация о назначаемых мерах будет доступна после завершения выполнения обновления данных в Социальном калькуляторе.</w:t>
      </w:r>
    </w:p>
    <w:p w14:paraId="48A64513" w14:textId="08F2A444" w:rsidR="0035478C" w:rsidRPr="00A202E7" w:rsidRDefault="009851AD" w:rsidP="00467213">
      <w:pPr>
        <w:pStyle w:val="EGSNormal"/>
      </w:pPr>
      <w:r>
        <w:t>В режиме «П</w:t>
      </w:r>
      <w:r w:rsidR="005F6A9A">
        <w:t>о</w:t>
      </w:r>
      <w:r>
        <w:t xml:space="preserve"> категории» доступна возможность скачать перечень мер на компьютер пользователя при нажатии </w:t>
      </w:r>
      <w:r w:rsidR="005F6A9A">
        <w:t>на</w:t>
      </w:r>
      <w:r w:rsidR="0035478C" w:rsidRPr="00A202E7">
        <w:t xml:space="preserve"> </w:t>
      </w:r>
      <w:r w:rsidR="00E965EC" w:rsidRPr="00A202E7">
        <w:t xml:space="preserve">кнопку </w:t>
      </w:r>
      <w:r>
        <w:t xml:space="preserve">«Скачать перечень мер». Будет загружен </w:t>
      </w:r>
      <w:r w:rsidR="0035478C" w:rsidRPr="00A202E7">
        <w:t xml:space="preserve">отчет «Перечень мер, которые могут быть предоставлены» </w:t>
      </w:r>
      <w:r w:rsidRPr="009851AD">
        <w:t>(</w:t>
      </w:r>
      <w:r w:rsidR="0035478C" w:rsidRPr="00A202E7">
        <w:t xml:space="preserve">в формате </w:t>
      </w:r>
      <w:r>
        <w:t>«</w:t>
      </w:r>
      <w:r>
        <w:rPr>
          <w:lang w:val="en-US"/>
        </w:rPr>
        <w:t>pdf</w:t>
      </w:r>
      <w:r>
        <w:t>»</w:t>
      </w:r>
      <w:r w:rsidRPr="009851AD">
        <w:t>)</w:t>
      </w:r>
      <w:r w:rsidR="0035478C" w:rsidRPr="00A202E7">
        <w:t>, содержащий колонки:</w:t>
      </w:r>
    </w:p>
    <w:p w14:paraId="2DB4C970" w14:textId="77777777" w:rsidR="0035478C" w:rsidRPr="00A202E7" w:rsidRDefault="0035478C" w:rsidP="00265D18">
      <w:pPr>
        <w:pStyle w:val="EGSListmark1"/>
      </w:pPr>
      <w:r w:rsidRPr="00A202E7">
        <w:t>«Наименование меры»;</w:t>
      </w:r>
    </w:p>
    <w:p w14:paraId="0BA097DF" w14:textId="77777777" w:rsidR="0035478C" w:rsidRPr="00A202E7" w:rsidRDefault="0035478C" w:rsidP="00265D18">
      <w:pPr>
        <w:pStyle w:val="EGSListmark1"/>
      </w:pPr>
      <w:r w:rsidRPr="00A202E7">
        <w:t>«Форма предоставления»;</w:t>
      </w:r>
    </w:p>
    <w:p w14:paraId="2AEEF2BF" w14:textId="77777777" w:rsidR="0035478C" w:rsidRPr="00A202E7" w:rsidRDefault="0035478C" w:rsidP="00265D18">
      <w:pPr>
        <w:pStyle w:val="EGSListmark1"/>
      </w:pPr>
      <w:r w:rsidRPr="00A202E7">
        <w:t>«Расчетная сумма</w:t>
      </w:r>
      <w:r w:rsidR="0024050D">
        <w:t xml:space="preserve"> </w:t>
      </w:r>
      <w:r w:rsidRPr="00A202E7">
        <w:t>(методика расчета)»;</w:t>
      </w:r>
    </w:p>
    <w:p w14:paraId="2BE34DB9" w14:textId="77777777" w:rsidR="0035478C" w:rsidRPr="00A202E7" w:rsidRDefault="0035478C" w:rsidP="00265D18">
      <w:pPr>
        <w:pStyle w:val="EGSListmark1"/>
      </w:pPr>
      <w:r w:rsidRPr="00A202E7">
        <w:t>«Периодичность»;</w:t>
      </w:r>
    </w:p>
    <w:p w14:paraId="4A297EDC" w14:textId="77777777" w:rsidR="0035478C" w:rsidRPr="00A202E7" w:rsidRDefault="0035478C" w:rsidP="00265D18">
      <w:pPr>
        <w:pStyle w:val="EGSListmark1"/>
      </w:pPr>
      <w:r w:rsidRPr="00A202E7">
        <w:t>«Дата начала действия»;</w:t>
      </w:r>
    </w:p>
    <w:p w14:paraId="34F490CB" w14:textId="77777777" w:rsidR="0035478C" w:rsidRPr="00A202E7" w:rsidRDefault="0035478C" w:rsidP="00265D18">
      <w:pPr>
        <w:pStyle w:val="EGSListmark1"/>
      </w:pPr>
      <w:r w:rsidRPr="00A202E7">
        <w:t>«Дата окончания действия»;</w:t>
      </w:r>
    </w:p>
    <w:p w14:paraId="2563918A" w14:textId="77777777" w:rsidR="0035478C" w:rsidRPr="00A202E7" w:rsidRDefault="0035478C" w:rsidP="00265D18">
      <w:pPr>
        <w:pStyle w:val="EGSListmark1"/>
      </w:pPr>
      <w:r w:rsidRPr="00A202E7">
        <w:t>«Основание и условие получения»;</w:t>
      </w:r>
    </w:p>
    <w:p w14:paraId="77D33425" w14:textId="77777777" w:rsidR="0035478C" w:rsidRPr="00A202E7" w:rsidRDefault="0035478C" w:rsidP="00265D18">
      <w:pPr>
        <w:pStyle w:val="EGSListmark1"/>
      </w:pPr>
      <w:r w:rsidRPr="00A202E7">
        <w:t>«Способ и форма обращения»;</w:t>
      </w:r>
    </w:p>
    <w:p w14:paraId="7C84678C" w14:textId="77777777" w:rsidR="0035478C" w:rsidRPr="00A202E7" w:rsidRDefault="0035478C" w:rsidP="00265D18">
      <w:pPr>
        <w:pStyle w:val="EGSListmark1"/>
      </w:pPr>
      <w:r w:rsidRPr="00A202E7">
        <w:t>«Перечень документов»;</w:t>
      </w:r>
    </w:p>
    <w:p w14:paraId="7E856CA7" w14:textId="77777777" w:rsidR="0035478C" w:rsidRPr="00A202E7" w:rsidRDefault="0035478C" w:rsidP="00265D18">
      <w:pPr>
        <w:pStyle w:val="EGSListmark1"/>
      </w:pPr>
      <w:r w:rsidRPr="00A202E7">
        <w:t>«Порядок получения».</w:t>
      </w:r>
    </w:p>
    <w:p w14:paraId="5FA63A2D" w14:textId="77777777" w:rsidR="0035478C" w:rsidRPr="00A202E7" w:rsidRDefault="0035478C" w:rsidP="00467213">
      <w:pPr>
        <w:pStyle w:val="EGSNormal"/>
      </w:pPr>
      <w:r w:rsidRPr="00A202E7">
        <w:t>Чтобы определить территории предоставления МСЗ(П) и присвоенные получателю категории на основании его личной истории назначений МСЗ(П)</w:t>
      </w:r>
      <w:r w:rsidR="0024050D">
        <w:t>,</w:t>
      </w:r>
      <w:r w:rsidRPr="00A202E7">
        <w:t xml:space="preserve"> нажмите на </w:t>
      </w:r>
      <w:r w:rsidR="0024050D">
        <w:t xml:space="preserve">одну из </w:t>
      </w:r>
      <w:r w:rsidRPr="00A202E7">
        <w:t>кноп</w:t>
      </w:r>
      <w:r w:rsidR="0024050D">
        <w:t>о</w:t>
      </w:r>
      <w:r w:rsidRPr="00A202E7">
        <w:t>к:</w:t>
      </w:r>
    </w:p>
    <w:p w14:paraId="0712C5C4" w14:textId="77777777" w:rsidR="0035478C" w:rsidRPr="00A202E7" w:rsidRDefault="0035478C" w:rsidP="00274601">
      <w:pPr>
        <w:pStyle w:val="EGSListmark1"/>
      </w:pPr>
      <w:r w:rsidRPr="00A202E7">
        <w:t>«Установить территории по предыдущим назначениям». На странице отобразится список регионов, в которых были назначены МСЗ(П) для физического лица;</w:t>
      </w:r>
    </w:p>
    <w:p w14:paraId="76399584" w14:textId="77777777" w:rsidR="0035478C" w:rsidRPr="00A202E7" w:rsidRDefault="0035478C" w:rsidP="00274601">
      <w:pPr>
        <w:pStyle w:val="EGSListmark1"/>
      </w:pPr>
      <w:r w:rsidRPr="00A202E7">
        <w:t>«Установить категории по предыдущим назначениям». На странице отобразится список категорий получателей мер, связанных с назначенными физическому лицу МСЗ(П).</w:t>
      </w:r>
    </w:p>
    <w:p w14:paraId="1A29D454" w14:textId="77777777" w:rsidR="00265D18" w:rsidRPr="00A202E7" w:rsidRDefault="00265D18" w:rsidP="00265D18">
      <w:pPr>
        <w:pStyle w:val="EGSNote"/>
      </w:pPr>
      <w:r w:rsidRPr="00A202E7">
        <w:rPr>
          <w:rStyle w:val="EGSSymBold"/>
          <w:rFonts w:eastAsia="Calibri"/>
        </w:rPr>
        <w:t>Примечание.</w:t>
      </w:r>
      <w:r w:rsidRPr="00A202E7">
        <w:rPr>
          <w:rFonts w:eastAsia="Calibri"/>
        </w:rPr>
        <w:tab/>
        <w:t>Определение территорий предоставления МСЗ(П) и присвоенных получателю категорий на основании его личной истории назначений МСЗ(П) доступно только для авторизованного в ЛК пользователя</w:t>
      </w:r>
    </w:p>
    <w:p w14:paraId="51C3593B" w14:textId="77777777" w:rsidR="0035478C" w:rsidRPr="00A202E7" w:rsidRDefault="0035478C" w:rsidP="00467213">
      <w:pPr>
        <w:pStyle w:val="EGSNormal"/>
      </w:pPr>
      <w:r w:rsidRPr="00A202E7">
        <w:t>Чтобы получить подробную информацию о мере:</w:t>
      </w:r>
    </w:p>
    <w:p w14:paraId="4E43078C" w14:textId="54C59659" w:rsidR="0035478C" w:rsidRPr="00A202E7" w:rsidRDefault="0035478C" w:rsidP="000E6507">
      <w:pPr>
        <w:pStyle w:val="EGSListnum1"/>
        <w:numPr>
          <w:ilvl w:val="0"/>
          <w:numId w:val="53"/>
        </w:numPr>
      </w:pPr>
      <w:r w:rsidRPr="00A202E7">
        <w:t>В перечне мер нажмите на ссылку в столбце «Наименование меры» по строке интересующей меры. Однократно, при просмотре первой меры, появится сообщение</w:t>
      </w:r>
      <w:r w:rsidR="00274601" w:rsidRPr="00A202E7">
        <w:t xml:space="preserve"> (рис. </w:t>
      </w:r>
      <w:r w:rsidR="00274601" w:rsidRPr="00A202E7">
        <w:fldChar w:fldCharType="begin"/>
      </w:r>
      <w:r w:rsidR="00274601" w:rsidRPr="00A202E7">
        <w:instrText xml:space="preserve"> REF _Ref55484533 \h </w:instrText>
      </w:r>
      <w:r w:rsidR="00A202E7">
        <w:instrText xml:space="preserve"> \* MERGEFORMAT </w:instrText>
      </w:r>
      <w:r w:rsidR="00274601" w:rsidRPr="00A202E7">
        <w:fldChar w:fldCharType="separate"/>
      </w:r>
      <w:r w:rsidR="00037494">
        <w:rPr>
          <w:noProof/>
        </w:rPr>
        <w:t>100</w:t>
      </w:r>
      <w:r w:rsidR="00274601" w:rsidRPr="00A202E7">
        <w:fldChar w:fldCharType="end"/>
      </w:r>
      <w:r w:rsidR="005F6A9A">
        <w:t>):</w:t>
      </w:r>
    </w:p>
    <w:p w14:paraId="7C855AE6" w14:textId="77777777" w:rsidR="00B6339F" w:rsidRPr="00A202E7" w:rsidRDefault="00B6339F" w:rsidP="001432A5">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3871D8D9" wp14:editId="0298DADF">
            <wp:extent cx="3053798" cy="2423454"/>
            <wp:effectExtent l="19050" t="19050" r="13335" b="15240"/>
            <wp:docPr id="100282" name="Рисунок 100282" descr="— Получение согласия пользователя"/>
            <wp:cNvGraphicFramePr/>
            <a:graphic xmlns:a="http://schemas.openxmlformats.org/drawingml/2006/main">
              <a:graphicData uri="http://schemas.openxmlformats.org/drawingml/2006/picture">
                <pic:pic xmlns:pic="http://schemas.openxmlformats.org/drawingml/2006/picture">
                  <pic:nvPicPr>
                    <pic:cNvPr id="100282" name=""/>
                    <pic:cNvPicPr/>
                  </pic:nvPicPr>
                  <pic:blipFill>
                    <a:blip r:embed="rId149" cstate="email">
                      <a:lum bright="-10000" contrast="20000"/>
                      <a:extLst>
                        <a:ext uri="{28A0092B-C50C-407E-A947-70E740481C1C}">
                          <a14:useLocalDpi xmlns:a14="http://schemas.microsoft.com/office/drawing/2010/main"/>
                        </a:ext>
                      </a:extLst>
                    </a:blip>
                    <a:stretch>
                      <a:fillRect/>
                    </a:stretch>
                  </pic:blipFill>
                  <pic:spPr>
                    <a:xfrm>
                      <a:off x="0" y="0"/>
                      <a:ext cx="3081678" cy="2445580"/>
                    </a:xfrm>
                    <a:prstGeom prst="rect">
                      <a:avLst/>
                    </a:prstGeom>
                    <a:ln>
                      <a:solidFill>
                        <a:schemeClr val="tx1"/>
                      </a:solidFill>
                    </a:ln>
                  </pic:spPr>
                </pic:pic>
              </a:graphicData>
            </a:graphic>
          </wp:inline>
        </w:drawing>
      </w:r>
    </w:p>
    <w:p w14:paraId="22FD2FFA" w14:textId="207EE2EC" w:rsidR="00B6339F" w:rsidRPr="00A202E7" w:rsidRDefault="00D85C88" w:rsidP="00A253C2">
      <w:pPr>
        <w:pStyle w:val="EGSFigName"/>
      </w:pPr>
      <w:r w:rsidRPr="00A202E7">
        <w:t xml:space="preserve"> </w:t>
      </w:r>
      <w:r w:rsidR="00B6339F" w:rsidRPr="00A202E7">
        <w:fldChar w:fldCharType="begin"/>
      </w:r>
      <w:r w:rsidR="00B6339F" w:rsidRPr="00A202E7">
        <w:instrText>SEQ Рисунок \* ARABIC</w:instrText>
      </w:r>
      <w:r w:rsidR="00B6339F" w:rsidRPr="00A202E7">
        <w:fldChar w:fldCharType="separate"/>
      </w:r>
      <w:bookmarkStart w:id="611" w:name="_Ref55484533"/>
      <w:bookmarkStart w:id="612" w:name="_Toc72160634"/>
      <w:bookmarkStart w:id="613" w:name="_Toc75257611"/>
      <w:r w:rsidR="00037494">
        <w:rPr>
          <w:noProof/>
        </w:rPr>
        <w:t>100</w:t>
      </w:r>
      <w:bookmarkEnd w:id="611"/>
      <w:r w:rsidR="00B6339F" w:rsidRPr="00A202E7">
        <w:fldChar w:fldCharType="end"/>
      </w:r>
      <w:r w:rsidR="00B6339F" w:rsidRPr="00A202E7">
        <w:t xml:space="preserve"> – Получение согласия пользователя</w:t>
      </w:r>
      <w:bookmarkEnd w:id="612"/>
      <w:bookmarkEnd w:id="613"/>
    </w:p>
    <w:p w14:paraId="66265E90" w14:textId="0A697BA4" w:rsidR="0035478C" w:rsidRPr="00A202E7" w:rsidRDefault="0035478C" w:rsidP="00274601">
      <w:pPr>
        <w:pStyle w:val="EGSListnum1"/>
      </w:pPr>
      <w:r w:rsidRPr="00A202E7">
        <w:t xml:space="preserve">Нажмите </w:t>
      </w:r>
      <w:r w:rsidR="00E965EC" w:rsidRPr="00A202E7">
        <w:t xml:space="preserve">кнопку </w:t>
      </w:r>
      <w:r w:rsidRPr="00A202E7">
        <w:t>«Продолжить». Откроется страница с отображением детальной информации о мере</w:t>
      </w:r>
      <w:r w:rsidR="00274601" w:rsidRPr="00A202E7">
        <w:t xml:space="preserve"> (рис. </w:t>
      </w:r>
      <w:r w:rsidR="00274601" w:rsidRPr="00A202E7">
        <w:fldChar w:fldCharType="begin"/>
      </w:r>
      <w:r w:rsidR="00274601" w:rsidRPr="00A202E7">
        <w:instrText xml:space="preserve"> REF _Ref55484556 \h </w:instrText>
      </w:r>
      <w:r w:rsidR="00A202E7">
        <w:instrText xml:space="preserve"> \* MERGEFORMAT </w:instrText>
      </w:r>
      <w:r w:rsidR="00274601" w:rsidRPr="00A202E7">
        <w:fldChar w:fldCharType="separate"/>
      </w:r>
      <w:r w:rsidR="00037494">
        <w:rPr>
          <w:noProof/>
        </w:rPr>
        <w:t>101</w:t>
      </w:r>
      <w:r w:rsidR="00274601" w:rsidRPr="00A202E7">
        <w:fldChar w:fldCharType="end"/>
      </w:r>
      <w:r w:rsidR="00274601" w:rsidRPr="00A202E7">
        <w:t>)</w:t>
      </w:r>
      <w:r w:rsidR="005F6A9A">
        <w:t>:</w:t>
      </w:r>
    </w:p>
    <w:p w14:paraId="6906A4DC" w14:textId="77777777" w:rsidR="00B6339F" w:rsidRPr="00A202E7" w:rsidRDefault="00B6339F" w:rsidP="001432A5">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3D114EEA" wp14:editId="5C0D3FCC">
            <wp:extent cx="5172075" cy="3161159"/>
            <wp:effectExtent l="19050" t="19050" r="9525" b="20320"/>
            <wp:docPr id="100283" name="Рисунок 100283" descr="— Отображение детальной информации о мере"/>
            <wp:cNvGraphicFramePr/>
            <a:graphic xmlns:a="http://schemas.openxmlformats.org/drawingml/2006/main">
              <a:graphicData uri="http://schemas.openxmlformats.org/drawingml/2006/picture">
                <pic:pic xmlns:pic="http://schemas.openxmlformats.org/drawingml/2006/picture">
                  <pic:nvPicPr>
                    <pic:cNvPr id="100283" name=""/>
                    <pic:cNvPicPr/>
                  </pic:nvPicPr>
                  <pic:blipFill>
                    <a:blip r:embed="rId150" cstate="email">
                      <a:lum bright="-10000" contrast="20000"/>
                      <a:extLst>
                        <a:ext uri="{28A0092B-C50C-407E-A947-70E740481C1C}">
                          <a14:useLocalDpi xmlns:a14="http://schemas.microsoft.com/office/drawing/2010/main"/>
                        </a:ext>
                      </a:extLst>
                    </a:blip>
                    <a:stretch>
                      <a:fillRect/>
                    </a:stretch>
                  </pic:blipFill>
                  <pic:spPr>
                    <a:xfrm>
                      <a:off x="0" y="0"/>
                      <a:ext cx="5169795" cy="3159766"/>
                    </a:xfrm>
                    <a:prstGeom prst="rect">
                      <a:avLst/>
                    </a:prstGeom>
                    <a:ln>
                      <a:solidFill>
                        <a:schemeClr val="tx1"/>
                      </a:solidFill>
                    </a:ln>
                  </pic:spPr>
                </pic:pic>
              </a:graphicData>
            </a:graphic>
          </wp:inline>
        </w:drawing>
      </w:r>
    </w:p>
    <w:p w14:paraId="3EEF7100" w14:textId="526A2E89" w:rsidR="00B6339F" w:rsidRPr="00A202E7" w:rsidRDefault="00D85C88" w:rsidP="00A253C2">
      <w:pPr>
        <w:pStyle w:val="EGSFigName"/>
      </w:pPr>
      <w:r w:rsidRPr="00A202E7">
        <w:t xml:space="preserve"> </w:t>
      </w:r>
      <w:r w:rsidR="00B6339F" w:rsidRPr="00A202E7">
        <w:fldChar w:fldCharType="begin"/>
      </w:r>
      <w:r w:rsidR="00B6339F" w:rsidRPr="00A202E7">
        <w:instrText>SEQ Рисунок \* ARABIC</w:instrText>
      </w:r>
      <w:r w:rsidR="00B6339F" w:rsidRPr="00A202E7">
        <w:fldChar w:fldCharType="separate"/>
      </w:r>
      <w:bookmarkStart w:id="614" w:name="_Ref55484556"/>
      <w:bookmarkStart w:id="615" w:name="_Toc72160635"/>
      <w:bookmarkStart w:id="616" w:name="_Toc75257612"/>
      <w:r w:rsidR="00037494">
        <w:rPr>
          <w:noProof/>
        </w:rPr>
        <w:t>101</w:t>
      </w:r>
      <w:bookmarkEnd w:id="614"/>
      <w:r w:rsidR="00B6339F" w:rsidRPr="00A202E7">
        <w:fldChar w:fldCharType="end"/>
      </w:r>
      <w:r w:rsidR="00B6339F" w:rsidRPr="00A202E7">
        <w:t xml:space="preserve"> – Отображение детальной информации о мере</w:t>
      </w:r>
      <w:bookmarkEnd w:id="615"/>
      <w:bookmarkEnd w:id="616"/>
    </w:p>
    <w:p w14:paraId="02CEE81E" w14:textId="77777777" w:rsidR="00265D18" w:rsidRPr="00A202E7" w:rsidRDefault="00265D18" w:rsidP="00265D18">
      <w:pPr>
        <w:pStyle w:val="EGSNote"/>
      </w:pPr>
      <w:r w:rsidRPr="00A202E7">
        <w:rPr>
          <w:rStyle w:val="EGSSymBold"/>
          <w:rFonts w:eastAsia="Calibri"/>
        </w:rPr>
        <w:t>Примечание.</w:t>
      </w:r>
      <w:r w:rsidRPr="00A202E7">
        <w:rPr>
          <w:rFonts w:eastAsia="Calibri"/>
        </w:rPr>
        <w:tab/>
        <w:t>Отображение детальной информации о мере осуществляется на основании данных блока «Информация для получателей» соответствующей записи реестра локальных МСЗ(П) ПИ.</w:t>
      </w:r>
    </w:p>
    <w:p w14:paraId="56AB7594" w14:textId="77777777" w:rsidR="0035478C" w:rsidRPr="00A202E7" w:rsidRDefault="0035478C" w:rsidP="00274601">
      <w:pPr>
        <w:pStyle w:val="EGSListnum1"/>
      </w:pPr>
      <w:r w:rsidRPr="00A202E7">
        <w:t>Выберите значение переключателя:</w:t>
      </w:r>
    </w:p>
    <w:p w14:paraId="0ACA8ED4" w14:textId="77777777" w:rsidR="0035478C" w:rsidRPr="00A202E7" w:rsidRDefault="0035478C" w:rsidP="00274601">
      <w:pPr>
        <w:pStyle w:val="EGSListmark1"/>
      </w:pPr>
      <w:r w:rsidRPr="00A202E7">
        <w:t>«Где назначить». Ниже переключателя отобразится список точек присутствия организаций, в которых можно назначить меру. Адреса точек отобразятся на карте;</w:t>
      </w:r>
    </w:p>
    <w:p w14:paraId="17D62041" w14:textId="77777777" w:rsidR="00265D18" w:rsidRPr="00A202E7" w:rsidRDefault="00265D18" w:rsidP="0013575B">
      <w:pPr>
        <w:pStyle w:val="EGSNote"/>
      </w:pPr>
      <w:r w:rsidRPr="00A202E7">
        <w:rPr>
          <w:rStyle w:val="EGSSymBold"/>
          <w:rFonts w:eastAsia="Calibri"/>
        </w:rPr>
        <w:t>Примечание.</w:t>
      </w:r>
      <w:r w:rsidRPr="00A202E7">
        <w:rPr>
          <w:rFonts w:eastAsia="Calibri"/>
        </w:rPr>
        <w:tab/>
        <w:t>Отображение информации о точках присутствия ОНМСЗ, назначающих данную меру, осуществляется на основании данных реестра точек присутствия соответствующих ПИ.</w:t>
      </w:r>
    </w:p>
    <w:p w14:paraId="0CA00ACC" w14:textId="77777777" w:rsidR="0035478C" w:rsidRPr="00A202E7" w:rsidRDefault="0035478C" w:rsidP="00274601">
      <w:pPr>
        <w:pStyle w:val="EGSListmark1"/>
      </w:pPr>
      <w:r w:rsidRPr="00A202E7">
        <w:t>«Где получить». Ниже переключателя отобразится список точек присутствия организаций, в которых можно получить меру. Адреса точек отобразятся на карте.</w:t>
      </w:r>
    </w:p>
    <w:p w14:paraId="72CAFBE3" w14:textId="77777777" w:rsidR="00B64772" w:rsidRPr="00A202E7" w:rsidRDefault="00B64772" w:rsidP="00B64772">
      <w:pPr>
        <w:pStyle w:val="EGSNote"/>
      </w:pPr>
      <w:r w:rsidRPr="00A202E7">
        <w:rPr>
          <w:rStyle w:val="EGSSymBold"/>
          <w:rFonts w:eastAsia="Calibri"/>
        </w:rPr>
        <w:t>Примечание.</w:t>
      </w:r>
      <w:r w:rsidRPr="00A202E7">
        <w:tab/>
      </w:r>
      <w:r w:rsidRPr="00A202E7">
        <w:rPr>
          <w:rFonts w:eastAsia="Calibri"/>
        </w:rPr>
        <w:t xml:space="preserve">Отображение информации о точках присутствия организаций, в которых можно получить меру, осуществляется на основании данных реестра </w:t>
      </w:r>
      <w:r w:rsidR="00274601" w:rsidRPr="00A202E7">
        <w:rPr>
          <w:rFonts w:eastAsia="Calibri"/>
        </w:rPr>
        <w:t>организаций,</w:t>
      </w:r>
      <w:r w:rsidRPr="00A202E7">
        <w:rPr>
          <w:rFonts w:eastAsia="Calibri"/>
        </w:rPr>
        <w:t xml:space="preserve"> соответствующих ПИ.</w:t>
      </w:r>
    </w:p>
    <w:p w14:paraId="702E341D" w14:textId="677337C9" w:rsidR="0035478C" w:rsidRPr="00A202E7" w:rsidRDefault="0035478C" w:rsidP="00274601">
      <w:pPr>
        <w:pStyle w:val="EGSListnum1"/>
      </w:pPr>
      <w:r w:rsidRPr="00A202E7">
        <w:t>Выберите организацию из списка или на карте. В результате на странице отобразится дета</w:t>
      </w:r>
      <w:r w:rsidR="00274601" w:rsidRPr="00A202E7">
        <w:t xml:space="preserve">льная информация об организации (рис. </w:t>
      </w:r>
      <w:r w:rsidR="00274601" w:rsidRPr="00A202E7">
        <w:fldChar w:fldCharType="begin"/>
      </w:r>
      <w:r w:rsidR="00274601" w:rsidRPr="00A202E7">
        <w:instrText xml:space="preserve"> REF _Ref55484617 \h </w:instrText>
      </w:r>
      <w:r w:rsidR="00A202E7">
        <w:instrText xml:space="preserve"> \* MERGEFORMAT </w:instrText>
      </w:r>
      <w:r w:rsidR="00274601" w:rsidRPr="00A202E7">
        <w:fldChar w:fldCharType="separate"/>
      </w:r>
      <w:r w:rsidR="00037494">
        <w:rPr>
          <w:noProof/>
        </w:rPr>
        <w:t>102</w:t>
      </w:r>
      <w:r w:rsidR="00274601" w:rsidRPr="00A202E7">
        <w:fldChar w:fldCharType="end"/>
      </w:r>
      <w:r w:rsidR="005F6A9A">
        <w:t>):</w:t>
      </w:r>
    </w:p>
    <w:p w14:paraId="37923818" w14:textId="77777777" w:rsidR="00B6339F" w:rsidRPr="00A202E7" w:rsidRDefault="00B6339F" w:rsidP="001432A5">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03556F52" wp14:editId="7F9C5A14">
            <wp:extent cx="5760085" cy="2017357"/>
            <wp:effectExtent l="19050" t="19050" r="12065" b="21590"/>
            <wp:docPr id="100284" name="Рисунок 100284" descr="— Детальная информация об организации"/>
            <wp:cNvGraphicFramePr/>
            <a:graphic xmlns:a="http://schemas.openxmlformats.org/drawingml/2006/main">
              <a:graphicData uri="http://schemas.openxmlformats.org/drawingml/2006/picture">
                <pic:pic xmlns:pic="http://schemas.openxmlformats.org/drawingml/2006/picture">
                  <pic:nvPicPr>
                    <pic:cNvPr id="100284" name=""/>
                    <pic:cNvPicPr/>
                  </pic:nvPicPr>
                  <pic:blipFill>
                    <a:blip r:embed="rId151" cstate="email">
                      <a:lum bright="-10000" contrast="20000"/>
                      <a:extLst>
                        <a:ext uri="{28A0092B-C50C-407E-A947-70E740481C1C}">
                          <a14:useLocalDpi xmlns:a14="http://schemas.microsoft.com/office/drawing/2010/main"/>
                        </a:ext>
                      </a:extLst>
                    </a:blip>
                    <a:stretch>
                      <a:fillRect/>
                    </a:stretch>
                  </pic:blipFill>
                  <pic:spPr>
                    <a:xfrm>
                      <a:off x="0" y="0"/>
                      <a:ext cx="5760085" cy="2017357"/>
                    </a:xfrm>
                    <a:prstGeom prst="rect">
                      <a:avLst/>
                    </a:prstGeom>
                    <a:ln>
                      <a:solidFill>
                        <a:schemeClr val="tx1"/>
                      </a:solidFill>
                    </a:ln>
                  </pic:spPr>
                </pic:pic>
              </a:graphicData>
            </a:graphic>
          </wp:inline>
        </w:drawing>
      </w:r>
    </w:p>
    <w:p w14:paraId="7F7EB86C" w14:textId="5DBC9BAB" w:rsidR="00B6339F" w:rsidRPr="00A202E7" w:rsidRDefault="00D85C88" w:rsidP="003F5024">
      <w:pPr>
        <w:pStyle w:val="EGSFigName"/>
      </w:pPr>
      <w:r w:rsidRPr="00A202E7">
        <w:t xml:space="preserve"> </w:t>
      </w:r>
      <w:r w:rsidR="00B6339F" w:rsidRPr="00A202E7">
        <w:fldChar w:fldCharType="begin"/>
      </w:r>
      <w:r w:rsidR="00B6339F" w:rsidRPr="00A202E7">
        <w:instrText>SEQ Рисунок \* ARABIC</w:instrText>
      </w:r>
      <w:r w:rsidR="00B6339F" w:rsidRPr="00A202E7">
        <w:fldChar w:fldCharType="separate"/>
      </w:r>
      <w:bookmarkStart w:id="617" w:name="_Ref55484617"/>
      <w:bookmarkStart w:id="618" w:name="_Toc72160636"/>
      <w:bookmarkStart w:id="619" w:name="_Toc75257613"/>
      <w:r w:rsidR="00037494">
        <w:rPr>
          <w:noProof/>
        </w:rPr>
        <w:t>102</w:t>
      </w:r>
      <w:bookmarkEnd w:id="617"/>
      <w:r w:rsidR="00B6339F" w:rsidRPr="00A202E7">
        <w:fldChar w:fldCharType="end"/>
      </w:r>
      <w:r w:rsidR="00B6339F" w:rsidRPr="00A202E7">
        <w:t xml:space="preserve"> – Детальная информация об организации</w:t>
      </w:r>
      <w:bookmarkEnd w:id="618"/>
      <w:bookmarkEnd w:id="619"/>
    </w:p>
    <w:p w14:paraId="0F0E37E8" w14:textId="583B02C4" w:rsidR="00496F76" w:rsidRDefault="00496F76" w:rsidP="0035478C">
      <w:pPr>
        <w:pStyle w:val="40"/>
      </w:pPr>
      <w:bookmarkStart w:id="620" w:name="scroll-bookmark-144"/>
      <w:r>
        <w:t>Секция «Для участников системы»</w:t>
      </w:r>
    </w:p>
    <w:p w14:paraId="6AE5FEF4" w14:textId="37A95ECE" w:rsidR="00C712B5" w:rsidRDefault="00C712B5" w:rsidP="00C712B5">
      <w:pPr>
        <w:pStyle w:val="EGSNormal"/>
      </w:pPr>
      <w:r>
        <w:t>Для перехода в секцию «Для участников системы» следует на главной странице портала ЕГИССО кликнуть по ссылке «Для участников системы» (</w:t>
      </w:r>
      <w:r>
        <w:fldChar w:fldCharType="begin"/>
      </w:r>
      <w:r>
        <w:instrText xml:space="preserve"> REF _Ref73716436 \h </w:instrText>
      </w:r>
      <w:r>
        <w:fldChar w:fldCharType="separate"/>
      </w:r>
      <w:r w:rsidR="00037494">
        <w:t xml:space="preserve">Рисунок </w:t>
      </w:r>
      <w:r w:rsidR="00037494">
        <w:rPr>
          <w:noProof/>
        </w:rPr>
        <w:t>103</w:t>
      </w:r>
      <w:r>
        <w:fldChar w:fldCharType="end"/>
      </w:r>
      <w:r>
        <w:t>):</w:t>
      </w:r>
    </w:p>
    <w:p w14:paraId="31F9AD11" w14:textId="77777777" w:rsidR="00C712B5" w:rsidRDefault="00C712B5" w:rsidP="00C712B5">
      <w:pPr>
        <w:pStyle w:val="EGSNormal"/>
        <w:keepNext/>
        <w:ind w:firstLine="0"/>
        <w:jc w:val="center"/>
      </w:pPr>
      <w:r>
        <w:rPr>
          <w:noProof/>
        </w:rPr>
        <w:drawing>
          <wp:inline distT="0" distB="0" distL="0" distR="0" wp14:anchorId="1A6F6341" wp14:editId="357A666D">
            <wp:extent cx="6119495" cy="3456305"/>
            <wp:effectExtent l="19050" t="19050" r="14605" b="10795"/>
            <wp:docPr id="471" name="Рисунок 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2" cstate="email">
                      <a:lum bright="-10000" contrast="20000"/>
                      <a:extLst>
                        <a:ext uri="{28A0092B-C50C-407E-A947-70E740481C1C}">
                          <a14:useLocalDpi xmlns:a14="http://schemas.microsoft.com/office/drawing/2010/main"/>
                        </a:ext>
                      </a:extLst>
                    </a:blip>
                    <a:stretch>
                      <a:fillRect/>
                    </a:stretch>
                  </pic:blipFill>
                  <pic:spPr>
                    <a:xfrm>
                      <a:off x="0" y="0"/>
                      <a:ext cx="6119495" cy="3456305"/>
                    </a:xfrm>
                    <a:prstGeom prst="rect">
                      <a:avLst/>
                    </a:prstGeom>
                    <a:ln>
                      <a:solidFill>
                        <a:schemeClr val="tx1"/>
                      </a:solidFill>
                    </a:ln>
                  </pic:spPr>
                </pic:pic>
              </a:graphicData>
            </a:graphic>
          </wp:inline>
        </w:drawing>
      </w:r>
    </w:p>
    <w:p w14:paraId="7511D724" w14:textId="5EFBA09B" w:rsidR="00C712B5" w:rsidRDefault="00C712B5" w:rsidP="00B81329">
      <w:pPr>
        <w:pStyle w:val="ad"/>
      </w:pPr>
      <w:bookmarkStart w:id="621" w:name="_Ref73716436"/>
      <w:bookmarkStart w:id="622" w:name="_Toc75257614"/>
      <w:r>
        <w:t xml:space="preserve">Рисунок </w:t>
      </w:r>
      <w:fldSimple w:instr=" SEQ Рисунок \* ARABIC ">
        <w:r w:rsidR="00037494">
          <w:rPr>
            <w:noProof/>
          </w:rPr>
          <w:t>103</w:t>
        </w:r>
      </w:fldSimple>
      <w:bookmarkEnd w:id="621"/>
      <w:r>
        <w:t xml:space="preserve"> - Переход в секцию </w:t>
      </w:r>
      <w:r w:rsidR="000C5E73">
        <w:t>«</w:t>
      </w:r>
      <w:r>
        <w:t>Для участников системы</w:t>
      </w:r>
      <w:r w:rsidR="000C5E73">
        <w:t>»</w:t>
      </w:r>
      <w:bookmarkEnd w:id="622"/>
    </w:p>
    <w:p w14:paraId="381E7263" w14:textId="270AF7C6" w:rsidR="0023213F" w:rsidRDefault="0023213F" w:rsidP="0023213F">
      <w:r>
        <w:t>Секция содержит кнопки для перехода в следующие разделы:</w:t>
      </w:r>
    </w:p>
    <w:p w14:paraId="1503002F" w14:textId="542FED42" w:rsidR="0023213F" w:rsidRDefault="0023213F" w:rsidP="0023213F">
      <w:pPr>
        <w:pStyle w:val="EGSListmark3"/>
        <w:numPr>
          <w:ilvl w:val="0"/>
          <w:numId w:val="183"/>
        </w:numPr>
        <w:tabs>
          <w:tab w:val="clear" w:pos="1219"/>
          <w:tab w:val="left" w:pos="1843"/>
        </w:tabs>
        <w:ind w:left="1985"/>
      </w:pPr>
      <w:r>
        <w:t>«Кабинет поставщика информации» (п.</w:t>
      </w:r>
      <w:r>
        <w:fldChar w:fldCharType="begin"/>
      </w:r>
      <w:r>
        <w:instrText xml:space="preserve"> REF scroll-bookmark-131 \n \h  \* MERGEFORMAT </w:instrText>
      </w:r>
      <w:r>
        <w:fldChar w:fldCharType="separate"/>
      </w:r>
      <w:r w:rsidR="00037494">
        <w:t>4.4.2</w:t>
      </w:r>
      <w:r>
        <w:fldChar w:fldCharType="end"/>
      </w:r>
      <w:r>
        <w:t>);</w:t>
      </w:r>
    </w:p>
    <w:p w14:paraId="2F2AC332" w14:textId="2019ECFB" w:rsidR="0023213F" w:rsidRDefault="0023213F" w:rsidP="0023213F">
      <w:pPr>
        <w:pStyle w:val="EGSListmark3"/>
        <w:numPr>
          <w:ilvl w:val="0"/>
          <w:numId w:val="183"/>
        </w:numPr>
        <w:tabs>
          <w:tab w:val="clear" w:pos="1219"/>
          <w:tab w:val="left" w:pos="1843"/>
        </w:tabs>
        <w:ind w:left="1985"/>
      </w:pPr>
      <w:r>
        <w:t>«Кабинет органа, назначающего меры социальной поддержки» (п.</w:t>
      </w:r>
      <w:r>
        <w:fldChar w:fldCharType="begin"/>
      </w:r>
      <w:r>
        <w:instrText xml:space="preserve"> REF scroll-bookmark-130 \n \h  \* MERGEFORMAT </w:instrText>
      </w:r>
      <w:r>
        <w:fldChar w:fldCharType="separate"/>
      </w:r>
      <w:r w:rsidR="00037494">
        <w:t>4.4.3</w:t>
      </w:r>
      <w:r>
        <w:fldChar w:fldCharType="end"/>
      </w:r>
      <w:r>
        <w:t>);</w:t>
      </w:r>
    </w:p>
    <w:p w14:paraId="168F30E1" w14:textId="626D23D6" w:rsidR="0023213F" w:rsidRDefault="0023213F" w:rsidP="0023213F">
      <w:pPr>
        <w:pStyle w:val="EGSListmark3"/>
        <w:numPr>
          <w:ilvl w:val="0"/>
          <w:numId w:val="183"/>
        </w:numPr>
        <w:tabs>
          <w:tab w:val="clear" w:pos="1219"/>
          <w:tab w:val="left" w:pos="1843"/>
        </w:tabs>
        <w:ind w:left="1985"/>
      </w:pPr>
      <w:r>
        <w:t>«Кабинет аналитика» (п.</w:t>
      </w:r>
      <w:r>
        <w:fldChar w:fldCharType="begin"/>
      </w:r>
      <w:r>
        <w:instrText xml:space="preserve"> REF scroll-bookmark-25 \n \h </w:instrText>
      </w:r>
      <w:r>
        <w:fldChar w:fldCharType="separate"/>
      </w:r>
      <w:r w:rsidR="00037494">
        <w:t>4.3.1</w:t>
      </w:r>
      <w:r>
        <w:fldChar w:fldCharType="end"/>
      </w:r>
      <w:r>
        <w:t>);</w:t>
      </w:r>
    </w:p>
    <w:p w14:paraId="62828229" w14:textId="18932322" w:rsidR="0023213F" w:rsidRDefault="0023213F" w:rsidP="0023213F">
      <w:pPr>
        <w:pStyle w:val="EGSListmark3"/>
        <w:numPr>
          <w:ilvl w:val="0"/>
          <w:numId w:val="183"/>
        </w:numPr>
        <w:tabs>
          <w:tab w:val="clear" w:pos="1219"/>
          <w:tab w:val="left" w:pos="1843"/>
        </w:tabs>
        <w:ind w:left="1985"/>
      </w:pPr>
      <w:r>
        <w:t>«Информация для поставщиков и потребителей» (содержит различную документацию для работы с порталом).</w:t>
      </w:r>
    </w:p>
    <w:p w14:paraId="6AD02531" w14:textId="77777777" w:rsidR="0023213F" w:rsidRPr="0023213F" w:rsidRDefault="0023213F" w:rsidP="0023213F"/>
    <w:p w14:paraId="743C1598" w14:textId="6EC0D24D" w:rsidR="00C712B5" w:rsidRDefault="00C712B5" w:rsidP="0035478C">
      <w:pPr>
        <w:pStyle w:val="40"/>
      </w:pPr>
      <w:bookmarkStart w:id="623" w:name="_Ref73716207"/>
      <w:r>
        <w:t>Секция «Документы»</w:t>
      </w:r>
      <w:bookmarkEnd w:id="623"/>
    </w:p>
    <w:p w14:paraId="7650C111" w14:textId="5D38C3D9" w:rsidR="0023213F" w:rsidRDefault="0023213F" w:rsidP="0023213F">
      <w:pPr>
        <w:pStyle w:val="EGSNormal"/>
      </w:pPr>
      <w:r>
        <w:t>В секции «Документы» содержится различная информация для работы с порталом (</w:t>
      </w:r>
      <w:r>
        <w:fldChar w:fldCharType="begin"/>
      </w:r>
      <w:r>
        <w:instrText xml:space="preserve"> REF _Ref73716915 \h </w:instrText>
      </w:r>
      <w:r>
        <w:fldChar w:fldCharType="separate"/>
      </w:r>
      <w:r w:rsidR="00037494">
        <w:t xml:space="preserve">Рисунок </w:t>
      </w:r>
      <w:r w:rsidR="00037494">
        <w:rPr>
          <w:noProof/>
        </w:rPr>
        <w:t>104</w:t>
      </w:r>
      <w:r>
        <w:fldChar w:fldCharType="end"/>
      </w:r>
      <w:r>
        <w:t>):</w:t>
      </w:r>
    </w:p>
    <w:p w14:paraId="3688AE10" w14:textId="77777777" w:rsidR="0023213F" w:rsidRDefault="0023213F" w:rsidP="0023213F">
      <w:pPr>
        <w:pStyle w:val="EGSNormal"/>
        <w:keepNext/>
        <w:jc w:val="center"/>
      </w:pPr>
      <w:r>
        <w:rPr>
          <w:noProof/>
        </w:rPr>
        <w:drawing>
          <wp:inline distT="0" distB="0" distL="0" distR="0" wp14:anchorId="044E050F" wp14:editId="5625082C">
            <wp:extent cx="4173660" cy="6273036"/>
            <wp:effectExtent l="19050" t="19050" r="17780" b="13970"/>
            <wp:docPr id="472" name="Рисунок 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3" cstate="email">
                      <a:lum bright="-10000" contrast="20000"/>
                      <a:extLst>
                        <a:ext uri="{28A0092B-C50C-407E-A947-70E740481C1C}">
                          <a14:useLocalDpi xmlns:a14="http://schemas.microsoft.com/office/drawing/2010/main"/>
                        </a:ext>
                      </a:extLst>
                    </a:blip>
                    <a:stretch>
                      <a:fillRect/>
                    </a:stretch>
                  </pic:blipFill>
                  <pic:spPr>
                    <a:xfrm>
                      <a:off x="0" y="0"/>
                      <a:ext cx="4180981" cy="6284039"/>
                    </a:xfrm>
                    <a:prstGeom prst="rect">
                      <a:avLst/>
                    </a:prstGeom>
                    <a:ln>
                      <a:solidFill>
                        <a:schemeClr val="tx1"/>
                      </a:solidFill>
                    </a:ln>
                  </pic:spPr>
                </pic:pic>
              </a:graphicData>
            </a:graphic>
          </wp:inline>
        </w:drawing>
      </w:r>
    </w:p>
    <w:p w14:paraId="77A4FB68" w14:textId="7299DA51" w:rsidR="0023213F" w:rsidRPr="0023213F" w:rsidRDefault="0023213F" w:rsidP="00B81329">
      <w:pPr>
        <w:pStyle w:val="ad"/>
      </w:pPr>
      <w:bookmarkStart w:id="624" w:name="_Ref73716915"/>
      <w:bookmarkStart w:id="625" w:name="_Toc75257615"/>
      <w:r>
        <w:t xml:space="preserve">Рисунок </w:t>
      </w:r>
      <w:fldSimple w:instr=" SEQ Рисунок \* ARABIC ">
        <w:r w:rsidR="00037494">
          <w:rPr>
            <w:noProof/>
          </w:rPr>
          <w:t>104</w:t>
        </w:r>
      </w:fldSimple>
      <w:bookmarkEnd w:id="624"/>
      <w:r>
        <w:t xml:space="preserve"> - Секция </w:t>
      </w:r>
      <w:r w:rsidR="000C5E73">
        <w:t>«</w:t>
      </w:r>
      <w:r>
        <w:t>Документы</w:t>
      </w:r>
      <w:r w:rsidR="000C5E73">
        <w:t>»</w:t>
      </w:r>
      <w:r>
        <w:t xml:space="preserve"> портала ЕГИССО</w:t>
      </w:r>
      <w:bookmarkEnd w:id="625"/>
    </w:p>
    <w:p w14:paraId="62E52314" w14:textId="1F77423A" w:rsidR="00C712B5" w:rsidRDefault="00C712B5" w:rsidP="0035478C">
      <w:pPr>
        <w:pStyle w:val="40"/>
      </w:pPr>
      <w:bookmarkStart w:id="626" w:name="_Ref73716227"/>
      <w:r>
        <w:t>Секция «Новости»</w:t>
      </w:r>
      <w:bookmarkEnd w:id="626"/>
    </w:p>
    <w:p w14:paraId="1FC3DA63" w14:textId="684A5676" w:rsidR="00C712B5" w:rsidRDefault="00C712B5" w:rsidP="0035478C">
      <w:pPr>
        <w:pStyle w:val="40"/>
      </w:pPr>
      <w:bookmarkStart w:id="627" w:name="_Ref73716242"/>
      <w:r>
        <w:t>Секция «Полезные ссылки»</w:t>
      </w:r>
      <w:bookmarkEnd w:id="627"/>
    </w:p>
    <w:p w14:paraId="26BD2D70" w14:textId="5DA861FC" w:rsidR="0035478C" w:rsidRPr="00A202E7" w:rsidRDefault="0035478C" w:rsidP="0035478C">
      <w:pPr>
        <w:pStyle w:val="40"/>
      </w:pPr>
      <w:r w:rsidRPr="00A202E7">
        <w:t>Репозиторий документов ЕГИССО</w:t>
      </w:r>
      <w:bookmarkEnd w:id="620"/>
    </w:p>
    <w:p w14:paraId="4284EA38" w14:textId="77777777" w:rsidR="0035478C" w:rsidRPr="00A202E7" w:rsidRDefault="0035478C" w:rsidP="00467213">
      <w:pPr>
        <w:pStyle w:val="EGSNormal"/>
      </w:pPr>
      <w:r w:rsidRPr="00A202E7">
        <w:t>Репозиторий документов ЕГИССО предназначен для хранения и предоставления пользователям Портала ЕГИССО документов и материалов, необходимых для работы с программным обеспечением ЕГИССО.</w:t>
      </w:r>
    </w:p>
    <w:p w14:paraId="001A3998" w14:textId="77777777" w:rsidR="0035478C" w:rsidRPr="00A202E7" w:rsidRDefault="0035478C" w:rsidP="00467213">
      <w:pPr>
        <w:pStyle w:val="EGSNormal"/>
      </w:pPr>
      <w:r w:rsidRPr="00A202E7">
        <w:t>Все документы и материалы доступны для скачивания.</w:t>
      </w:r>
    </w:p>
    <w:p w14:paraId="09202821" w14:textId="77777777" w:rsidR="0035478C" w:rsidRPr="00A202E7" w:rsidRDefault="0035478C" w:rsidP="00467213">
      <w:pPr>
        <w:pStyle w:val="EGSNormal"/>
      </w:pPr>
      <w:r w:rsidRPr="00A202E7">
        <w:t>Чтобы скачать документы:</w:t>
      </w:r>
    </w:p>
    <w:p w14:paraId="31B03E67" w14:textId="103053AB" w:rsidR="0035478C" w:rsidRPr="00A202E7" w:rsidRDefault="0035478C" w:rsidP="000E6507">
      <w:pPr>
        <w:pStyle w:val="EGSListnum1"/>
        <w:numPr>
          <w:ilvl w:val="0"/>
          <w:numId w:val="54"/>
        </w:numPr>
      </w:pPr>
      <w:r w:rsidRPr="00A202E7">
        <w:t xml:space="preserve">Зайдите на портал ЕГИССО: </w:t>
      </w:r>
      <w:hyperlink r:id="rId154" w:history="1">
        <w:r w:rsidRPr="00A202E7">
          <w:rPr>
            <w:rStyle w:val="ae"/>
            <w:lang w:val="en-US"/>
          </w:rPr>
          <w:t>www</w:t>
        </w:r>
        <w:r w:rsidRPr="00A202E7">
          <w:rPr>
            <w:rStyle w:val="ae"/>
          </w:rPr>
          <w:t>.</w:t>
        </w:r>
        <w:r w:rsidRPr="00A202E7">
          <w:rPr>
            <w:rStyle w:val="ae"/>
            <w:lang w:val="en-US"/>
          </w:rPr>
          <w:t>egisso</w:t>
        </w:r>
        <w:r w:rsidRPr="00A202E7">
          <w:rPr>
            <w:rStyle w:val="ae"/>
          </w:rPr>
          <w:t>.</w:t>
        </w:r>
        <w:r w:rsidRPr="00A202E7">
          <w:rPr>
            <w:rStyle w:val="ae"/>
            <w:lang w:val="en-US"/>
          </w:rPr>
          <w:t>ru</w:t>
        </w:r>
      </w:hyperlink>
      <w:r w:rsidRPr="00A202E7">
        <w:t>.</w:t>
      </w:r>
    </w:p>
    <w:p w14:paraId="5156B10D" w14:textId="7C2D23EB" w:rsidR="0035478C" w:rsidRPr="00A202E7" w:rsidRDefault="0035478C" w:rsidP="00C8421D">
      <w:pPr>
        <w:pStyle w:val="EGSListnum1"/>
      </w:pPr>
      <w:r w:rsidRPr="00A202E7">
        <w:t>Перейдите по ссылке «Репозиторий документов ЕГИССО». Откроется страница</w:t>
      </w:r>
      <w:r w:rsidR="00C8421D" w:rsidRPr="00A202E7">
        <w:t xml:space="preserve"> (рис. </w:t>
      </w:r>
      <w:r w:rsidR="00C8421D" w:rsidRPr="00A202E7">
        <w:fldChar w:fldCharType="begin"/>
      </w:r>
      <w:r w:rsidR="00C8421D" w:rsidRPr="00A202E7">
        <w:instrText xml:space="preserve"> REF _Ref55484797 \h </w:instrText>
      </w:r>
      <w:r w:rsidR="00A202E7">
        <w:instrText xml:space="preserve"> \* MERGEFORMAT </w:instrText>
      </w:r>
      <w:r w:rsidR="00C8421D" w:rsidRPr="00A202E7">
        <w:fldChar w:fldCharType="separate"/>
      </w:r>
      <w:r w:rsidR="00037494">
        <w:rPr>
          <w:noProof/>
        </w:rPr>
        <w:t>105</w:t>
      </w:r>
      <w:r w:rsidR="00C8421D" w:rsidRPr="00A202E7">
        <w:fldChar w:fldCharType="end"/>
      </w:r>
      <w:r w:rsidR="00C8421D" w:rsidRPr="00A202E7">
        <w:t>).</w:t>
      </w:r>
    </w:p>
    <w:p w14:paraId="05D320CC" w14:textId="77777777" w:rsidR="00B6339F" w:rsidRPr="00A202E7" w:rsidRDefault="00B6339F" w:rsidP="001432A5">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7E7B6FC9" wp14:editId="607C63FC">
            <wp:extent cx="5124450" cy="2438400"/>
            <wp:effectExtent l="19050" t="19050" r="19050" b="19050"/>
            <wp:docPr id="100286" name="Рисунок 100286" descr="— Репозиторий документов ЕГИССО"/>
            <wp:cNvGraphicFramePr/>
            <a:graphic xmlns:a="http://schemas.openxmlformats.org/drawingml/2006/main">
              <a:graphicData uri="http://schemas.openxmlformats.org/drawingml/2006/picture">
                <pic:pic xmlns:pic="http://schemas.openxmlformats.org/drawingml/2006/picture">
                  <pic:nvPicPr>
                    <pic:cNvPr id="100286" name=""/>
                    <pic:cNvPicPr/>
                  </pic:nvPicPr>
                  <pic:blipFill>
                    <a:blip r:embed="rId155" cstate="email">
                      <a:lum bright="-10000" contrast="20000"/>
                      <a:extLst>
                        <a:ext uri="{28A0092B-C50C-407E-A947-70E740481C1C}">
                          <a14:useLocalDpi xmlns:a14="http://schemas.microsoft.com/office/drawing/2010/main"/>
                        </a:ext>
                      </a:extLst>
                    </a:blip>
                    <a:stretch>
                      <a:fillRect/>
                    </a:stretch>
                  </pic:blipFill>
                  <pic:spPr>
                    <a:xfrm>
                      <a:off x="0" y="0"/>
                      <a:ext cx="5124450" cy="2438400"/>
                    </a:xfrm>
                    <a:prstGeom prst="rect">
                      <a:avLst/>
                    </a:prstGeom>
                    <a:ln>
                      <a:solidFill>
                        <a:schemeClr val="tx1"/>
                      </a:solidFill>
                    </a:ln>
                  </pic:spPr>
                </pic:pic>
              </a:graphicData>
            </a:graphic>
          </wp:inline>
        </w:drawing>
      </w:r>
    </w:p>
    <w:p w14:paraId="0F9DDE78" w14:textId="054D1CF2" w:rsidR="00B6339F" w:rsidRPr="00A202E7" w:rsidRDefault="00D85C88" w:rsidP="003F5024">
      <w:pPr>
        <w:pStyle w:val="EGSFigName"/>
      </w:pPr>
      <w:r w:rsidRPr="00A202E7">
        <w:t xml:space="preserve"> </w:t>
      </w:r>
      <w:r w:rsidR="00B6339F" w:rsidRPr="00A202E7">
        <w:fldChar w:fldCharType="begin"/>
      </w:r>
      <w:r w:rsidR="00B6339F" w:rsidRPr="00A202E7">
        <w:instrText>SEQ Рисунок \* ARABIC</w:instrText>
      </w:r>
      <w:r w:rsidR="00B6339F" w:rsidRPr="00A202E7">
        <w:fldChar w:fldCharType="separate"/>
      </w:r>
      <w:bookmarkStart w:id="628" w:name="_Ref55484797"/>
      <w:bookmarkStart w:id="629" w:name="_Toc72160638"/>
      <w:bookmarkStart w:id="630" w:name="_Toc75257616"/>
      <w:r w:rsidR="00037494">
        <w:rPr>
          <w:noProof/>
        </w:rPr>
        <w:t>105</w:t>
      </w:r>
      <w:bookmarkEnd w:id="628"/>
      <w:r w:rsidR="00B6339F" w:rsidRPr="00A202E7">
        <w:fldChar w:fldCharType="end"/>
      </w:r>
      <w:r w:rsidR="00B6339F" w:rsidRPr="00A202E7">
        <w:t xml:space="preserve"> – Репозиторий документов ЕГИССО</w:t>
      </w:r>
      <w:bookmarkEnd w:id="629"/>
      <w:bookmarkEnd w:id="630"/>
    </w:p>
    <w:p w14:paraId="366C6973" w14:textId="77777777" w:rsidR="0035478C" w:rsidRPr="00A202E7" w:rsidRDefault="0035478C" w:rsidP="00467213">
      <w:pPr>
        <w:pStyle w:val="EGSNormal"/>
      </w:pPr>
    </w:p>
    <w:p w14:paraId="78164208" w14:textId="3DCCC6EA" w:rsidR="0035478C" w:rsidRPr="00A202E7" w:rsidRDefault="0035478C" w:rsidP="00600216">
      <w:pPr>
        <w:pStyle w:val="EGSListnum1"/>
      </w:pPr>
      <w:r w:rsidRPr="00A202E7">
        <w:t>Перейдите в раздел. Откроется страница</w:t>
      </w:r>
      <w:r w:rsidR="00600216" w:rsidRPr="00A202E7">
        <w:t xml:space="preserve"> (рис.</w:t>
      </w:r>
      <w:r w:rsidR="00600216" w:rsidRPr="00A202E7">
        <w:fldChar w:fldCharType="begin"/>
      </w:r>
      <w:r w:rsidR="00600216" w:rsidRPr="00A202E7">
        <w:instrText xml:space="preserve"> REF _Ref55484894 \h </w:instrText>
      </w:r>
      <w:r w:rsidR="00A202E7">
        <w:instrText xml:space="preserve"> \* MERGEFORMAT </w:instrText>
      </w:r>
      <w:r w:rsidR="00600216" w:rsidRPr="00A202E7">
        <w:fldChar w:fldCharType="separate"/>
      </w:r>
      <w:r w:rsidR="00037494">
        <w:rPr>
          <w:noProof/>
        </w:rPr>
        <w:t>106</w:t>
      </w:r>
      <w:r w:rsidR="00600216" w:rsidRPr="00A202E7">
        <w:fldChar w:fldCharType="end"/>
      </w:r>
      <w:r w:rsidR="00600216" w:rsidRPr="00A202E7">
        <w:t>).</w:t>
      </w:r>
    </w:p>
    <w:p w14:paraId="08F02445" w14:textId="77777777" w:rsidR="00B6339F" w:rsidRPr="00A202E7" w:rsidRDefault="00B6339F" w:rsidP="001432A5">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1F149F07" wp14:editId="75259945">
            <wp:extent cx="5886450" cy="2438400"/>
            <wp:effectExtent l="19050" t="19050" r="19050" b="19050"/>
            <wp:docPr id="100287" name="Рисунок 100287" descr="— Просмотр раздела репозитория"/>
            <wp:cNvGraphicFramePr/>
            <a:graphic xmlns:a="http://schemas.openxmlformats.org/drawingml/2006/main">
              <a:graphicData uri="http://schemas.openxmlformats.org/drawingml/2006/picture">
                <pic:pic xmlns:pic="http://schemas.openxmlformats.org/drawingml/2006/picture">
                  <pic:nvPicPr>
                    <pic:cNvPr id="100287" name=""/>
                    <pic:cNvPicPr/>
                  </pic:nvPicPr>
                  <pic:blipFill>
                    <a:blip r:embed="rId156" cstate="email">
                      <a:lum bright="-10000" contrast="20000"/>
                      <a:extLst>
                        <a:ext uri="{28A0092B-C50C-407E-A947-70E740481C1C}">
                          <a14:useLocalDpi xmlns:a14="http://schemas.microsoft.com/office/drawing/2010/main"/>
                        </a:ext>
                      </a:extLst>
                    </a:blip>
                    <a:stretch>
                      <a:fillRect/>
                    </a:stretch>
                  </pic:blipFill>
                  <pic:spPr>
                    <a:xfrm>
                      <a:off x="0" y="0"/>
                      <a:ext cx="5888676" cy="2439322"/>
                    </a:xfrm>
                    <a:prstGeom prst="rect">
                      <a:avLst/>
                    </a:prstGeom>
                    <a:ln>
                      <a:solidFill>
                        <a:schemeClr val="tx1"/>
                      </a:solidFill>
                    </a:ln>
                  </pic:spPr>
                </pic:pic>
              </a:graphicData>
            </a:graphic>
          </wp:inline>
        </w:drawing>
      </w:r>
    </w:p>
    <w:p w14:paraId="7FAC2C2D" w14:textId="2660C09D" w:rsidR="00B6339F" w:rsidRPr="00A202E7" w:rsidRDefault="00D85C88" w:rsidP="003F5024">
      <w:pPr>
        <w:pStyle w:val="EGSFigName"/>
      </w:pPr>
      <w:r w:rsidRPr="00A202E7">
        <w:t xml:space="preserve"> </w:t>
      </w:r>
      <w:r w:rsidR="00B6339F" w:rsidRPr="00A202E7">
        <w:fldChar w:fldCharType="begin"/>
      </w:r>
      <w:r w:rsidR="00B6339F" w:rsidRPr="00A202E7">
        <w:instrText>SEQ Рисунок \* ARABIC</w:instrText>
      </w:r>
      <w:r w:rsidR="00B6339F" w:rsidRPr="00A202E7">
        <w:fldChar w:fldCharType="separate"/>
      </w:r>
      <w:bookmarkStart w:id="631" w:name="_Ref55484894"/>
      <w:bookmarkStart w:id="632" w:name="_Toc72160639"/>
      <w:bookmarkStart w:id="633" w:name="_Toc75257617"/>
      <w:r w:rsidR="00037494">
        <w:rPr>
          <w:noProof/>
        </w:rPr>
        <w:t>106</w:t>
      </w:r>
      <w:bookmarkEnd w:id="631"/>
      <w:r w:rsidR="00B6339F" w:rsidRPr="00A202E7">
        <w:fldChar w:fldCharType="end"/>
      </w:r>
      <w:r w:rsidR="00B6339F" w:rsidRPr="00A202E7">
        <w:t xml:space="preserve"> – Просмотр раздела репозитория</w:t>
      </w:r>
      <w:bookmarkEnd w:id="632"/>
      <w:bookmarkEnd w:id="633"/>
    </w:p>
    <w:p w14:paraId="0B27B4A2" w14:textId="77777777" w:rsidR="0035478C" w:rsidRPr="00A202E7" w:rsidRDefault="0035478C" w:rsidP="00600216">
      <w:pPr>
        <w:pStyle w:val="EGSListnum1"/>
      </w:pPr>
      <w:r w:rsidRPr="00A202E7">
        <w:t>В представленном списке выберите документ и нажмите на ссылку с его названием. На компьютер пользователя скачается файл.</w:t>
      </w:r>
    </w:p>
    <w:p w14:paraId="0D496F1D" w14:textId="77777777" w:rsidR="0035478C" w:rsidRPr="00A202E7" w:rsidRDefault="0035478C" w:rsidP="0035478C">
      <w:pPr>
        <w:pStyle w:val="40"/>
      </w:pPr>
      <w:bookmarkStart w:id="634" w:name="scroll-bookmark-145"/>
      <w:r w:rsidRPr="00A202E7">
        <w:t>Обратная связь</w:t>
      </w:r>
      <w:bookmarkEnd w:id="634"/>
    </w:p>
    <w:p w14:paraId="55387138" w14:textId="77777777" w:rsidR="0035478C" w:rsidRPr="00A202E7" w:rsidRDefault="0035478C" w:rsidP="00467213">
      <w:pPr>
        <w:pStyle w:val="EGSNormal"/>
      </w:pPr>
      <w:r w:rsidRPr="00A202E7">
        <w:t>Для авторизованных и не авторизованных пользователей Портала ЕГИССО реализована возможность подавать обращения в службу технической поддержки по вопросам функционирования системы.</w:t>
      </w:r>
    </w:p>
    <w:p w14:paraId="715C4855" w14:textId="77777777" w:rsidR="0035478C" w:rsidRPr="00A202E7" w:rsidRDefault="0035478C" w:rsidP="00467213">
      <w:pPr>
        <w:pStyle w:val="EGSNormal"/>
      </w:pPr>
      <w:r w:rsidRPr="00A202E7">
        <w:t>Чтобы подать обращение в СТП:</w:t>
      </w:r>
    </w:p>
    <w:p w14:paraId="7C4FE0A8" w14:textId="3831182E" w:rsidR="0035478C" w:rsidRPr="00A202E7" w:rsidRDefault="0035478C" w:rsidP="000E6507">
      <w:pPr>
        <w:pStyle w:val="EGSListnum1"/>
        <w:numPr>
          <w:ilvl w:val="0"/>
          <w:numId w:val="55"/>
        </w:numPr>
      </w:pPr>
      <w:r w:rsidRPr="00A202E7">
        <w:t xml:space="preserve">Зайдите на портал ЕГИССО: </w:t>
      </w:r>
      <w:hyperlink r:id="rId157" w:history="1">
        <w:r w:rsidRPr="00A202E7">
          <w:rPr>
            <w:rStyle w:val="ae"/>
            <w:lang w:val="en-US"/>
          </w:rPr>
          <w:t>www</w:t>
        </w:r>
        <w:r w:rsidRPr="00A202E7">
          <w:rPr>
            <w:rStyle w:val="ae"/>
          </w:rPr>
          <w:t>.</w:t>
        </w:r>
        <w:r w:rsidRPr="00A202E7">
          <w:rPr>
            <w:rStyle w:val="ae"/>
            <w:lang w:val="en-US"/>
          </w:rPr>
          <w:t>egisso</w:t>
        </w:r>
        <w:r w:rsidRPr="00A202E7">
          <w:rPr>
            <w:rStyle w:val="ae"/>
          </w:rPr>
          <w:t>.</w:t>
        </w:r>
        <w:r w:rsidRPr="00A202E7">
          <w:rPr>
            <w:rStyle w:val="ae"/>
            <w:lang w:val="en-US"/>
          </w:rPr>
          <w:t>ru</w:t>
        </w:r>
      </w:hyperlink>
      <w:r w:rsidRPr="00A202E7">
        <w:t>.</w:t>
      </w:r>
    </w:p>
    <w:p w14:paraId="1F6A8FEF" w14:textId="5F41E80C" w:rsidR="0035478C" w:rsidRPr="00A202E7" w:rsidRDefault="0035478C" w:rsidP="00600216">
      <w:pPr>
        <w:pStyle w:val="EGSListnum1"/>
      </w:pPr>
      <w:r w:rsidRPr="00A202E7">
        <w:t>В подвале страницы перейдите по ссылке «Обратная связь». Откроется страница</w:t>
      </w:r>
      <w:r w:rsidR="003D38A8" w:rsidRPr="00A202E7">
        <w:t xml:space="preserve"> (рис. </w:t>
      </w:r>
      <w:r w:rsidR="003D38A8" w:rsidRPr="00A202E7">
        <w:fldChar w:fldCharType="begin"/>
      </w:r>
      <w:r w:rsidR="003D38A8" w:rsidRPr="00A202E7">
        <w:instrText xml:space="preserve"> REF _Ref55484946 \h </w:instrText>
      </w:r>
      <w:r w:rsidR="00A202E7">
        <w:instrText xml:space="preserve"> \* MERGEFORMAT </w:instrText>
      </w:r>
      <w:r w:rsidR="003D38A8" w:rsidRPr="00A202E7">
        <w:fldChar w:fldCharType="separate"/>
      </w:r>
      <w:r w:rsidR="00037494">
        <w:rPr>
          <w:noProof/>
        </w:rPr>
        <w:t>107</w:t>
      </w:r>
      <w:r w:rsidR="003D38A8" w:rsidRPr="00A202E7">
        <w:fldChar w:fldCharType="end"/>
      </w:r>
      <w:r w:rsidR="003D38A8" w:rsidRPr="00A202E7">
        <w:t>).</w:t>
      </w:r>
    </w:p>
    <w:p w14:paraId="562083E3" w14:textId="77777777" w:rsidR="00B6339F" w:rsidRPr="00A202E7" w:rsidRDefault="00B6339F" w:rsidP="001432A5">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3E75E214" wp14:editId="4B6EF667">
            <wp:extent cx="5819775" cy="4324350"/>
            <wp:effectExtent l="19050" t="19050" r="28575" b="19050"/>
            <wp:docPr id="100288" name="Рисунок 100288" descr="— Форма для подачи обращения по функционированию информационной системы"/>
            <wp:cNvGraphicFramePr/>
            <a:graphic xmlns:a="http://schemas.openxmlformats.org/drawingml/2006/main">
              <a:graphicData uri="http://schemas.openxmlformats.org/drawingml/2006/picture">
                <pic:pic xmlns:pic="http://schemas.openxmlformats.org/drawingml/2006/picture">
                  <pic:nvPicPr>
                    <pic:cNvPr id="100288" name=""/>
                    <pic:cNvPicPr/>
                  </pic:nvPicPr>
                  <pic:blipFill>
                    <a:blip r:embed="rId158" cstate="email">
                      <a:lum bright="-10000" contrast="20000"/>
                      <a:extLst>
                        <a:ext uri="{28A0092B-C50C-407E-A947-70E740481C1C}">
                          <a14:useLocalDpi xmlns:a14="http://schemas.microsoft.com/office/drawing/2010/main"/>
                        </a:ext>
                      </a:extLst>
                    </a:blip>
                    <a:stretch>
                      <a:fillRect/>
                    </a:stretch>
                  </pic:blipFill>
                  <pic:spPr>
                    <a:xfrm>
                      <a:off x="0" y="0"/>
                      <a:ext cx="5832543" cy="4333837"/>
                    </a:xfrm>
                    <a:prstGeom prst="rect">
                      <a:avLst/>
                    </a:prstGeom>
                    <a:ln>
                      <a:solidFill>
                        <a:schemeClr val="tx1"/>
                      </a:solidFill>
                    </a:ln>
                  </pic:spPr>
                </pic:pic>
              </a:graphicData>
            </a:graphic>
          </wp:inline>
        </w:drawing>
      </w:r>
    </w:p>
    <w:p w14:paraId="387080EB" w14:textId="09704ADC" w:rsidR="00B6339F" w:rsidRPr="00A202E7" w:rsidRDefault="00D85C88" w:rsidP="003F5024">
      <w:pPr>
        <w:pStyle w:val="EGSFigName"/>
      </w:pPr>
      <w:r w:rsidRPr="00A202E7">
        <w:t xml:space="preserve"> </w:t>
      </w:r>
      <w:r w:rsidR="00B6339F" w:rsidRPr="00A202E7">
        <w:fldChar w:fldCharType="begin"/>
      </w:r>
      <w:r w:rsidR="00B6339F" w:rsidRPr="00A202E7">
        <w:instrText>SEQ Рисунок \* ARABIC</w:instrText>
      </w:r>
      <w:r w:rsidR="00B6339F" w:rsidRPr="00A202E7">
        <w:fldChar w:fldCharType="separate"/>
      </w:r>
      <w:bookmarkStart w:id="635" w:name="_Ref55484946"/>
      <w:bookmarkStart w:id="636" w:name="_Toc72160640"/>
      <w:bookmarkStart w:id="637" w:name="_Toc75257618"/>
      <w:r w:rsidR="00037494">
        <w:rPr>
          <w:noProof/>
        </w:rPr>
        <w:t>107</w:t>
      </w:r>
      <w:bookmarkEnd w:id="635"/>
      <w:r w:rsidR="00B6339F" w:rsidRPr="00A202E7">
        <w:fldChar w:fldCharType="end"/>
      </w:r>
      <w:r w:rsidR="00B6339F" w:rsidRPr="00A202E7">
        <w:t xml:space="preserve"> – Форма для подачи обращения по функционированию информационной системы</w:t>
      </w:r>
      <w:bookmarkEnd w:id="636"/>
      <w:bookmarkEnd w:id="637"/>
    </w:p>
    <w:p w14:paraId="4F0E8EF6" w14:textId="77777777" w:rsidR="0035478C" w:rsidRPr="00A202E7" w:rsidRDefault="0035478C" w:rsidP="003D38A8">
      <w:pPr>
        <w:pStyle w:val="EGSListnum1"/>
      </w:pPr>
      <w:r w:rsidRPr="00A202E7">
        <w:t>Заполните поля:</w:t>
      </w:r>
    </w:p>
    <w:p w14:paraId="7C8F5A2A" w14:textId="77777777" w:rsidR="0035478C" w:rsidRPr="00A202E7" w:rsidRDefault="0035478C" w:rsidP="003D38A8">
      <w:pPr>
        <w:pStyle w:val="EGSListmark3"/>
      </w:pPr>
      <w:r w:rsidRPr="00A202E7">
        <w:t>«Ваше имя». ФИО пользователя. Заполняется автоматически для авторизованного пользователя;</w:t>
      </w:r>
    </w:p>
    <w:p w14:paraId="2283058E" w14:textId="77777777" w:rsidR="0035478C" w:rsidRPr="00A202E7" w:rsidRDefault="0035478C" w:rsidP="003D38A8">
      <w:pPr>
        <w:pStyle w:val="EGSListmark3"/>
      </w:pPr>
      <w:r w:rsidRPr="00A202E7">
        <w:t>«</w:t>
      </w:r>
      <w:r w:rsidRPr="00A202E7">
        <w:rPr>
          <w:lang w:val="en-US"/>
        </w:rPr>
        <w:t>E</w:t>
      </w:r>
      <w:r w:rsidRPr="00A202E7">
        <w:t>-</w:t>
      </w:r>
      <w:r w:rsidRPr="00A202E7">
        <w:rPr>
          <w:lang w:val="en-US"/>
        </w:rPr>
        <w:t>mail</w:t>
      </w:r>
      <w:r w:rsidRPr="00A202E7">
        <w:t>». Адрес электронной почты, на который придет подтверждение о регистрации заявки;</w:t>
      </w:r>
    </w:p>
    <w:p w14:paraId="1778DBA6" w14:textId="77777777" w:rsidR="0035478C" w:rsidRPr="00A202E7" w:rsidRDefault="0013575B" w:rsidP="003D38A8">
      <w:pPr>
        <w:pStyle w:val="EGSListmark3"/>
      </w:pPr>
      <w:r w:rsidRPr="00A202E7">
        <w:t xml:space="preserve"> </w:t>
      </w:r>
      <w:r w:rsidR="0035478C" w:rsidRPr="00A202E7">
        <w:t>«Тема обращения». Указывается причина, цель обращения. По умолчанию указывается «Функционирование информационной системы».</w:t>
      </w:r>
    </w:p>
    <w:p w14:paraId="128F3896" w14:textId="77777777" w:rsidR="0035478C" w:rsidRPr="00A202E7" w:rsidRDefault="0035478C" w:rsidP="003D38A8">
      <w:pPr>
        <w:pStyle w:val="EGSListmark3"/>
      </w:pPr>
      <w:r w:rsidRPr="00A202E7">
        <w:t>«О работе какого сервиса вы хотите подать обращение». Возможные значения:</w:t>
      </w:r>
    </w:p>
    <w:p w14:paraId="1B7A9EB2" w14:textId="77777777" w:rsidR="0035478C" w:rsidRPr="00A202E7" w:rsidRDefault="0035478C" w:rsidP="003D38A8">
      <w:pPr>
        <w:pStyle w:val="EGSListmark3"/>
      </w:pPr>
      <w:r w:rsidRPr="00A202E7">
        <w:t>Личный кабинет получателя социальных услуг;</w:t>
      </w:r>
    </w:p>
    <w:p w14:paraId="4A26E216" w14:textId="77777777" w:rsidR="0035478C" w:rsidRPr="00A202E7" w:rsidRDefault="0035478C" w:rsidP="003D38A8">
      <w:pPr>
        <w:pStyle w:val="EGSListmark3"/>
      </w:pPr>
      <w:r w:rsidRPr="00A202E7">
        <w:t>Социальный калькулятор;</w:t>
      </w:r>
    </w:p>
    <w:p w14:paraId="50BC5483" w14:textId="77777777" w:rsidR="0035478C" w:rsidRPr="00A202E7" w:rsidRDefault="0035478C" w:rsidP="003D38A8">
      <w:pPr>
        <w:pStyle w:val="EGSListmark3"/>
      </w:pPr>
      <w:r w:rsidRPr="00A202E7">
        <w:t>Новости;</w:t>
      </w:r>
    </w:p>
    <w:p w14:paraId="6402FC5B" w14:textId="77777777" w:rsidR="0035478C" w:rsidRPr="00A202E7" w:rsidRDefault="0035478C" w:rsidP="003D38A8">
      <w:pPr>
        <w:pStyle w:val="EGSListmark3"/>
      </w:pPr>
      <w:r w:rsidRPr="00A202E7">
        <w:t>Иное;</w:t>
      </w:r>
    </w:p>
    <w:p w14:paraId="619815EF" w14:textId="77777777" w:rsidR="0035478C" w:rsidRPr="00A202E7" w:rsidRDefault="0035478C" w:rsidP="003D38A8">
      <w:pPr>
        <w:pStyle w:val="EGSListmark3"/>
      </w:pPr>
      <w:r w:rsidRPr="00A202E7">
        <w:t>«Текст обращения». Рекомендуется указать:</w:t>
      </w:r>
    </w:p>
    <w:p w14:paraId="228E5ABA" w14:textId="77777777" w:rsidR="0035478C" w:rsidRPr="00A202E7" w:rsidRDefault="0035478C" w:rsidP="003D38A8">
      <w:pPr>
        <w:pStyle w:val="EGSListmark5"/>
      </w:pPr>
      <w:r w:rsidRPr="00A202E7">
        <w:t>шаги для воспроизведения ошибки;</w:t>
      </w:r>
    </w:p>
    <w:p w14:paraId="4A3B506F" w14:textId="77777777" w:rsidR="0035478C" w:rsidRPr="00A202E7" w:rsidRDefault="0035478C" w:rsidP="003D38A8">
      <w:pPr>
        <w:pStyle w:val="EGSListmark5"/>
      </w:pPr>
      <w:r w:rsidRPr="00A202E7">
        <w:t>точное время возникновения ошибки;</w:t>
      </w:r>
    </w:p>
    <w:p w14:paraId="60899B5F" w14:textId="77777777" w:rsidR="0035478C" w:rsidRPr="00A202E7" w:rsidRDefault="0035478C" w:rsidP="003D38A8">
      <w:pPr>
        <w:pStyle w:val="EGSListmark5"/>
      </w:pPr>
      <w:r w:rsidRPr="00A202E7">
        <w:t>дополнительная информация;</w:t>
      </w:r>
    </w:p>
    <w:p w14:paraId="1A1A7EAE" w14:textId="77777777" w:rsidR="0035478C" w:rsidRPr="00A202E7" w:rsidRDefault="0035478C" w:rsidP="003D38A8">
      <w:pPr>
        <w:pStyle w:val="EGSListnum1"/>
      </w:pPr>
      <w:r w:rsidRPr="00A202E7">
        <w:t>«Прикрепить файлы».</w:t>
      </w:r>
    </w:p>
    <w:p w14:paraId="057A93A9" w14:textId="77777777" w:rsidR="0013575B" w:rsidRPr="00A202E7" w:rsidRDefault="0013575B" w:rsidP="0013575B">
      <w:pPr>
        <w:pStyle w:val="EGSListnormal1"/>
      </w:pPr>
      <w:r w:rsidRPr="00A202E7">
        <w:t>При необходимости загрузите файл размером до 4 Мбайт. Если файлов несколько, объедините их в ZIP-архив.</w:t>
      </w:r>
    </w:p>
    <w:p w14:paraId="4A7F6195" w14:textId="77777777" w:rsidR="0035478C" w:rsidRPr="00A202E7" w:rsidRDefault="0035478C" w:rsidP="003D38A8">
      <w:pPr>
        <w:pStyle w:val="EGSListnum1"/>
      </w:pPr>
      <w:r w:rsidRPr="00A202E7">
        <w:t xml:space="preserve">Нажмите </w:t>
      </w:r>
      <w:r w:rsidR="00E965EC" w:rsidRPr="00A202E7">
        <w:t xml:space="preserve">кнопку </w:t>
      </w:r>
      <w:r w:rsidRPr="00A202E7">
        <w:t>«Отправить». Появится сообщение «Ваше сообщение направлено в службу технической поддержки оператора системы. Информация о рассмотрении обращения будет поступать на адрес электронной почты, указанную в обращении».</w:t>
      </w:r>
    </w:p>
    <w:p w14:paraId="13CF6AE5" w14:textId="77777777" w:rsidR="0035478C" w:rsidRPr="00A202E7" w:rsidRDefault="0035478C" w:rsidP="0035478C">
      <w:pPr>
        <w:pStyle w:val="30"/>
      </w:pPr>
      <w:bookmarkStart w:id="638" w:name="scroll-bookmark-131"/>
      <w:bookmarkStart w:id="639" w:name="_Toc24972087"/>
      <w:bookmarkStart w:id="640" w:name="_Toc75257791"/>
      <w:r w:rsidRPr="00A202E7">
        <w:t>Кабинет поставщика информации</w:t>
      </w:r>
      <w:bookmarkEnd w:id="638"/>
      <w:bookmarkEnd w:id="639"/>
      <w:bookmarkEnd w:id="640"/>
    </w:p>
    <w:p w14:paraId="17449DE6" w14:textId="77777777" w:rsidR="0035478C" w:rsidRPr="00A202E7" w:rsidRDefault="0035478C" w:rsidP="00467213">
      <w:pPr>
        <w:pStyle w:val="EGSNormal"/>
      </w:pPr>
      <w:r w:rsidRPr="00A202E7">
        <w:t>Кабинет поставщика информации предназначен для учета информации о получателях и фактах назначения МСЗ(П) и ведения:</w:t>
      </w:r>
    </w:p>
    <w:p w14:paraId="646DEEEE" w14:textId="77777777" w:rsidR="000C5E73" w:rsidRPr="00A202E7" w:rsidRDefault="000C5E73" w:rsidP="008A7EB1">
      <w:pPr>
        <w:pStyle w:val="EGSListmark1"/>
      </w:pPr>
      <w:r>
        <w:t>ж</w:t>
      </w:r>
      <w:r w:rsidRPr="00A202E7">
        <w:t>урнал</w:t>
      </w:r>
      <w:r>
        <w:t>а</w:t>
      </w:r>
      <w:r w:rsidRPr="00A202E7">
        <w:t xml:space="preserve"> «История взаимодействия»;</w:t>
      </w:r>
    </w:p>
    <w:p w14:paraId="68740935" w14:textId="77777777" w:rsidR="000C5E73" w:rsidRPr="00A202E7" w:rsidRDefault="000C5E73" w:rsidP="008A7EB1">
      <w:pPr>
        <w:pStyle w:val="EGSListmark1"/>
      </w:pPr>
      <w:r>
        <w:t>з</w:t>
      </w:r>
      <w:r w:rsidRPr="00A202E7">
        <w:t>агрузк</w:t>
      </w:r>
      <w:r>
        <w:t>и</w:t>
      </w:r>
      <w:r w:rsidRPr="00A202E7">
        <w:t xml:space="preserve"> подписанных </w:t>
      </w:r>
      <w:r w:rsidRPr="00A202E7">
        <w:rPr>
          <w:lang w:val="en-US"/>
        </w:rPr>
        <w:t>XML</w:t>
      </w:r>
      <w:r w:rsidRPr="00A202E7">
        <w:t>-файлов;</w:t>
      </w:r>
    </w:p>
    <w:p w14:paraId="469233E9" w14:textId="77777777" w:rsidR="000C5E73" w:rsidRPr="00A202E7" w:rsidRDefault="000C5E73" w:rsidP="008A7EB1">
      <w:pPr>
        <w:pStyle w:val="EGSListmark1"/>
      </w:pPr>
      <w:r>
        <w:t>н</w:t>
      </w:r>
      <w:r w:rsidRPr="00A202E7">
        <w:t>ормативно-справочн</w:t>
      </w:r>
      <w:r>
        <w:t>ой</w:t>
      </w:r>
      <w:r w:rsidRPr="00A202E7">
        <w:t xml:space="preserve"> информаци</w:t>
      </w:r>
      <w:r>
        <w:t>и</w:t>
      </w:r>
      <w:r w:rsidRPr="00A202E7">
        <w:t>;</w:t>
      </w:r>
    </w:p>
    <w:p w14:paraId="71DE3C92" w14:textId="77777777" w:rsidR="000C5E73" w:rsidRPr="00A202E7" w:rsidRDefault="000C5E73" w:rsidP="008A7EB1">
      <w:pPr>
        <w:pStyle w:val="EGSListmark1"/>
      </w:pPr>
      <w:r>
        <w:t>о</w:t>
      </w:r>
      <w:r w:rsidRPr="00A202E7">
        <w:t>тчет</w:t>
      </w:r>
      <w:r>
        <w:t>ов</w:t>
      </w:r>
      <w:r w:rsidRPr="00A202E7">
        <w:t>;</w:t>
      </w:r>
    </w:p>
    <w:p w14:paraId="75C69F74" w14:textId="37D598B9" w:rsidR="000C5E73" w:rsidRPr="00A202E7" w:rsidRDefault="000C5E73" w:rsidP="008A7EB1">
      <w:pPr>
        <w:pStyle w:val="EGSListmark1"/>
      </w:pPr>
      <w:r>
        <w:t>п</w:t>
      </w:r>
      <w:r w:rsidRPr="00A202E7">
        <w:t>одач</w:t>
      </w:r>
      <w:r>
        <w:t>и</w:t>
      </w:r>
      <w:r w:rsidRPr="00A202E7">
        <w:t xml:space="preserve"> заяв</w:t>
      </w:r>
      <w:r>
        <w:t>ок в СТП;</w:t>
      </w:r>
    </w:p>
    <w:p w14:paraId="5FE00D11" w14:textId="77777777" w:rsidR="000C5E73" w:rsidRPr="00A202E7" w:rsidRDefault="000C5E73" w:rsidP="008A7EB1">
      <w:pPr>
        <w:pStyle w:val="EGSListmark1"/>
      </w:pPr>
      <w:r>
        <w:t>п</w:t>
      </w:r>
      <w:r w:rsidRPr="00A202E7">
        <w:t>одготовленны</w:t>
      </w:r>
      <w:r>
        <w:t>х</w:t>
      </w:r>
      <w:r w:rsidRPr="00A202E7">
        <w:t xml:space="preserve"> файл</w:t>
      </w:r>
      <w:r>
        <w:t>ов</w:t>
      </w:r>
      <w:r w:rsidRPr="00A202E7">
        <w:t>;</w:t>
      </w:r>
    </w:p>
    <w:p w14:paraId="31621C9E" w14:textId="77777777" w:rsidR="000C5E73" w:rsidRPr="00A202E7" w:rsidRDefault="000C5E73" w:rsidP="008A7EB1">
      <w:pPr>
        <w:pStyle w:val="EGSListmark1"/>
      </w:pPr>
      <w:r>
        <w:t>р</w:t>
      </w:r>
      <w:r w:rsidRPr="00A202E7">
        <w:t>еестра заявок на ОНМСЗ;</w:t>
      </w:r>
    </w:p>
    <w:p w14:paraId="1BF0B244" w14:textId="77777777" w:rsidR="000C5E73" w:rsidRPr="00A202E7" w:rsidRDefault="000C5E73" w:rsidP="008A7EB1">
      <w:pPr>
        <w:pStyle w:val="EGSListmark1"/>
      </w:pPr>
      <w:r>
        <w:t>р</w:t>
      </w:r>
      <w:r w:rsidRPr="00A202E7">
        <w:t>еестра МСЗ;</w:t>
      </w:r>
    </w:p>
    <w:p w14:paraId="7BF39E83" w14:textId="77777777" w:rsidR="000C5E73" w:rsidRPr="00A202E7" w:rsidRDefault="000C5E73" w:rsidP="008A7EB1">
      <w:pPr>
        <w:pStyle w:val="EGSListmark1"/>
      </w:pPr>
      <w:r>
        <w:t>р</w:t>
      </w:r>
      <w:r w:rsidRPr="00A202E7">
        <w:t>еестра организаций;</w:t>
      </w:r>
    </w:p>
    <w:p w14:paraId="4C14F030" w14:textId="77777777" w:rsidR="000C5E73" w:rsidRPr="00A202E7" w:rsidRDefault="000C5E73" w:rsidP="008A7EB1">
      <w:pPr>
        <w:pStyle w:val="EGSListmark1"/>
      </w:pPr>
      <w:r>
        <w:t>р</w:t>
      </w:r>
      <w:r w:rsidRPr="00A202E7">
        <w:t>еестра связанных МСЗ;</w:t>
      </w:r>
    </w:p>
    <w:p w14:paraId="5A4F5128" w14:textId="77777777" w:rsidR="000C5E73" w:rsidRPr="00A202E7" w:rsidRDefault="000C5E73" w:rsidP="008A7EB1">
      <w:pPr>
        <w:pStyle w:val="EGSListmark1"/>
      </w:pPr>
      <w:r>
        <w:t>р</w:t>
      </w:r>
      <w:r w:rsidRPr="00A202E7">
        <w:t>еестра точек присутствия ОНМСЗ;</w:t>
      </w:r>
    </w:p>
    <w:p w14:paraId="2FE93EB4" w14:textId="77777777" w:rsidR="000C5E73" w:rsidRPr="00A202E7" w:rsidRDefault="000C5E73" w:rsidP="008A7EB1">
      <w:pPr>
        <w:pStyle w:val="EGSListmark1"/>
      </w:pPr>
      <w:r>
        <w:t>р</w:t>
      </w:r>
      <w:r w:rsidRPr="00A202E7">
        <w:t>еестра фактов назначения МСЗ;</w:t>
      </w:r>
    </w:p>
    <w:p w14:paraId="22174AB2" w14:textId="257B6020" w:rsidR="000C5E73" w:rsidRPr="00A202E7" w:rsidRDefault="000C5E73" w:rsidP="008A7EB1">
      <w:pPr>
        <w:pStyle w:val="EGSListmark1"/>
      </w:pPr>
      <w:r>
        <w:t>с</w:t>
      </w:r>
      <w:r w:rsidRPr="00A202E7">
        <w:t>писк</w:t>
      </w:r>
      <w:r>
        <w:t>а</w:t>
      </w:r>
      <w:r w:rsidRPr="00A202E7">
        <w:t xml:space="preserve"> лиц, подлежа</w:t>
      </w:r>
      <w:r>
        <w:t>щих обеспечению жильем.</w:t>
      </w:r>
    </w:p>
    <w:p w14:paraId="39298A03" w14:textId="319917DC" w:rsidR="0035478C" w:rsidRPr="00A202E7" w:rsidRDefault="000C5E73" w:rsidP="000C5E73">
      <w:pPr>
        <w:pStyle w:val="EGSNormal"/>
      </w:pPr>
      <w:r>
        <w:t xml:space="preserve">Подробное описание работы в кабинете поставщика информации приведено в документе «Руководство пользователя кабинета поставщика информации». </w:t>
      </w:r>
    </w:p>
    <w:p w14:paraId="13B88A35" w14:textId="03D781FC" w:rsidR="0035478C" w:rsidRPr="00A202E7" w:rsidRDefault="0035478C" w:rsidP="0035478C">
      <w:pPr>
        <w:pStyle w:val="30"/>
      </w:pPr>
      <w:bookmarkStart w:id="641" w:name="scroll-bookmark-130"/>
      <w:bookmarkStart w:id="642" w:name="_Toc24972088"/>
      <w:bookmarkStart w:id="643" w:name="_Toc75257792"/>
      <w:r w:rsidRPr="00A202E7">
        <w:t xml:space="preserve">Кабинет </w:t>
      </w:r>
      <w:r w:rsidR="00855874">
        <w:t>органа</w:t>
      </w:r>
      <w:r w:rsidRPr="00A202E7">
        <w:t>, назначающе</w:t>
      </w:r>
      <w:r w:rsidR="00855874">
        <w:t>го</w:t>
      </w:r>
      <w:r w:rsidRPr="00A202E7">
        <w:t xml:space="preserve"> </w:t>
      </w:r>
      <w:bookmarkEnd w:id="641"/>
      <w:bookmarkEnd w:id="642"/>
      <w:r w:rsidR="00BE35F8">
        <w:t>меры социальной поддержки</w:t>
      </w:r>
      <w:bookmarkEnd w:id="643"/>
    </w:p>
    <w:p w14:paraId="299AD352" w14:textId="7D29EA47" w:rsidR="0035478C" w:rsidRPr="00A202E7" w:rsidRDefault="0035478C" w:rsidP="00467213">
      <w:pPr>
        <w:pStyle w:val="EGSNormal"/>
      </w:pPr>
      <w:r w:rsidRPr="00A202E7">
        <w:t xml:space="preserve">Кабинет </w:t>
      </w:r>
      <w:r w:rsidR="00855874">
        <w:t>органа</w:t>
      </w:r>
      <w:r w:rsidRPr="00A202E7">
        <w:t>, назначающе</w:t>
      </w:r>
      <w:r w:rsidR="00855874">
        <w:t>го</w:t>
      </w:r>
      <w:r w:rsidRPr="00A202E7">
        <w:t xml:space="preserve"> </w:t>
      </w:r>
      <w:r w:rsidR="00F06A67">
        <w:t>меры социальной поддержки,</w:t>
      </w:r>
      <w:r w:rsidRPr="00A202E7">
        <w:t xml:space="preserve"> предназначен</w:t>
      </w:r>
      <w:r w:rsidR="00F06A67">
        <w:t xml:space="preserve"> для</w:t>
      </w:r>
      <w:r w:rsidRPr="00A202E7">
        <w:t>:</w:t>
      </w:r>
    </w:p>
    <w:p w14:paraId="7AD494BF" w14:textId="3A79DD28" w:rsidR="000C5E73" w:rsidRPr="00A202E7" w:rsidRDefault="000C5E73" w:rsidP="00611AD8">
      <w:pPr>
        <w:pStyle w:val="EGSListmark1"/>
      </w:pPr>
      <w:r w:rsidRPr="00A202E7">
        <w:t xml:space="preserve">ведения </w:t>
      </w:r>
      <w:r>
        <w:t>р</w:t>
      </w:r>
      <w:r w:rsidRPr="00A202E7">
        <w:t>еестра точек присутствия ОНМСЗ;</w:t>
      </w:r>
    </w:p>
    <w:p w14:paraId="485B65B0" w14:textId="77777777" w:rsidR="000C5E73" w:rsidRPr="00A202E7" w:rsidRDefault="000C5E73" w:rsidP="00611AD8">
      <w:pPr>
        <w:pStyle w:val="EGSListmark1"/>
      </w:pPr>
      <w:r w:rsidRPr="00A202E7">
        <w:t>получения справки о назначениях по связанным мерам;</w:t>
      </w:r>
    </w:p>
    <w:p w14:paraId="7558E5FA" w14:textId="77777777" w:rsidR="000C5E73" w:rsidRPr="00A202E7" w:rsidRDefault="000C5E73" w:rsidP="00611AD8">
      <w:pPr>
        <w:pStyle w:val="EGSListmark1"/>
      </w:pPr>
      <w:r w:rsidRPr="00A202E7">
        <w:t>просмотра истории назначений получателя;</w:t>
      </w:r>
    </w:p>
    <w:p w14:paraId="6E7BAE3D" w14:textId="1AFF57D7" w:rsidR="000C5E73" w:rsidRDefault="000C5E73" w:rsidP="00611AD8">
      <w:pPr>
        <w:pStyle w:val="EGSListmark1"/>
      </w:pPr>
      <w:r w:rsidRPr="00A202E7">
        <w:t>просмотра сведений о принадлежности гражданина к категории «предпенсионер».</w:t>
      </w:r>
    </w:p>
    <w:p w14:paraId="0BF1DFB7" w14:textId="0E2EADDA" w:rsidR="000C5E73" w:rsidRPr="000C5E73" w:rsidRDefault="000C5E73" w:rsidP="000C5E73">
      <w:pPr>
        <w:pStyle w:val="EGSNormal"/>
      </w:pPr>
      <w:r w:rsidRPr="000C5E73">
        <w:t xml:space="preserve">Подробное описание работы в кабинете </w:t>
      </w:r>
      <w:r>
        <w:t>органа</w:t>
      </w:r>
      <w:r w:rsidRPr="00A202E7">
        <w:t>, назначающе</w:t>
      </w:r>
      <w:r>
        <w:t>го</w:t>
      </w:r>
      <w:r w:rsidRPr="00A202E7">
        <w:t xml:space="preserve"> </w:t>
      </w:r>
      <w:r>
        <w:t>меры социальной поддержки</w:t>
      </w:r>
      <w:r w:rsidRPr="000C5E73">
        <w:t xml:space="preserve"> приведено в документе «Руководство пользователя кабинета </w:t>
      </w:r>
      <w:r>
        <w:t>органа</w:t>
      </w:r>
      <w:r w:rsidRPr="00A202E7">
        <w:t>, назначающе</w:t>
      </w:r>
      <w:r>
        <w:t>го</w:t>
      </w:r>
      <w:r w:rsidRPr="00A202E7">
        <w:t xml:space="preserve"> </w:t>
      </w:r>
      <w:r>
        <w:t>меры социальной поддержки</w:t>
      </w:r>
      <w:r w:rsidRPr="000C5E73">
        <w:t xml:space="preserve">». </w:t>
      </w:r>
    </w:p>
    <w:p w14:paraId="2F9A9ADA" w14:textId="77777777" w:rsidR="0035478C" w:rsidRPr="00A202E7" w:rsidRDefault="0035478C" w:rsidP="0035478C">
      <w:pPr>
        <w:pStyle w:val="20"/>
      </w:pPr>
      <w:bookmarkStart w:id="644" w:name="_Toc72151600"/>
      <w:bookmarkStart w:id="645" w:name="scroll-bookmark-231"/>
      <w:bookmarkStart w:id="646" w:name="_Toc24972092"/>
      <w:bookmarkStart w:id="647" w:name="_Toc75257793"/>
      <w:bookmarkEnd w:id="644"/>
      <w:r w:rsidRPr="00A202E7">
        <w:t>Подсистема установления и выплат мер социальной защиты (поддержки)</w:t>
      </w:r>
      <w:bookmarkEnd w:id="645"/>
      <w:bookmarkEnd w:id="646"/>
      <w:bookmarkEnd w:id="647"/>
    </w:p>
    <w:p w14:paraId="593360C8" w14:textId="77777777" w:rsidR="0035478C" w:rsidRPr="00A202E7" w:rsidRDefault="0035478C" w:rsidP="00467213">
      <w:pPr>
        <w:pStyle w:val="EGSNormal"/>
      </w:pPr>
      <w:r w:rsidRPr="00A202E7">
        <w:t>Подсистема установления и выплат мер социальной защиты</w:t>
      </w:r>
      <w:r w:rsidR="00471AE9">
        <w:t xml:space="preserve"> </w:t>
      </w:r>
      <w:r w:rsidRPr="00A202E7">
        <w:t>(поддержки) (ПУВ) предназначена для реализации процессов установления и выплат гражданам МСЗ(П), включая:</w:t>
      </w:r>
    </w:p>
    <w:p w14:paraId="2314AC5A" w14:textId="77777777" w:rsidR="0035478C" w:rsidRPr="00A202E7" w:rsidRDefault="0035478C" w:rsidP="00DF7512">
      <w:pPr>
        <w:pStyle w:val="EGSListmark1"/>
      </w:pPr>
      <w:r w:rsidRPr="00A202E7">
        <w:t>фиксацию фактов обращения гражданина;</w:t>
      </w:r>
    </w:p>
    <w:p w14:paraId="6B24CE69" w14:textId="77777777" w:rsidR="0035478C" w:rsidRPr="00A202E7" w:rsidRDefault="0035478C" w:rsidP="00DF7512">
      <w:pPr>
        <w:pStyle w:val="EGSListmark1"/>
      </w:pPr>
      <w:r w:rsidRPr="00A202E7">
        <w:t>приема заявления на предоставление выплаты;</w:t>
      </w:r>
    </w:p>
    <w:p w14:paraId="7E0F8A8D" w14:textId="77777777" w:rsidR="0035478C" w:rsidRPr="00A202E7" w:rsidRDefault="0035478C" w:rsidP="00DF7512">
      <w:pPr>
        <w:pStyle w:val="EGSListmark1"/>
      </w:pPr>
      <w:r w:rsidRPr="00A202E7">
        <w:t>определение прав на ее получение;</w:t>
      </w:r>
    </w:p>
    <w:p w14:paraId="35433F88" w14:textId="77777777" w:rsidR="0035478C" w:rsidRPr="00A202E7" w:rsidRDefault="0035478C" w:rsidP="00DF7512">
      <w:pPr>
        <w:pStyle w:val="EGSListmark1"/>
      </w:pPr>
      <w:r w:rsidRPr="00A202E7">
        <w:t>ведение всех сопровождающих процессу форм в подсистеме;</w:t>
      </w:r>
    </w:p>
    <w:p w14:paraId="6FE90511" w14:textId="77777777" w:rsidR="0035478C" w:rsidRPr="00A202E7" w:rsidRDefault="0035478C" w:rsidP="00DF7512">
      <w:pPr>
        <w:pStyle w:val="EGSListmark1"/>
      </w:pPr>
      <w:r w:rsidRPr="00A202E7">
        <w:t>фиксацию факта предоставления мер социальной защиты населению.</w:t>
      </w:r>
    </w:p>
    <w:p w14:paraId="59745403" w14:textId="77777777" w:rsidR="0035478C" w:rsidRPr="00A202E7" w:rsidRDefault="0035478C" w:rsidP="00467213">
      <w:pPr>
        <w:pStyle w:val="EGSNormal"/>
      </w:pPr>
      <w:r w:rsidRPr="00A202E7">
        <w:t>ПУВ включает в себя:</w:t>
      </w:r>
    </w:p>
    <w:p w14:paraId="5EC7D439" w14:textId="77777777" w:rsidR="0035478C" w:rsidRPr="00A202E7" w:rsidRDefault="0035478C" w:rsidP="00DF7512">
      <w:pPr>
        <w:pStyle w:val="EGSListmark1"/>
      </w:pPr>
      <w:r w:rsidRPr="00A202E7">
        <w:t>кабинет пользователя ПУВ;</w:t>
      </w:r>
    </w:p>
    <w:p w14:paraId="33258672" w14:textId="77777777" w:rsidR="0035478C" w:rsidRPr="00A202E7" w:rsidRDefault="0035478C" w:rsidP="00DF7512">
      <w:pPr>
        <w:pStyle w:val="EGSListmark1"/>
      </w:pPr>
      <w:r w:rsidRPr="00A202E7">
        <w:t>компонент ведения личных дел;</w:t>
      </w:r>
    </w:p>
    <w:p w14:paraId="41A380EE" w14:textId="77777777" w:rsidR="0035478C" w:rsidRPr="00A202E7" w:rsidRDefault="0035478C" w:rsidP="00DF7512">
      <w:pPr>
        <w:pStyle w:val="EGSListmark1"/>
      </w:pPr>
      <w:r w:rsidRPr="00A202E7">
        <w:t>компонент регистрации обращений;</w:t>
      </w:r>
    </w:p>
    <w:p w14:paraId="3896092C" w14:textId="77777777" w:rsidR="0035478C" w:rsidRPr="00A202E7" w:rsidRDefault="0035478C" w:rsidP="00DF7512">
      <w:pPr>
        <w:pStyle w:val="EGSListmark1"/>
      </w:pPr>
      <w:r w:rsidRPr="00A202E7">
        <w:t>компонент назначения;</w:t>
      </w:r>
    </w:p>
    <w:p w14:paraId="6EEAA73C" w14:textId="77777777" w:rsidR="0035478C" w:rsidRPr="00A202E7" w:rsidRDefault="0035478C" w:rsidP="00DF7512">
      <w:pPr>
        <w:pStyle w:val="EGSListmark1"/>
      </w:pPr>
      <w:r w:rsidRPr="00A202E7">
        <w:t>компонент выплаты;</w:t>
      </w:r>
    </w:p>
    <w:p w14:paraId="3B1EA939" w14:textId="77777777" w:rsidR="0035478C" w:rsidRPr="00A202E7" w:rsidRDefault="0035478C" w:rsidP="00DF7512">
      <w:pPr>
        <w:pStyle w:val="EGSListmark1"/>
      </w:pPr>
      <w:r w:rsidRPr="00A202E7">
        <w:t>компонент управления процессами;</w:t>
      </w:r>
    </w:p>
    <w:p w14:paraId="224ED670" w14:textId="77777777" w:rsidR="0035478C" w:rsidRPr="00A202E7" w:rsidRDefault="0035478C" w:rsidP="00DF7512">
      <w:pPr>
        <w:pStyle w:val="EGSListmark1"/>
      </w:pPr>
      <w:r w:rsidRPr="00A202E7">
        <w:t>компонент подготовки данных;</w:t>
      </w:r>
    </w:p>
    <w:p w14:paraId="45853B4A" w14:textId="77777777" w:rsidR="0035478C" w:rsidRPr="00A202E7" w:rsidRDefault="0035478C" w:rsidP="00DF7512">
      <w:pPr>
        <w:pStyle w:val="EGSListmark1"/>
      </w:pPr>
      <w:r w:rsidRPr="00A202E7">
        <w:t>компонент распределенных вычислений;</w:t>
      </w:r>
    </w:p>
    <w:p w14:paraId="23404CFE" w14:textId="77777777" w:rsidR="0035478C" w:rsidRPr="00A202E7" w:rsidRDefault="0035478C" w:rsidP="00DF7512">
      <w:pPr>
        <w:pStyle w:val="EGSListmark1"/>
      </w:pPr>
      <w:r w:rsidRPr="00A202E7">
        <w:t>компонент формирования документов;</w:t>
      </w:r>
    </w:p>
    <w:p w14:paraId="74D66E35" w14:textId="77777777" w:rsidR="0035478C" w:rsidRPr="00A202E7" w:rsidRDefault="0035478C" w:rsidP="00DF7512">
      <w:pPr>
        <w:pStyle w:val="EGSListmark1"/>
      </w:pPr>
      <w:r w:rsidRPr="00A202E7">
        <w:t>компонент хранения данных;</w:t>
      </w:r>
    </w:p>
    <w:p w14:paraId="614EE176" w14:textId="77777777" w:rsidR="0035478C" w:rsidRPr="00A202E7" w:rsidRDefault="0035478C" w:rsidP="00DF7512">
      <w:pPr>
        <w:pStyle w:val="EGSListmark1"/>
      </w:pPr>
      <w:r w:rsidRPr="00A202E7">
        <w:t>компонент загрузки и настройки процессов.</w:t>
      </w:r>
    </w:p>
    <w:p w14:paraId="2A2C4F99" w14:textId="77777777" w:rsidR="0035478C" w:rsidRPr="00A202E7" w:rsidRDefault="0035478C" w:rsidP="00467213">
      <w:pPr>
        <w:pStyle w:val="EGSNormal"/>
      </w:pPr>
      <w:r w:rsidRPr="00A202E7">
        <w:t>Кабинет пользователя ПУВ предназначен для:</w:t>
      </w:r>
    </w:p>
    <w:p w14:paraId="00F6715C" w14:textId="77777777" w:rsidR="0035478C" w:rsidRPr="00A202E7" w:rsidRDefault="0035478C" w:rsidP="00DF7512">
      <w:pPr>
        <w:pStyle w:val="EGSListmark1"/>
      </w:pPr>
      <w:r w:rsidRPr="00A202E7">
        <w:t>загрузки и настройки конфигурационных пакетов;</w:t>
      </w:r>
    </w:p>
    <w:p w14:paraId="0967828F" w14:textId="77777777" w:rsidR="0035478C" w:rsidRPr="00A202E7" w:rsidRDefault="0035478C" w:rsidP="00DF7512">
      <w:pPr>
        <w:pStyle w:val="EGSListmark1"/>
      </w:pPr>
      <w:r w:rsidRPr="00A202E7">
        <w:t>учета заявлений и обращений граждан по вопросам оформления и предоставления мер социальной защиты (поддержки);</w:t>
      </w:r>
    </w:p>
    <w:p w14:paraId="63085AE6" w14:textId="77777777" w:rsidR="0035478C" w:rsidRPr="00A202E7" w:rsidRDefault="0035478C" w:rsidP="00DF7512">
      <w:pPr>
        <w:pStyle w:val="EGSListmark1"/>
      </w:pPr>
      <w:r w:rsidRPr="00A202E7">
        <w:t>формирования, отправки и обработки запросов во внешние системы;</w:t>
      </w:r>
    </w:p>
    <w:p w14:paraId="529422AD" w14:textId="77777777" w:rsidR="0035478C" w:rsidRPr="00A202E7" w:rsidRDefault="0035478C" w:rsidP="00DF7512">
      <w:pPr>
        <w:pStyle w:val="EGSListmark1"/>
      </w:pPr>
      <w:r w:rsidRPr="00A202E7">
        <w:t>рассмотрения, формирования и утверждения решения по вопросам предоставления мер социальной защиты (поддержки);</w:t>
      </w:r>
    </w:p>
    <w:p w14:paraId="18032569" w14:textId="77777777" w:rsidR="0035478C" w:rsidRPr="00A202E7" w:rsidRDefault="0035478C" w:rsidP="00DF7512">
      <w:pPr>
        <w:pStyle w:val="EGSListmark1"/>
      </w:pPr>
      <w:r w:rsidRPr="00A202E7">
        <w:t>формирования и утверждения реестров на выплату;</w:t>
      </w:r>
    </w:p>
    <w:p w14:paraId="4BBEE976" w14:textId="77777777" w:rsidR="0035478C" w:rsidRPr="00A202E7" w:rsidRDefault="0035478C" w:rsidP="00DF7512">
      <w:pPr>
        <w:pStyle w:val="EGSListmark1"/>
      </w:pPr>
      <w:r w:rsidRPr="00A202E7">
        <w:t xml:space="preserve">поиска и просмотра </w:t>
      </w:r>
      <w:r w:rsidR="00DF7512" w:rsidRPr="00A202E7">
        <w:t>сведений,</w:t>
      </w:r>
      <w:r w:rsidRPr="00A202E7">
        <w:t xml:space="preserve"> содержащихся в личных делах;</w:t>
      </w:r>
    </w:p>
    <w:p w14:paraId="760F362C" w14:textId="77777777" w:rsidR="0035478C" w:rsidRPr="00A202E7" w:rsidRDefault="0035478C" w:rsidP="00DF7512">
      <w:pPr>
        <w:pStyle w:val="EGSListmark1"/>
      </w:pPr>
      <w:r w:rsidRPr="00A202E7">
        <w:t>административных задач.</w:t>
      </w:r>
    </w:p>
    <w:p w14:paraId="409E1BD0" w14:textId="77777777" w:rsidR="0035478C" w:rsidRPr="00A202E7" w:rsidRDefault="0035478C" w:rsidP="0035478C">
      <w:pPr>
        <w:pStyle w:val="30"/>
      </w:pPr>
      <w:bookmarkStart w:id="648" w:name="scroll-bookmark-232"/>
      <w:bookmarkStart w:id="649" w:name="_Toc24972093"/>
      <w:bookmarkStart w:id="650" w:name="_Toc75257794"/>
      <w:r w:rsidRPr="00A202E7">
        <w:t>Ввод (регистрация) заявления</w:t>
      </w:r>
      <w:bookmarkEnd w:id="648"/>
      <w:bookmarkEnd w:id="649"/>
      <w:bookmarkEnd w:id="650"/>
    </w:p>
    <w:p w14:paraId="0C9DCEB6" w14:textId="77777777" w:rsidR="0035478C" w:rsidRPr="00A202E7" w:rsidRDefault="0035478C" w:rsidP="00467213">
      <w:pPr>
        <w:pStyle w:val="EGSNormal"/>
      </w:pPr>
      <w:r w:rsidRPr="00A202E7">
        <w:t>Чтобы зарегистрировать заявление:</w:t>
      </w:r>
    </w:p>
    <w:p w14:paraId="1D0FCEEC" w14:textId="574BD8B1" w:rsidR="0035478C" w:rsidRPr="00A202E7" w:rsidRDefault="0035478C" w:rsidP="000E6507">
      <w:pPr>
        <w:pStyle w:val="EGSListnum1"/>
        <w:numPr>
          <w:ilvl w:val="0"/>
          <w:numId w:val="143"/>
        </w:numPr>
      </w:pPr>
      <w:r w:rsidRPr="00A202E7">
        <w:t xml:space="preserve">Нажмите </w:t>
      </w:r>
      <w:r w:rsidR="00E965EC" w:rsidRPr="00A202E7">
        <w:t xml:space="preserve">кнопку </w:t>
      </w:r>
      <w:r w:rsidRPr="00A202E7">
        <w:rPr>
          <w:noProof/>
        </w:rPr>
        <w:drawing>
          <wp:inline distT="0" distB="0" distL="0" distR="0" wp14:anchorId="4B741A66" wp14:editId="40258D8D">
            <wp:extent cx="209550" cy="200025"/>
            <wp:effectExtent l="0" t="0" r="0" b="9525"/>
            <wp:docPr id="100455" name="Рисунок 100455" descr="/confluence/download/attachments/393350709/worddav991ad39f32a093acf7de5ec9e4044b43.png?version=1&amp;modificationDate=1556605935438&amp;api=v2"/>
            <wp:cNvGraphicFramePr/>
            <a:graphic xmlns:a="http://schemas.openxmlformats.org/drawingml/2006/main">
              <a:graphicData uri="http://schemas.openxmlformats.org/drawingml/2006/picture">
                <pic:pic xmlns:pic="http://schemas.openxmlformats.org/drawingml/2006/picture">
                  <pic:nvPicPr>
                    <pic:cNvPr id="100455" name=""/>
                    <pic:cNvPicPr/>
                  </pic:nvPicPr>
                  <pic:blipFill>
                    <a:blip r:embed="rId159">
                      <a:lum bright="-10000" contrast="20000"/>
                    </a:blip>
                    <a:stretch>
                      <a:fillRect/>
                    </a:stretch>
                  </pic:blipFill>
                  <pic:spPr>
                    <a:xfrm>
                      <a:off x="0" y="0"/>
                      <a:ext cx="209550" cy="200025"/>
                    </a:xfrm>
                    <a:prstGeom prst="rect">
                      <a:avLst/>
                    </a:prstGeom>
                  </pic:spPr>
                </pic:pic>
              </a:graphicData>
            </a:graphic>
          </wp:inline>
        </w:drawing>
      </w:r>
      <w:r w:rsidR="007506CE" w:rsidRPr="00A202E7">
        <w:t>. Откроется раздел «Выбор меры» (рис.</w:t>
      </w:r>
      <w:r w:rsidR="007506CE" w:rsidRPr="00A202E7">
        <w:fldChar w:fldCharType="begin"/>
      </w:r>
      <w:r w:rsidR="007506CE" w:rsidRPr="00A202E7">
        <w:instrText xml:space="preserve"> REF _Ref57470557 \h </w:instrText>
      </w:r>
      <w:r w:rsidR="00A202E7">
        <w:instrText xml:space="preserve"> \* MERGEFORMAT </w:instrText>
      </w:r>
      <w:r w:rsidR="007506CE" w:rsidRPr="00A202E7">
        <w:fldChar w:fldCharType="separate"/>
      </w:r>
      <w:r w:rsidR="00037494">
        <w:rPr>
          <w:noProof/>
        </w:rPr>
        <w:t>108</w:t>
      </w:r>
      <w:r w:rsidR="007506CE" w:rsidRPr="00A202E7">
        <w:fldChar w:fldCharType="end"/>
      </w:r>
      <w:r w:rsidR="007506CE" w:rsidRPr="00A202E7">
        <w:t>).</w:t>
      </w:r>
    </w:p>
    <w:p w14:paraId="0281ED0F" w14:textId="77777777" w:rsidR="00526307" w:rsidRPr="00A202E7" w:rsidRDefault="00526307" w:rsidP="001432A5">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7BB43389" wp14:editId="4B29FC64">
            <wp:extent cx="5390707" cy="3391786"/>
            <wp:effectExtent l="19050" t="19050" r="19685" b="18415"/>
            <wp:docPr id="100456" name="Рисунок 100456" descr="— Выбор меры"/>
            <wp:cNvGraphicFramePr/>
            <a:graphic xmlns:a="http://schemas.openxmlformats.org/drawingml/2006/main">
              <a:graphicData uri="http://schemas.openxmlformats.org/drawingml/2006/picture">
                <pic:pic xmlns:pic="http://schemas.openxmlformats.org/drawingml/2006/picture">
                  <pic:nvPicPr>
                    <pic:cNvPr id="100456" name=""/>
                    <pic:cNvPicPr/>
                  </pic:nvPicPr>
                  <pic:blipFill>
                    <a:blip r:embed="rId160" cstate="email">
                      <a:lum bright="-10000" contrast="20000"/>
                      <a:extLst>
                        <a:ext uri="{28A0092B-C50C-407E-A947-70E740481C1C}">
                          <a14:useLocalDpi xmlns:a14="http://schemas.microsoft.com/office/drawing/2010/main"/>
                        </a:ext>
                      </a:extLst>
                    </a:blip>
                    <a:stretch>
                      <a:fillRect/>
                    </a:stretch>
                  </pic:blipFill>
                  <pic:spPr>
                    <a:xfrm>
                      <a:off x="0" y="0"/>
                      <a:ext cx="5395994" cy="3395112"/>
                    </a:xfrm>
                    <a:prstGeom prst="rect">
                      <a:avLst/>
                    </a:prstGeom>
                    <a:ln>
                      <a:solidFill>
                        <a:schemeClr val="tx1"/>
                      </a:solidFill>
                    </a:ln>
                  </pic:spPr>
                </pic:pic>
              </a:graphicData>
            </a:graphic>
          </wp:inline>
        </w:drawing>
      </w:r>
    </w:p>
    <w:p w14:paraId="4D700A33" w14:textId="73054D13" w:rsidR="00526307" w:rsidRPr="00A202E7" w:rsidRDefault="00D85C88" w:rsidP="00CB6E6C">
      <w:pPr>
        <w:pStyle w:val="EGSFigName"/>
      </w:pPr>
      <w:r w:rsidRPr="00A202E7">
        <w:t xml:space="preserve"> </w:t>
      </w:r>
      <w:r w:rsidR="00526307" w:rsidRPr="00A202E7">
        <w:fldChar w:fldCharType="begin"/>
      </w:r>
      <w:r w:rsidR="00526307" w:rsidRPr="00A202E7">
        <w:instrText>SEQ Рисунок \* ARABIC</w:instrText>
      </w:r>
      <w:r w:rsidR="00526307" w:rsidRPr="00A202E7">
        <w:fldChar w:fldCharType="separate"/>
      </w:r>
      <w:bookmarkStart w:id="651" w:name="_Ref57470557"/>
      <w:bookmarkStart w:id="652" w:name="_Toc72160792"/>
      <w:bookmarkStart w:id="653" w:name="_Toc75257619"/>
      <w:r w:rsidR="00037494">
        <w:rPr>
          <w:noProof/>
        </w:rPr>
        <w:t>108</w:t>
      </w:r>
      <w:bookmarkEnd w:id="651"/>
      <w:r w:rsidR="00526307" w:rsidRPr="00A202E7">
        <w:fldChar w:fldCharType="end"/>
      </w:r>
      <w:r w:rsidR="00526307" w:rsidRPr="00A202E7">
        <w:t xml:space="preserve"> – Выбор меры</w:t>
      </w:r>
      <w:bookmarkEnd w:id="652"/>
      <w:bookmarkEnd w:id="653"/>
    </w:p>
    <w:p w14:paraId="5E4437BF" w14:textId="77777777" w:rsidR="0035478C" w:rsidRPr="00A202E7" w:rsidRDefault="0035478C" w:rsidP="007506CE">
      <w:pPr>
        <w:pStyle w:val="EGSListnum1"/>
      </w:pPr>
      <w:r w:rsidRPr="00A202E7">
        <w:t>В поисковой строке введите наименование меры.</w:t>
      </w:r>
    </w:p>
    <w:p w14:paraId="7A1B7678" w14:textId="153490DF" w:rsidR="0035478C" w:rsidRPr="00A202E7" w:rsidRDefault="0035478C" w:rsidP="007506CE">
      <w:pPr>
        <w:pStyle w:val="EGSListnum1"/>
      </w:pPr>
      <w:r w:rsidRPr="00A202E7">
        <w:t>Выберите МСЗ из представленного списка мер. Откроется страница «Ввод заявления», например</w:t>
      </w:r>
      <w:r w:rsidR="007506CE" w:rsidRPr="00A202E7">
        <w:t xml:space="preserve"> (</w:t>
      </w:r>
      <w:r w:rsidR="007506CE" w:rsidRPr="00A202E7">
        <w:fldChar w:fldCharType="begin"/>
      </w:r>
      <w:r w:rsidR="007506CE" w:rsidRPr="00A202E7">
        <w:instrText xml:space="preserve"> REF _Ref57470664 \h </w:instrText>
      </w:r>
      <w:r w:rsidR="00A202E7">
        <w:instrText xml:space="preserve"> \* MERGEFORMAT </w:instrText>
      </w:r>
      <w:r w:rsidR="007506CE" w:rsidRPr="00A202E7">
        <w:fldChar w:fldCharType="separate"/>
      </w:r>
      <w:r w:rsidR="00037494">
        <w:rPr>
          <w:noProof/>
        </w:rPr>
        <w:t>109</w:t>
      </w:r>
      <w:r w:rsidR="007506CE" w:rsidRPr="00A202E7">
        <w:fldChar w:fldCharType="end"/>
      </w:r>
      <w:r w:rsidR="007506CE" w:rsidRPr="00A202E7">
        <w:t>).</w:t>
      </w:r>
    </w:p>
    <w:p w14:paraId="0A9CE2DE" w14:textId="77777777" w:rsidR="00526307" w:rsidRPr="00A202E7" w:rsidRDefault="00526307" w:rsidP="001432A5">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24C45847" wp14:editId="1B7B6E5E">
            <wp:extent cx="5667154" cy="3402419"/>
            <wp:effectExtent l="19050" t="19050" r="10160" b="26670"/>
            <wp:docPr id="100457" name="Рисунок 100457" descr="— Ввод заявления"/>
            <wp:cNvGraphicFramePr/>
            <a:graphic xmlns:a="http://schemas.openxmlformats.org/drawingml/2006/main">
              <a:graphicData uri="http://schemas.openxmlformats.org/drawingml/2006/picture">
                <pic:pic xmlns:pic="http://schemas.openxmlformats.org/drawingml/2006/picture">
                  <pic:nvPicPr>
                    <pic:cNvPr id="100457" name=""/>
                    <pic:cNvPicPr/>
                  </pic:nvPicPr>
                  <pic:blipFill>
                    <a:blip r:embed="rId161" cstate="email">
                      <a:lum bright="-10000" contrast="20000"/>
                      <a:extLst>
                        <a:ext uri="{28A0092B-C50C-407E-A947-70E740481C1C}">
                          <a14:useLocalDpi xmlns:a14="http://schemas.microsoft.com/office/drawing/2010/main"/>
                        </a:ext>
                      </a:extLst>
                    </a:blip>
                    <a:stretch>
                      <a:fillRect/>
                    </a:stretch>
                  </pic:blipFill>
                  <pic:spPr>
                    <a:xfrm>
                      <a:off x="0" y="0"/>
                      <a:ext cx="5677683" cy="3408740"/>
                    </a:xfrm>
                    <a:prstGeom prst="rect">
                      <a:avLst/>
                    </a:prstGeom>
                    <a:ln>
                      <a:solidFill>
                        <a:schemeClr val="tx1"/>
                      </a:solidFill>
                    </a:ln>
                  </pic:spPr>
                </pic:pic>
              </a:graphicData>
            </a:graphic>
          </wp:inline>
        </w:drawing>
      </w:r>
    </w:p>
    <w:p w14:paraId="3FB80922" w14:textId="652BDC48" w:rsidR="00526307" w:rsidRPr="00A202E7" w:rsidRDefault="00D85C88" w:rsidP="00CB6E6C">
      <w:pPr>
        <w:pStyle w:val="EGSFigName"/>
      </w:pPr>
      <w:r w:rsidRPr="00A202E7">
        <w:t xml:space="preserve"> </w:t>
      </w:r>
      <w:r w:rsidR="00526307" w:rsidRPr="00A202E7">
        <w:fldChar w:fldCharType="begin"/>
      </w:r>
      <w:r w:rsidR="00526307" w:rsidRPr="00A202E7">
        <w:instrText>SEQ Рисунок \* ARABIC</w:instrText>
      </w:r>
      <w:r w:rsidR="00526307" w:rsidRPr="00A202E7">
        <w:fldChar w:fldCharType="separate"/>
      </w:r>
      <w:bookmarkStart w:id="654" w:name="_Ref57470664"/>
      <w:bookmarkStart w:id="655" w:name="_Toc72160793"/>
      <w:bookmarkStart w:id="656" w:name="_Toc75257620"/>
      <w:r w:rsidR="00037494">
        <w:rPr>
          <w:noProof/>
        </w:rPr>
        <w:t>109</w:t>
      </w:r>
      <w:bookmarkEnd w:id="654"/>
      <w:r w:rsidR="00526307" w:rsidRPr="00A202E7">
        <w:fldChar w:fldCharType="end"/>
      </w:r>
      <w:r w:rsidR="00526307" w:rsidRPr="00A202E7">
        <w:t xml:space="preserve"> – Ввод заявления</w:t>
      </w:r>
      <w:bookmarkEnd w:id="655"/>
      <w:bookmarkEnd w:id="656"/>
    </w:p>
    <w:p w14:paraId="124336D2" w14:textId="77777777" w:rsidR="0035478C" w:rsidRPr="00A202E7" w:rsidRDefault="0035478C" w:rsidP="00467213">
      <w:pPr>
        <w:pStyle w:val="EGSNormal"/>
      </w:pPr>
    </w:p>
    <w:p w14:paraId="379AC51F" w14:textId="77777777" w:rsidR="0035478C" w:rsidRPr="00A202E7" w:rsidRDefault="0035478C" w:rsidP="007506CE">
      <w:pPr>
        <w:pStyle w:val="EGSListnum1"/>
      </w:pPr>
      <w:r w:rsidRPr="00A202E7">
        <w:t>В блоке «Поиск данных заявителя» введите значение СНИЛС и нажмите кнопку «Поиск». Если гражданин ранее обращался за получением меры социальной поддержки, автоматически заполняться блоки:</w:t>
      </w:r>
    </w:p>
    <w:p w14:paraId="4788FDE5" w14:textId="77777777" w:rsidR="0035478C" w:rsidRPr="00A202E7" w:rsidRDefault="0035478C" w:rsidP="007506CE">
      <w:pPr>
        <w:pStyle w:val="EGSListmark3"/>
      </w:pPr>
      <w:r w:rsidRPr="00A202E7">
        <w:t>Информация о Заявителе;</w:t>
      </w:r>
    </w:p>
    <w:p w14:paraId="6D81068A" w14:textId="77777777" w:rsidR="0035478C" w:rsidRPr="00A202E7" w:rsidRDefault="0035478C" w:rsidP="007506CE">
      <w:pPr>
        <w:pStyle w:val="EGSListmark3"/>
      </w:pPr>
      <w:r w:rsidRPr="00A202E7">
        <w:t>Документ, удостоверяющий личность;</w:t>
      </w:r>
    </w:p>
    <w:p w14:paraId="09E4DFDC" w14:textId="77777777" w:rsidR="0035478C" w:rsidRPr="00A202E7" w:rsidRDefault="0035478C" w:rsidP="007506CE">
      <w:pPr>
        <w:pStyle w:val="EGSListmark3"/>
      </w:pPr>
      <w:r w:rsidRPr="00A202E7">
        <w:t>Адреса.</w:t>
      </w:r>
    </w:p>
    <w:p w14:paraId="2C6CBAFD" w14:textId="6FD40D50" w:rsidR="0035478C" w:rsidRPr="00A202E7" w:rsidRDefault="0035478C" w:rsidP="007506CE">
      <w:pPr>
        <w:pStyle w:val="EGSListnum1"/>
      </w:pPr>
      <w:r w:rsidRPr="00A202E7">
        <w:t>Заполните поля формы ввода заявления вручную. Список полей зависит от МСЗ. Подробнее см. раздел «</w:t>
      </w:r>
      <w:hyperlink w:anchor="scroll-bookmark-233" w:history="1">
        <w:r w:rsidRPr="00A202E7">
          <w:rPr>
            <w:rStyle w:val="ae"/>
          </w:rPr>
          <w:t>Особенности заполнения полей формы ввода заявления</w:t>
        </w:r>
      </w:hyperlink>
      <w:r w:rsidRPr="00A202E7">
        <w:t>».</w:t>
      </w:r>
    </w:p>
    <w:p w14:paraId="624E3AFF" w14:textId="71EC376E" w:rsidR="0035478C" w:rsidRPr="00A202E7" w:rsidRDefault="0035478C" w:rsidP="007506CE">
      <w:pPr>
        <w:pStyle w:val="EGSListnum1"/>
      </w:pPr>
      <w:r w:rsidRPr="00A202E7">
        <w:t xml:space="preserve">В блоке «Документы» нажмите </w:t>
      </w:r>
      <w:r w:rsidR="00E965EC" w:rsidRPr="00A202E7">
        <w:t xml:space="preserve">кнопку </w:t>
      </w:r>
      <w:r w:rsidRPr="00A202E7">
        <w:t>«Добавить». Открое</w:t>
      </w:r>
      <w:r w:rsidR="007506CE" w:rsidRPr="00A202E7">
        <w:t xml:space="preserve">тся окно «Добавление документа» (рис. </w:t>
      </w:r>
      <w:r w:rsidR="007506CE" w:rsidRPr="00A202E7">
        <w:fldChar w:fldCharType="begin"/>
      </w:r>
      <w:r w:rsidR="007506CE" w:rsidRPr="00A202E7">
        <w:instrText xml:space="preserve"> REF _Ref57470742 \h </w:instrText>
      </w:r>
      <w:r w:rsidR="00A202E7">
        <w:instrText xml:space="preserve"> \* MERGEFORMAT </w:instrText>
      </w:r>
      <w:r w:rsidR="007506CE" w:rsidRPr="00A202E7">
        <w:fldChar w:fldCharType="separate"/>
      </w:r>
      <w:r w:rsidR="00037494">
        <w:rPr>
          <w:noProof/>
        </w:rPr>
        <w:t>110</w:t>
      </w:r>
      <w:r w:rsidR="007506CE" w:rsidRPr="00A202E7">
        <w:fldChar w:fldCharType="end"/>
      </w:r>
      <w:r w:rsidR="007506CE" w:rsidRPr="00A202E7">
        <w:t>).</w:t>
      </w:r>
    </w:p>
    <w:p w14:paraId="6E3A4697" w14:textId="77777777" w:rsidR="00526307" w:rsidRPr="00A202E7" w:rsidRDefault="00526307" w:rsidP="001432A5">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6945C611" wp14:editId="34CC63AD">
            <wp:extent cx="4388485" cy="4956600"/>
            <wp:effectExtent l="19050" t="19050" r="12065" b="15875"/>
            <wp:docPr id="100458" name="Рисунок 100458" descr="— Добавление документа"/>
            <wp:cNvGraphicFramePr/>
            <a:graphic xmlns:a="http://schemas.openxmlformats.org/drawingml/2006/main">
              <a:graphicData uri="http://schemas.openxmlformats.org/drawingml/2006/picture">
                <pic:pic xmlns:pic="http://schemas.openxmlformats.org/drawingml/2006/picture">
                  <pic:nvPicPr>
                    <pic:cNvPr id="100458" name=""/>
                    <pic:cNvPicPr/>
                  </pic:nvPicPr>
                  <pic:blipFill>
                    <a:blip r:embed="rId162" cstate="email">
                      <a:lum bright="-10000" contrast="20000"/>
                      <a:extLst>
                        <a:ext uri="{28A0092B-C50C-407E-A947-70E740481C1C}">
                          <a14:useLocalDpi xmlns:a14="http://schemas.microsoft.com/office/drawing/2010/main"/>
                        </a:ext>
                      </a:extLst>
                    </a:blip>
                    <a:stretch>
                      <a:fillRect/>
                    </a:stretch>
                  </pic:blipFill>
                  <pic:spPr>
                    <a:xfrm>
                      <a:off x="0" y="0"/>
                      <a:ext cx="4388485" cy="4956600"/>
                    </a:xfrm>
                    <a:prstGeom prst="rect">
                      <a:avLst/>
                    </a:prstGeom>
                    <a:ln>
                      <a:solidFill>
                        <a:schemeClr val="tx1"/>
                      </a:solidFill>
                    </a:ln>
                  </pic:spPr>
                </pic:pic>
              </a:graphicData>
            </a:graphic>
          </wp:inline>
        </w:drawing>
      </w:r>
    </w:p>
    <w:p w14:paraId="4CB2F5A8" w14:textId="41E857A5" w:rsidR="00526307" w:rsidRPr="00A202E7" w:rsidRDefault="00D85C88" w:rsidP="00CB6E6C">
      <w:pPr>
        <w:pStyle w:val="EGSFigName"/>
      </w:pPr>
      <w:r w:rsidRPr="00A202E7">
        <w:t xml:space="preserve"> </w:t>
      </w:r>
      <w:r w:rsidR="00526307" w:rsidRPr="00A202E7">
        <w:fldChar w:fldCharType="begin"/>
      </w:r>
      <w:r w:rsidR="00526307" w:rsidRPr="00A202E7">
        <w:instrText>SEQ Рисунок \* ARABIC</w:instrText>
      </w:r>
      <w:r w:rsidR="00526307" w:rsidRPr="00A202E7">
        <w:fldChar w:fldCharType="separate"/>
      </w:r>
      <w:bookmarkStart w:id="657" w:name="_Ref57470742"/>
      <w:bookmarkStart w:id="658" w:name="_Toc72160794"/>
      <w:bookmarkStart w:id="659" w:name="_Toc75257621"/>
      <w:r w:rsidR="00037494">
        <w:rPr>
          <w:noProof/>
        </w:rPr>
        <w:t>110</w:t>
      </w:r>
      <w:bookmarkEnd w:id="657"/>
      <w:r w:rsidR="00526307" w:rsidRPr="00A202E7">
        <w:fldChar w:fldCharType="end"/>
      </w:r>
      <w:r w:rsidR="00526307" w:rsidRPr="00A202E7">
        <w:t xml:space="preserve"> – Добавление документа</w:t>
      </w:r>
      <w:bookmarkEnd w:id="658"/>
      <w:bookmarkEnd w:id="659"/>
    </w:p>
    <w:p w14:paraId="08870FF7" w14:textId="77777777" w:rsidR="0035478C" w:rsidRPr="00A202E7" w:rsidRDefault="0035478C" w:rsidP="007506CE">
      <w:pPr>
        <w:pStyle w:val="EGSListnum1"/>
      </w:pPr>
      <w:r w:rsidRPr="00A202E7">
        <w:t xml:space="preserve">Заполните поля и нажмите </w:t>
      </w:r>
      <w:r w:rsidR="00E965EC" w:rsidRPr="00A202E7">
        <w:t xml:space="preserve">кнопку </w:t>
      </w:r>
      <w:r w:rsidRPr="00A202E7">
        <w:t>«Сохранить».</w:t>
      </w:r>
    </w:p>
    <w:p w14:paraId="407C39B7" w14:textId="77777777" w:rsidR="0035478C" w:rsidRPr="00A202E7" w:rsidRDefault="0035478C" w:rsidP="007506CE">
      <w:pPr>
        <w:pStyle w:val="EGSListnum1"/>
      </w:pPr>
      <w:r w:rsidRPr="00A202E7">
        <w:t xml:space="preserve">Нажмите </w:t>
      </w:r>
      <w:r w:rsidR="00E965EC" w:rsidRPr="00A202E7">
        <w:t xml:space="preserve">кнопку </w:t>
      </w:r>
      <w:r w:rsidRPr="00A202E7">
        <w:t>«Сохранить».</w:t>
      </w:r>
    </w:p>
    <w:p w14:paraId="78BF0A27" w14:textId="77777777" w:rsidR="0035478C" w:rsidRPr="00A202E7" w:rsidRDefault="0035478C" w:rsidP="00467213">
      <w:pPr>
        <w:pStyle w:val="EGSNormal"/>
      </w:pPr>
      <w:r w:rsidRPr="00A202E7">
        <w:t>В результате появится сообщение об успешной регистрации заявления, и откроется страница «Список заданий».</w:t>
      </w:r>
    </w:p>
    <w:p w14:paraId="53F570DA" w14:textId="77777777" w:rsidR="0035478C" w:rsidRPr="00A202E7" w:rsidRDefault="0035478C" w:rsidP="0035478C">
      <w:pPr>
        <w:pStyle w:val="40"/>
      </w:pPr>
      <w:bookmarkStart w:id="660" w:name="scroll-bookmark-233"/>
      <w:r w:rsidRPr="00A202E7">
        <w:t>Особенности заполнения полей формы ввода заявления</w:t>
      </w:r>
      <w:bookmarkEnd w:id="660"/>
    </w:p>
    <w:p w14:paraId="09F7509D" w14:textId="77777777" w:rsidR="0035478C" w:rsidRPr="00A202E7" w:rsidRDefault="0035478C" w:rsidP="00467213">
      <w:pPr>
        <w:pStyle w:val="EGSNormal"/>
      </w:pPr>
      <w:r w:rsidRPr="00A202E7">
        <w:t>На форме ввода заявления для всех услуг поле «Номер карты МИР» заполняется в соответствии со следующими правилами:</w:t>
      </w:r>
    </w:p>
    <w:p w14:paraId="6FDC3C59" w14:textId="77777777" w:rsidR="0035478C" w:rsidRPr="00A202E7" w:rsidRDefault="0035478C" w:rsidP="00BF2AA9">
      <w:pPr>
        <w:pStyle w:val="EGSListmark1"/>
      </w:pPr>
      <w:r w:rsidRPr="00A202E7">
        <w:t>длина номера от 16 до 19 цифр;</w:t>
      </w:r>
    </w:p>
    <w:p w14:paraId="6F040DB4" w14:textId="77777777" w:rsidR="0035478C" w:rsidRPr="00A202E7" w:rsidRDefault="0035478C" w:rsidP="00BF2AA9">
      <w:pPr>
        <w:pStyle w:val="EGSListmark1"/>
      </w:pPr>
      <w:r w:rsidRPr="00A202E7">
        <w:t xml:space="preserve">последняя цифра номера карты «Мир» является контрольным разрядом и проверяется на соответствие ГОСТ </w:t>
      </w:r>
      <w:r w:rsidRPr="00A202E7">
        <w:rPr>
          <w:lang w:val="en-US"/>
        </w:rPr>
        <w:t>ISO</w:t>
      </w:r>
      <w:r w:rsidRPr="00A202E7">
        <w:t>/</w:t>
      </w:r>
      <w:r w:rsidRPr="00A202E7">
        <w:rPr>
          <w:lang w:val="en-US"/>
        </w:rPr>
        <w:t>IEC</w:t>
      </w:r>
      <w:r w:rsidRPr="00A202E7">
        <w:t xml:space="preserve"> 7812-1-2014;</w:t>
      </w:r>
    </w:p>
    <w:p w14:paraId="098E9779" w14:textId="4E4EE98B" w:rsidR="0035478C" w:rsidRPr="00A202E7" w:rsidRDefault="0035478C" w:rsidP="00BF2AA9">
      <w:pPr>
        <w:pStyle w:val="EGSListmark1"/>
      </w:pPr>
      <w:r w:rsidRPr="00A202E7">
        <w:t>номер не может включать только нули</w:t>
      </w:r>
      <w:r w:rsidR="00BF2AA9" w:rsidRPr="00A202E7">
        <w:t xml:space="preserve"> (рис. </w:t>
      </w:r>
      <w:r w:rsidR="00BF2AA9" w:rsidRPr="00A202E7">
        <w:fldChar w:fldCharType="begin"/>
      </w:r>
      <w:r w:rsidR="00BF2AA9" w:rsidRPr="00A202E7">
        <w:instrText xml:space="preserve"> REF _Ref57470842 \h </w:instrText>
      </w:r>
      <w:r w:rsidR="00A202E7">
        <w:instrText xml:space="preserve"> \* MERGEFORMAT </w:instrText>
      </w:r>
      <w:r w:rsidR="00BF2AA9" w:rsidRPr="00A202E7">
        <w:fldChar w:fldCharType="separate"/>
      </w:r>
      <w:r w:rsidR="00037494">
        <w:rPr>
          <w:noProof/>
        </w:rPr>
        <w:t>111</w:t>
      </w:r>
      <w:r w:rsidR="00BF2AA9" w:rsidRPr="00A202E7">
        <w:fldChar w:fldCharType="end"/>
      </w:r>
      <w:r w:rsidR="00BF2AA9" w:rsidRPr="00A202E7">
        <w:t>)</w:t>
      </w:r>
      <w:r w:rsidRPr="00A202E7">
        <w:t>.</w:t>
      </w:r>
    </w:p>
    <w:p w14:paraId="3E55B1C8" w14:textId="77777777" w:rsidR="00526307" w:rsidRPr="00A202E7" w:rsidRDefault="00526307" w:rsidP="001432A5">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2018B419" wp14:editId="6EC1EB29">
            <wp:extent cx="4710223" cy="871870"/>
            <wp:effectExtent l="19050" t="19050" r="14605" b="23495"/>
            <wp:docPr id="100459" name="Рисунок 100459" descr="— Поле «Номер карты МИР»"/>
            <wp:cNvGraphicFramePr/>
            <a:graphic xmlns:a="http://schemas.openxmlformats.org/drawingml/2006/main">
              <a:graphicData uri="http://schemas.openxmlformats.org/drawingml/2006/picture">
                <pic:pic xmlns:pic="http://schemas.openxmlformats.org/drawingml/2006/picture">
                  <pic:nvPicPr>
                    <pic:cNvPr id="100459" name=""/>
                    <pic:cNvPicPr/>
                  </pic:nvPicPr>
                  <pic:blipFill>
                    <a:blip r:embed="rId163" cstate="email">
                      <a:lum bright="-10000" contrast="20000"/>
                      <a:extLst>
                        <a:ext uri="{28A0092B-C50C-407E-A947-70E740481C1C}">
                          <a14:useLocalDpi xmlns:a14="http://schemas.microsoft.com/office/drawing/2010/main"/>
                        </a:ext>
                      </a:extLst>
                    </a:blip>
                    <a:stretch>
                      <a:fillRect/>
                    </a:stretch>
                  </pic:blipFill>
                  <pic:spPr>
                    <a:xfrm>
                      <a:off x="0" y="0"/>
                      <a:ext cx="4743543" cy="878038"/>
                    </a:xfrm>
                    <a:prstGeom prst="rect">
                      <a:avLst/>
                    </a:prstGeom>
                    <a:ln>
                      <a:solidFill>
                        <a:schemeClr val="tx1"/>
                      </a:solidFill>
                    </a:ln>
                  </pic:spPr>
                </pic:pic>
              </a:graphicData>
            </a:graphic>
          </wp:inline>
        </w:drawing>
      </w:r>
    </w:p>
    <w:p w14:paraId="789221AA" w14:textId="0789E15A" w:rsidR="00526307" w:rsidRPr="00A202E7" w:rsidRDefault="00D85C88" w:rsidP="00CB6E6C">
      <w:pPr>
        <w:pStyle w:val="EGSFigName"/>
      </w:pPr>
      <w:r w:rsidRPr="00A202E7">
        <w:t xml:space="preserve"> </w:t>
      </w:r>
      <w:r w:rsidR="00526307" w:rsidRPr="00A202E7">
        <w:fldChar w:fldCharType="begin"/>
      </w:r>
      <w:r w:rsidR="00526307" w:rsidRPr="00A202E7">
        <w:instrText>SEQ Рисунок \* ARABIC</w:instrText>
      </w:r>
      <w:r w:rsidR="00526307" w:rsidRPr="00A202E7">
        <w:fldChar w:fldCharType="separate"/>
      </w:r>
      <w:bookmarkStart w:id="661" w:name="_Ref57470842"/>
      <w:bookmarkStart w:id="662" w:name="_Toc72160795"/>
      <w:bookmarkStart w:id="663" w:name="_Toc75257622"/>
      <w:r w:rsidR="00037494">
        <w:rPr>
          <w:noProof/>
        </w:rPr>
        <w:t>111</w:t>
      </w:r>
      <w:bookmarkEnd w:id="661"/>
      <w:r w:rsidR="00526307" w:rsidRPr="00A202E7">
        <w:fldChar w:fldCharType="end"/>
      </w:r>
      <w:r w:rsidR="00526307" w:rsidRPr="00A202E7">
        <w:t xml:space="preserve"> – Поле «Номер карты МИР»</w:t>
      </w:r>
      <w:bookmarkEnd w:id="662"/>
      <w:bookmarkEnd w:id="663"/>
    </w:p>
    <w:p w14:paraId="19227910" w14:textId="77777777" w:rsidR="0035478C" w:rsidRPr="00A202E7" w:rsidRDefault="0035478C" w:rsidP="0035478C">
      <w:pPr>
        <w:pStyle w:val="30"/>
      </w:pPr>
      <w:bookmarkStart w:id="664" w:name="scroll-bookmark-234"/>
      <w:bookmarkStart w:id="665" w:name="_Toc24972094"/>
      <w:bookmarkStart w:id="666" w:name="_Toc75257795"/>
      <w:r w:rsidRPr="00A202E7">
        <w:t>Работа с заданиями пользователя</w:t>
      </w:r>
      <w:bookmarkEnd w:id="664"/>
      <w:bookmarkEnd w:id="665"/>
      <w:bookmarkEnd w:id="666"/>
    </w:p>
    <w:p w14:paraId="5A8B097E" w14:textId="77777777" w:rsidR="0035478C" w:rsidRPr="00A202E7" w:rsidRDefault="0035478C" w:rsidP="00467213">
      <w:pPr>
        <w:pStyle w:val="EGSNormal"/>
      </w:pPr>
      <w:r w:rsidRPr="00A202E7">
        <w:t>Кабинет ПУВ позволяет работать с заданиями пользователя:</w:t>
      </w:r>
    </w:p>
    <w:p w14:paraId="22F806D5" w14:textId="77777777" w:rsidR="0035478C" w:rsidRPr="00A202E7" w:rsidRDefault="0035478C" w:rsidP="00BF2AA9">
      <w:pPr>
        <w:pStyle w:val="EGSListmark1"/>
      </w:pPr>
      <w:r w:rsidRPr="00A202E7">
        <w:t>просматривать и фильтровать назначенные на пользователя заданий;</w:t>
      </w:r>
    </w:p>
    <w:p w14:paraId="202AEDFA" w14:textId="77777777" w:rsidR="0035478C" w:rsidRPr="00A202E7" w:rsidRDefault="0035478C" w:rsidP="00BF2AA9">
      <w:pPr>
        <w:pStyle w:val="EGSListmark1"/>
      </w:pPr>
      <w:r w:rsidRPr="00A202E7">
        <w:t>распределять задания между пользователями;</w:t>
      </w:r>
    </w:p>
    <w:p w14:paraId="29F84612" w14:textId="77777777" w:rsidR="0035478C" w:rsidRPr="00A202E7" w:rsidRDefault="0035478C" w:rsidP="00BF2AA9">
      <w:pPr>
        <w:pStyle w:val="EGSListmark1"/>
      </w:pPr>
      <w:r w:rsidRPr="00A202E7">
        <w:t>выполнять задания;</w:t>
      </w:r>
    </w:p>
    <w:p w14:paraId="34A4E77F" w14:textId="77777777" w:rsidR="0035478C" w:rsidRPr="00A202E7" w:rsidRDefault="0035478C" w:rsidP="00BF2AA9">
      <w:pPr>
        <w:pStyle w:val="EGSListmark1"/>
      </w:pPr>
      <w:r w:rsidRPr="00A202E7">
        <w:t>просматривать процессы.</w:t>
      </w:r>
    </w:p>
    <w:p w14:paraId="3551CD80" w14:textId="77777777" w:rsidR="0035478C" w:rsidRPr="00A202E7" w:rsidRDefault="0035478C" w:rsidP="0035478C">
      <w:pPr>
        <w:pStyle w:val="40"/>
      </w:pPr>
      <w:bookmarkStart w:id="667" w:name="scroll-bookmark-235"/>
      <w:r w:rsidRPr="00A202E7">
        <w:t>Просмотр и фильтрация заданий</w:t>
      </w:r>
      <w:bookmarkEnd w:id="667"/>
    </w:p>
    <w:p w14:paraId="1E458397" w14:textId="134070B1" w:rsidR="0035478C" w:rsidRPr="00A202E7" w:rsidRDefault="0035478C" w:rsidP="00467213">
      <w:pPr>
        <w:pStyle w:val="EGSNormal"/>
      </w:pPr>
      <w:r w:rsidRPr="00A202E7">
        <w:t xml:space="preserve">Чтобы посмотреть задания, нажмите </w:t>
      </w:r>
      <w:r w:rsidR="00E965EC" w:rsidRPr="00A202E7">
        <w:t xml:space="preserve">кнопку </w:t>
      </w:r>
      <w:r w:rsidRPr="00A202E7">
        <w:rPr>
          <w:noProof/>
        </w:rPr>
        <w:drawing>
          <wp:inline distT="0" distB="0" distL="0" distR="0" wp14:anchorId="20677A0F" wp14:editId="3CC25629">
            <wp:extent cx="190500" cy="190500"/>
            <wp:effectExtent l="0" t="0" r="0" b="0"/>
            <wp:docPr id="100460" name="Рисунок 100460" descr="/confluence/download/attachments/393350717/worddav5a9eb070f3de9d2f2d3fa7ee1cbf4210.png?version=1&amp;modificationDate=1556605937047&amp;api=v2"/>
            <wp:cNvGraphicFramePr/>
            <a:graphic xmlns:a="http://schemas.openxmlformats.org/drawingml/2006/main">
              <a:graphicData uri="http://schemas.openxmlformats.org/drawingml/2006/picture">
                <pic:pic xmlns:pic="http://schemas.openxmlformats.org/drawingml/2006/picture">
                  <pic:nvPicPr>
                    <pic:cNvPr id="100460" name=""/>
                    <pic:cNvPicPr/>
                  </pic:nvPicPr>
                  <pic:blipFill>
                    <a:blip r:embed="rId164">
                      <a:lum bright="-10000" contrast="20000"/>
                    </a:blip>
                    <a:stretch>
                      <a:fillRect/>
                    </a:stretch>
                  </pic:blipFill>
                  <pic:spPr>
                    <a:xfrm>
                      <a:off x="0" y="0"/>
                      <a:ext cx="190500" cy="190500"/>
                    </a:xfrm>
                    <a:prstGeom prst="rect">
                      <a:avLst/>
                    </a:prstGeom>
                  </pic:spPr>
                </pic:pic>
              </a:graphicData>
            </a:graphic>
          </wp:inline>
        </w:drawing>
      </w:r>
      <w:r w:rsidRPr="00A202E7">
        <w:t>. Откроется раздел «Список заданий»</w:t>
      </w:r>
      <w:r w:rsidR="00BF2AA9" w:rsidRPr="00A202E7">
        <w:t xml:space="preserve"> (рис. </w:t>
      </w:r>
      <w:r w:rsidR="00BF2AA9" w:rsidRPr="00A202E7">
        <w:fldChar w:fldCharType="begin"/>
      </w:r>
      <w:r w:rsidR="00BF2AA9" w:rsidRPr="00A202E7">
        <w:instrText xml:space="preserve"> REF _Ref57470882 \h </w:instrText>
      </w:r>
      <w:r w:rsidR="00A202E7">
        <w:instrText xml:space="preserve"> \* MERGEFORMAT </w:instrText>
      </w:r>
      <w:r w:rsidR="00BF2AA9" w:rsidRPr="00A202E7">
        <w:fldChar w:fldCharType="separate"/>
      </w:r>
      <w:r w:rsidR="00037494">
        <w:rPr>
          <w:noProof/>
        </w:rPr>
        <w:t>112</w:t>
      </w:r>
      <w:r w:rsidR="00BF2AA9" w:rsidRPr="00A202E7">
        <w:fldChar w:fldCharType="end"/>
      </w:r>
      <w:r w:rsidR="00BF2AA9" w:rsidRPr="00A202E7">
        <w:t>).</w:t>
      </w:r>
    </w:p>
    <w:p w14:paraId="6BD5F465" w14:textId="77777777" w:rsidR="00526307" w:rsidRPr="00A202E7" w:rsidRDefault="00526307" w:rsidP="001432A5">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06702C07" wp14:editId="1855C6D0">
            <wp:extent cx="5760085" cy="1760026"/>
            <wp:effectExtent l="19050" t="19050" r="12065" b="12065"/>
            <wp:docPr id="100461" name="Рисунок 100461" descr="— Страница «Список заданий»"/>
            <wp:cNvGraphicFramePr/>
            <a:graphic xmlns:a="http://schemas.openxmlformats.org/drawingml/2006/main">
              <a:graphicData uri="http://schemas.openxmlformats.org/drawingml/2006/picture">
                <pic:pic xmlns:pic="http://schemas.openxmlformats.org/drawingml/2006/picture">
                  <pic:nvPicPr>
                    <pic:cNvPr id="100461" name=""/>
                    <pic:cNvPicPr/>
                  </pic:nvPicPr>
                  <pic:blipFill>
                    <a:blip r:embed="rId165" cstate="email">
                      <a:lum bright="-10000" contrast="20000"/>
                      <a:extLst>
                        <a:ext uri="{28A0092B-C50C-407E-A947-70E740481C1C}">
                          <a14:useLocalDpi xmlns:a14="http://schemas.microsoft.com/office/drawing/2010/main"/>
                        </a:ext>
                      </a:extLst>
                    </a:blip>
                    <a:stretch>
                      <a:fillRect/>
                    </a:stretch>
                  </pic:blipFill>
                  <pic:spPr>
                    <a:xfrm>
                      <a:off x="0" y="0"/>
                      <a:ext cx="5760085" cy="1760026"/>
                    </a:xfrm>
                    <a:prstGeom prst="rect">
                      <a:avLst/>
                    </a:prstGeom>
                    <a:ln>
                      <a:solidFill>
                        <a:schemeClr val="tx1"/>
                      </a:solidFill>
                    </a:ln>
                  </pic:spPr>
                </pic:pic>
              </a:graphicData>
            </a:graphic>
          </wp:inline>
        </w:drawing>
      </w:r>
    </w:p>
    <w:p w14:paraId="0A0DBDE8" w14:textId="5D5BC073" w:rsidR="00526307" w:rsidRPr="00A202E7" w:rsidRDefault="00D85C88" w:rsidP="00CB6E6C">
      <w:pPr>
        <w:pStyle w:val="EGSFigName"/>
      </w:pPr>
      <w:r w:rsidRPr="00A202E7">
        <w:t xml:space="preserve"> </w:t>
      </w:r>
      <w:r w:rsidR="00526307" w:rsidRPr="00A202E7">
        <w:fldChar w:fldCharType="begin"/>
      </w:r>
      <w:r w:rsidR="00526307" w:rsidRPr="00A202E7">
        <w:instrText>SEQ Рисунок \* ARABIC</w:instrText>
      </w:r>
      <w:r w:rsidR="00526307" w:rsidRPr="00A202E7">
        <w:fldChar w:fldCharType="separate"/>
      </w:r>
      <w:bookmarkStart w:id="668" w:name="_Ref57470882"/>
      <w:bookmarkStart w:id="669" w:name="_Toc72160796"/>
      <w:bookmarkStart w:id="670" w:name="_Toc75257623"/>
      <w:r w:rsidR="00037494">
        <w:rPr>
          <w:noProof/>
        </w:rPr>
        <w:t>112</w:t>
      </w:r>
      <w:bookmarkEnd w:id="668"/>
      <w:r w:rsidR="00526307" w:rsidRPr="00A202E7">
        <w:fldChar w:fldCharType="end"/>
      </w:r>
      <w:r w:rsidR="00526307" w:rsidRPr="00A202E7">
        <w:t xml:space="preserve"> – Страница «Список заданий»</w:t>
      </w:r>
      <w:bookmarkEnd w:id="669"/>
      <w:bookmarkEnd w:id="670"/>
    </w:p>
    <w:p w14:paraId="4C3B2075" w14:textId="77777777" w:rsidR="0035478C" w:rsidRPr="00A202E7" w:rsidRDefault="0035478C" w:rsidP="00467213">
      <w:pPr>
        <w:pStyle w:val="EGSNormal"/>
      </w:pPr>
    </w:p>
    <w:p w14:paraId="135904AB" w14:textId="77777777" w:rsidR="0035478C" w:rsidRPr="00A202E7" w:rsidRDefault="0035478C" w:rsidP="00467213">
      <w:pPr>
        <w:pStyle w:val="EGSNormal"/>
      </w:pPr>
      <w:r w:rsidRPr="00A202E7">
        <w:t>Чтобы отфильтровать задания, выберите один из пунктов в левом меню:</w:t>
      </w:r>
    </w:p>
    <w:p w14:paraId="5914D7A1" w14:textId="77777777" w:rsidR="0035478C" w:rsidRPr="00A202E7" w:rsidRDefault="0035478C" w:rsidP="00BF2AA9">
      <w:pPr>
        <w:pStyle w:val="EGSListmark1"/>
      </w:pPr>
      <w:r w:rsidRPr="00A202E7">
        <w:t>По уровню:</w:t>
      </w:r>
    </w:p>
    <w:p w14:paraId="0FA12E95" w14:textId="77777777" w:rsidR="0035478C" w:rsidRPr="00A202E7" w:rsidRDefault="0035478C" w:rsidP="00BF2AA9">
      <w:pPr>
        <w:pStyle w:val="EGSListmark2"/>
      </w:pPr>
      <w:r w:rsidRPr="00A202E7">
        <w:t xml:space="preserve">Мои задания – </w:t>
      </w:r>
      <w:r w:rsidR="00BF2AA9" w:rsidRPr="00A202E7">
        <w:t>задания,</w:t>
      </w:r>
      <w:r w:rsidRPr="00A202E7">
        <w:t xml:space="preserve"> назначенные на пользователя;</w:t>
      </w:r>
    </w:p>
    <w:p w14:paraId="3584BD9B" w14:textId="77777777" w:rsidR="0035478C" w:rsidRPr="00A202E7" w:rsidRDefault="0035478C" w:rsidP="00BF2AA9">
      <w:pPr>
        <w:pStyle w:val="EGSListmark2"/>
      </w:pPr>
      <w:r w:rsidRPr="00A202E7">
        <w:t>Задания подразделения;</w:t>
      </w:r>
    </w:p>
    <w:p w14:paraId="406AB4FB" w14:textId="77777777" w:rsidR="0035478C" w:rsidRPr="00A202E7" w:rsidRDefault="0035478C" w:rsidP="00BF2AA9">
      <w:pPr>
        <w:pStyle w:val="EGSListmark1"/>
      </w:pPr>
      <w:r w:rsidRPr="00A202E7">
        <w:t>По сроку исполнения:</w:t>
      </w:r>
    </w:p>
    <w:p w14:paraId="58ADDA92" w14:textId="77777777" w:rsidR="0035478C" w:rsidRPr="00A202E7" w:rsidRDefault="0035478C" w:rsidP="00BF2AA9">
      <w:pPr>
        <w:pStyle w:val="EGSListmark2"/>
      </w:pPr>
      <w:r w:rsidRPr="00A202E7">
        <w:t>Ближайшие, срок исполнения – 3 дня;</w:t>
      </w:r>
    </w:p>
    <w:p w14:paraId="20A707A1" w14:textId="77777777" w:rsidR="0035478C" w:rsidRPr="00A202E7" w:rsidRDefault="0035478C" w:rsidP="00BF2AA9">
      <w:pPr>
        <w:pStyle w:val="EGSListmark2"/>
      </w:pPr>
      <w:r w:rsidRPr="00A202E7">
        <w:t>Просроченные, срок исполнения вышел.</w:t>
      </w:r>
    </w:p>
    <w:p w14:paraId="42DC773E" w14:textId="77777777" w:rsidR="0035478C" w:rsidRPr="00A202E7" w:rsidRDefault="0035478C" w:rsidP="00467213">
      <w:pPr>
        <w:pStyle w:val="EGSNormal"/>
      </w:pPr>
      <w:r w:rsidRPr="00A202E7">
        <w:t>Чтобы настроить отображение таблицы с заданиями воспользуйтесь кнопками:</w:t>
      </w:r>
    </w:p>
    <w:p w14:paraId="1ED75181" w14:textId="77777777" w:rsidR="0035478C" w:rsidRPr="00A202E7" w:rsidRDefault="0035478C" w:rsidP="00BF2AA9">
      <w:pPr>
        <w:pStyle w:val="EGSListmark1"/>
      </w:pPr>
      <w:r w:rsidRPr="00A202E7">
        <w:rPr>
          <w:noProof/>
        </w:rPr>
        <w:drawing>
          <wp:inline distT="0" distB="0" distL="0" distR="0" wp14:anchorId="2DB8CADE" wp14:editId="254B6E0F">
            <wp:extent cx="238125" cy="238125"/>
            <wp:effectExtent l="0" t="0" r="9525" b="9525"/>
            <wp:docPr id="100462" name="Рисунок 100462" descr="/confluence/download/attachments/393350717/worddav501d73afd10babbca3995770b91303e5.png?version=1&amp;modificationDate=1556605937344&amp;api=v2"/>
            <wp:cNvGraphicFramePr/>
            <a:graphic xmlns:a="http://schemas.openxmlformats.org/drawingml/2006/main">
              <a:graphicData uri="http://schemas.openxmlformats.org/drawingml/2006/picture">
                <pic:pic xmlns:pic="http://schemas.openxmlformats.org/drawingml/2006/picture">
                  <pic:nvPicPr>
                    <pic:cNvPr id="100462" name=""/>
                    <pic:cNvPicPr/>
                  </pic:nvPicPr>
                  <pic:blipFill>
                    <a:blip r:embed="rId166">
                      <a:lum bright="-10000" contrast="20000"/>
                    </a:blip>
                    <a:stretch>
                      <a:fillRect/>
                    </a:stretch>
                  </pic:blipFill>
                  <pic:spPr>
                    <a:xfrm>
                      <a:off x="0" y="0"/>
                      <a:ext cx="238125" cy="238125"/>
                    </a:xfrm>
                    <a:prstGeom prst="rect">
                      <a:avLst/>
                    </a:prstGeom>
                  </pic:spPr>
                </pic:pic>
              </a:graphicData>
            </a:graphic>
          </wp:inline>
        </w:drawing>
      </w:r>
      <w:r w:rsidRPr="00A202E7">
        <w:t xml:space="preserve"> – выравнивает содержание ячеек по центру;</w:t>
      </w:r>
    </w:p>
    <w:p w14:paraId="455E7C62" w14:textId="77777777" w:rsidR="0035478C" w:rsidRPr="00A202E7" w:rsidRDefault="0035478C" w:rsidP="00BF2AA9">
      <w:pPr>
        <w:pStyle w:val="EGSListmark1"/>
      </w:pPr>
      <w:r w:rsidRPr="00A202E7">
        <w:rPr>
          <w:noProof/>
        </w:rPr>
        <w:drawing>
          <wp:inline distT="0" distB="0" distL="0" distR="0" wp14:anchorId="59C9ECE5" wp14:editId="3291F6EB">
            <wp:extent cx="228600" cy="257175"/>
            <wp:effectExtent l="0" t="0" r="0" b="9525"/>
            <wp:docPr id="100463" name="Рисунок 100463" descr="/confluence/download/attachments/393350717/worddav6cfcfd7b168e508fcecf28daced0390a.png?version=1&amp;modificationDate=1556605937376&amp;api=v2"/>
            <wp:cNvGraphicFramePr/>
            <a:graphic xmlns:a="http://schemas.openxmlformats.org/drawingml/2006/main">
              <a:graphicData uri="http://schemas.openxmlformats.org/drawingml/2006/picture">
                <pic:pic xmlns:pic="http://schemas.openxmlformats.org/drawingml/2006/picture">
                  <pic:nvPicPr>
                    <pic:cNvPr id="100463" name=""/>
                    <pic:cNvPicPr/>
                  </pic:nvPicPr>
                  <pic:blipFill>
                    <a:blip r:embed="rId167">
                      <a:lum bright="-10000" contrast="20000"/>
                    </a:blip>
                    <a:stretch>
                      <a:fillRect/>
                    </a:stretch>
                  </pic:blipFill>
                  <pic:spPr>
                    <a:xfrm>
                      <a:off x="0" y="0"/>
                      <a:ext cx="228600" cy="257175"/>
                    </a:xfrm>
                    <a:prstGeom prst="rect">
                      <a:avLst/>
                    </a:prstGeom>
                  </pic:spPr>
                </pic:pic>
              </a:graphicData>
            </a:graphic>
          </wp:inline>
        </w:drawing>
      </w:r>
      <w:r w:rsidRPr="00A202E7">
        <w:t xml:space="preserve"> – выравнивает содержание ячеек по левому краю;</w:t>
      </w:r>
    </w:p>
    <w:p w14:paraId="54D6901F" w14:textId="77777777" w:rsidR="0035478C" w:rsidRPr="00A202E7" w:rsidRDefault="0035478C" w:rsidP="00BF2AA9">
      <w:pPr>
        <w:pStyle w:val="EGSListmark1"/>
      </w:pPr>
      <w:r w:rsidRPr="00A202E7">
        <w:rPr>
          <w:noProof/>
        </w:rPr>
        <w:drawing>
          <wp:inline distT="0" distB="0" distL="0" distR="0" wp14:anchorId="24BA542A" wp14:editId="1B3B8AFA">
            <wp:extent cx="247650" cy="247650"/>
            <wp:effectExtent l="0" t="0" r="0" b="0"/>
            <wp:docPr id="100464" name="Рисунок 100464" descr="/confluence/download/attachments/393350717/worddavcebddf29a8366f1a66d0157faa0da06a.png?version=1&amp;modificationDate=1556605937422&amp;api=v2"/>
            <wp:cNvGraphicFramePr/>
            <a:graphic xmlns:a="http://schemas.openxmlformats.org/drawingml/2006/main">
              <a:graphicData uri="http://schemas.openxmlformats.org/drawingml/2006/picture">
                <pic:pic xmlns:pic="http://schemas.openxmlformats.org/drawingml/2006/picture">
                  <pic:nvPicPr>
                    <pic:cNvPr id="100464" name=""/>
                    <pic:cNvPicPr/>
                  </pic:nvPicPr>
                  <pic:blipFill>
                    <a:blip r:embed="rId168">
                      <a:lum bright="-10000" contrast="20000"/>
                    </a:blip>
                    <a:stretch>
                      <a:fillRect/>
                    </a:stretch>
                  </pic:blipFill>
                  <pic:spPr>
                    <a:xfrm>
                      <a:off x="0" y="0"/>
                      <a:ext cx="247650" cy="247650"/>
                    </a:xfrm>
                    <a:prstGeom prst="rect">
                      <a:avLst/>
                    </a:prstGeom>
                  </pic:spPr>
                </pic:pic>
              </a:graphicData>
            </a:graphic>
          </wp:inline>
        </w:drawing>
      </w:r>
      <w:r w:rsidRPr="00A202E7">
        <w:t xml:space="preserve"> – изменяет размер текста в ячейках;</w:t>
      </w:r>
    </w:p>
    <w:p w14:paraId="4663CAE8" w14:textId="77777777" w:rsidR="0035478C" w:rsidRPr="00A202E7" w:rsidRDefault="0035478C" w:rsidP="00BF2AA9">
      <w:pPr>
        <w:pStyle w:val="EGSListmark1"/>
      </w:pPr>
      <w:r w:rsidRPr="00A202E7">
        <w:rPr>
          <w:noProof/>
        </w:rPr>
        <w:drawing>
          <wp:inline distT="0" distB="0" distL="0" distR="0" wp14:anchorId="564F69BE" wp14:editId="3F987E75">
            <wp:extent cx="295275" cy="295275"/>
            <wp:effectExtent l="0" t="0" r="9525" b="9525"/>
            <wp:docPr id="100465" name="Рисунок 100465" descr="/confluence/download/attachments/393350717/worddav9824abe6845721ef2d7e5b83834ea728.png?version=1&amp;modificationDate=1556605937469&amp;api=v2"/>
            <wp:cNvGraphicFramePr/>
            <a:graphic xmlns:a="http://schemas.openxmlformats.org/drawingml/2006/main">
              <a:graphicData uri="http://schemas.openxmlformats.org/drawingml/2006/picture">
                <pic:pic xmlns:pic="http://schemas.openxmlformats.org/drawingml/2006/picture">
                  <pic:nvPicPr>
                    <pic:cNvPr id="100465" name=""/>
                    <pic:cNvPicPr/>
                  </pic:nvPicPr>
                  <pic:blipFill>
                    <a:blip r:embed="rId169">
                      <a:lum bright="-10000" contrast="20000"/>
                    </a:blip>
                    <a:stretch>
                      <a:fillRect/>
                    </a:stretch>
                  </pic:blipFill>
                  <pic:spPr>
                    <a:xfrm>
                      <a:off x="0" y="0"/>
                      <a:ext cx="295275" cy="295275"/>
                    </a:xfrm>
                    <a:prstGeom prst="rect">
                      <a:avLst/>
                    </a:prstGeom>
                  </pic:spPr>
                </pic:pic>
              </a:graphicData>
            </a:graphic>
          </wp:inline>
        </w:drawing>
      </w:r>
      <w:r w:rsidRPr="00A202E7">
        <w:t xml:space="preserve"> – обновляет содержимое таблицы;</w:t>
      </w:r>
    </w:p>
    <w:p w14:paraId="7D6BF15B" w14:textId="77777777" w:rsidR="0035478C" w:rsidRPr="00A202E7" w:rsidRDefault="0035478C" w:rsidP="00BF2AA9">
      <w:pPr>
        <w:pStyle w:val="EGSListmark1"/>
      </w:pPr>
      <w:r w:rsidRPr="00A202E7">
        <w:rPr>
          <w:noProof/>
        </w:rPr>
        <w:drawing>
          <wp:inline distT="0" distB="0" distL="0" distR="0" wp14:anchorId="58381F93" wp14:editId="7C2038C5">
            <wp:extent cx="266700" cy="304800"/>
            <wp:effectExtent l="0" t="0" r="0" b="0"/>
            <wp:docPr id="100466" name="Рисунок 100466" descr="/confluence/download/attachments/393350717/worddavf50bbaf70d427869bbb09d99d71e3d47.png?version=1&amp;modificationDate=1556605937517&amp;api=v2"/>
            <wp:cNvGraphicFramePr/>
            <a:graphic xmlns:a="http://schemas.openxmlformats.org/drawingml/2006/main">
              <a:graphicData uri="http://schemas.openxmlformats.org/drawingml/2006/picture">
                <pic:pic xmlns:pic="http://schemas.openxmlformats.org/drawingml/2006/picture">
                  <pic:nvPicPr>
                    <pic:cNvPr id="100466" name=""/>
                    <pic:cNvPicPr/>
                  </pic:nvPicPr>
                  <pic:blipFill>
                    <a:blip r:embed="rId170">
                      <a:lum bright="-10000" contrast="20000"/>
                    </a:blip>
                    <a:stretch>
                      <a:fillRect/>
                    </a:stretch>
                  </pic:blipFill>
                  <pic:spPr>
                    <a:xfrm>
                      <a:off x="0" y="0"/>
                      <a:ext cx="266700" cy="304800"/>
                    </a:xfrm>
                    <a:prstGeom prst="rect">
                      <a:avLst/>
                    </a:prstGeom>
                  </pic:spPr>
                </pic:pic>
              </a:graphicData>
            </a:graphic>
          </wp:inline>
        </w:drawing>
      </w:r>
      <w:r w:rsidRPr="00A202E7">
        <w:t xml:space="preserve"> – настраивает размерность ячеек в таблице.</w:t>
      </w:r>
    </w:p>
    <w:p w14:paraId="31173069" w14:textId="77777777" w:rsidR="0035478C" w:rsidRPr="00A202E7" w:rsidRDefault="0035478C" w:rsidP="0035478C">
      <w:pPr>
        <w:pStyle w:val="40"/>
      </w:pPr>
      <w:bookmarkStart w:id="671" w:name="scroll-bookmark-236"/>
      <w:r w:rsidRPr="00A202E7">
        <w:t>Распределение заданий</w:t>
      </w:r>
      <w:bookmarkEnd w:id="671"/>
    </w:p>
    <w:p w14:paraId="61A90BD4" w14:textId="77777777" w:rsidR="0035478C" w:rsidRPr="00A202E7" w:rsidRDefault="0035478C" w:rsidP="00467213">
      <w:pPr>
        <w:pStyle w:val="EGSNormal"/>
      </w:pPr>
      <w:r w:rsidRPr="00A202E7">
        <w:t>Чтобы распределить задания между сотрудниками структурного подразделения:</w:t>
      </w:r>
    </w:p>
    <w:p w14:paraId="2D379C22" w14:textId="77777777" w:rsidR="0035478C" w:rsidRPr="00A202E7" w:rsidRDefault="0035478C" w:rsidP="000E6507">
      <w:pPr>
        <w:pStyle w:val="EGSListnum1"/>
        <w:numPr>
          <w:ilvl w:val="0"/>
          <w:numId w:val="144"/>
        </w:numPr>
      </w:pPr>
      <w:r w:rsidRPr="00A202E7">
        <w:t>В списке заданий выберите задание.</w:t>
      </w:r>
    </w:p>
    <w:p w14:paraId="496D8F34" w14:textId="281F9E32" w:rsidR="0035478C" w:rsidRPr="00A202E7" w:rsidRDefault="0035478C" w:rsidP="00BF2AA9">
      <w:pPr>
        <w:pStyle w:val="EGSListnum1"/>
      </w:pPr>
      <w:r w:rsidRPr="00A202E7">
        <w:t>Нажмите кнопку «Распределить задание»</w:t>
      </w:r>
      <w:r w:rsidR="00BF2AA9" w:rsidRPr="00A202E7">
        <w:t xml:space="preserve"> (рис. </w:t>
      </w:r>
      <w:r w:rsidR="00BF2AA9" w:rsidRPr="00A202E7">
        <w:fldChar w:fldCharType="begin"/>
      </w:r>
      <w:r w:rsidR="00BF2AA9" w:rsidRPr="00A202E7">
        <w:instrText xml:space="preserve"> REF _Ref57470962 \h </w:instrText>
      </w:r>
      <w:r w:rsidR="00A202E7">
        <w:instrText xml:space="preserve"> \* MERGEFORMAT </w:instrText>
      </w:r>
      <w:r w:rsidR="00BF2AA9" w:rsidRPr="00A202E7">
        <w:fldChar w:fldCharType="separate"/>
      </w:r>
      <w:r w:rsidR="00037494">
        <w:rPr>
          <w:noProof/>
        </w:rPr>
        <w:t>113</w:t>
      </w:r>
      <w:r w:rsidR="00BF2AA9" w:rsidRPr="00A202E7">
        <w:fldChar w:fldCharType="end"/>
      </w:r>
      <w:r w:rsidR="00BF2AA9" w:rsidRPr="00A202E7">
        <w:t>).</w:t>
      </w:r>
    </w:p>
    <w:p w14:paraId="0B1BA957" w14:textId="77777777" w:rsidR="00526307" w:rsidRPr="00A202E7" w:rsidRDefault="00526307" w:rsidP="001432A5">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7B2ECCC2" wp14:editId="4D721D98">
            <wp:extent cx="5183766" cy="1477925"/>
            <wp:effectExtent l="19050" t="19050" r="17145" b="27305"/>
            <wp:docPr id="100467" name="Рисунок 100467" descr="— Распределение заданий"/>
            <wp:cNvGraphicFramePr/>
            <a:graphic xmlns:a="http://schemas.openxmlformats.org/drawingml/2006/main">
              <a:graphicData uri="http://schemas.openxmlformats.org/drawingml/2006/picture">
                <pic:pic xmlns:pic="http://schemas.openxmlformats.org/drawingml/2006/picture">
                  <pic:nvPicPr>
                    <pic:cNvPr id="100467" name=""/>
                    <pic:cNvPicPr/>
                  </pic:nvPicPr>
                  <pic:blipFill>
                    <a:blip r:embed="rId171" cstate="email">
                      <a:lum bright="-10000" contrast="20000"/>
                      <a:extLst>
                        <a:ext uri="{28A0092B-C50C-407E-A947-70E740481C1C}">
                          <a14:useLocalDpi xmlns:a14="http://schemas.microsoft.com/office/drawing/2010/main"/>
                        </a:ext>
                      </a:extLst>
                    </a:blip>
                    <a:stretch>
                      <a:fillRect/>
                    </a:stretch>
                  </pic:blipFill>
                  <pic:spPr>
                    <a:xfrm>
                      <a:off x="0" y="0"/>
                      <a:ext cx="5199233" cy="1482335"/>
                    </a:xfrm>
                    <a:prstGeom prst="rect">
                      <a:avLst/>
                    </a:prstGeom>
                    <a:ln>
                      <a:solidFill>
                        <a:schemeClr val="tx1"/>
                      </a:solidFill>
                    </a:ln>
                  </pic:spPr>
                </pic:pic>
              </a:graphicData>
            </a:graphic>
          </wp:inline>
        </w:drawing>
      </w:r>
    </w:p>
    <w:p w14:paraId="3F3C3437" w14:textId="65936FD4" w:rsidR="00526307" w:rsidRPr="00A202E7" w:rsidRDefault="00D85C88" w:rsidP="00CB6E6C">
      <w:pPr>
        <w:pStyle w:val="EGSFigName"/>
      </w:pPr>
      <w:r w:rsidRPr="00A202E7">
        <w:t xml:space="preserve"> </w:t>
      </w:r>
      <w:r w:rsidR="00526307" w:rsidRPr="00A202E7">
        <w:fldChar w:fldCharType="begin"/>
      </w:r>
      <w:r w:rsidR="00526307" w:rsidRPr="00A202E7">
        <w:instrText>SEQ Рисунок \* ARABIC</w:instrText>
      </w:r>
      <w:r w:rsidR="00526307" w:rsidRPr="00A202E7">
        <w:fldChar w:fldCharType="separate"/>
      </w:r>
      <w:bookmarkStart w:id="672" w:name="_Ref57470962"/>
      <w:bookmarkStart w:id="673" w:name="_Toc72160797"/>
      <w:bookmarkStart w:id="674" w:name="_Toc75257624"/>
      <w:r w:rsidR="00037494">
        <w:rPr>
          <w:noProof/>
        </w:rPr>
        <w:t>113</w:t>
      </w:r>
      <w:bookmarkEnd w:id="672"/>
      <w:r w:rsidR="00526307" w:rsidRPr="00A202E7">
        <w:fldChar w:fldCharType="end"/>
      </w:r>
      <w:r w:rsidR="00526307" w:rsidRPr="00A202E7">
        <w:t xml:space="preserve"> – Распределение заданий</w:t>
      </w:r>
      <w:bookmarkEnd w:id="673"/>
      <w:bookmarkEnd w:id="674"/>
    </w:p>
    <w:p w14:paraId="03ABF202" w14:textId="77777777" w:rsidR="0035478C" w:rsidRPr="00A202E7" w:rsidRDefault="0035478C" w:rsidP="00BF2AA9">
      <w:pPr>
        <w:pStyle w:val="EGSListnum1"/>
      </w:pPr>
      <w:r w:rsidRPr="00A202E7">
        <w:t>В открывшемся окне укажите:</w:t>
      </w:r>
    </w:p>
    <w:p w14:paraId="766FE9E6" w14:textId="77777777" w:rsidR="0035478C" w:rsidRPr="00A202E7" w:rsidRDefault="0035478C" w:rsidP="00BF2AA9">
      <w:pPr>
        <w:pStyle w:val="EGSListmark2"/>
      </w:pPr>
      <w:r w:rsidRPr="00A202E7">
        <w:t>Исполнителя;</w:t>
      </w:r>
    </w:p>
    <w:p w14:paraId="3E6D1F15" w14:textId="77777777" w:rsidR="0035478C" w:rsidRPr="00A202E7" w:rsidRDefault="0035478C" w:rsidP="00BF2AA9">
      <w:pPr>
        <w:pStyle w:val="EGSListmark2"/>
      </w:pPr>
      <w:r w:rsidRPr="00A202E7">
        <w:t>Срок исполнения. Поле обязательно для заполнения;</w:t>
      </w:r>
    </w:p>
    <w:p w14:paraId="7B4E2C49" w14:textId="77777777" w:rsidR="0035478C" w:rsidRPr="00A202E7" w:rsidRDefault="0035478C" w:rsidP="00BF2AA9">
      <w:pPr>
        <w:pStyle w:val="EGSListmark2"/>
      </w:pPr>
      <w:r w:rsidRPr="00A202E7">
        <w:t>Комментарий. Заполняется при необходимости.</w:t>
      </w:r>
    </w:p>
    <w:p w14:paraId="0105ED8D" w14:textId="77777777" w:rsidR="0035478C" w:rsidRPr="00A202E7" w:rsidRDefault="0035478C" w:rsidP="00BF2AA9">
      <w:pPr>
        <w:pStyle w:val="EGSListnum1"/>
      </w:pPr>
      <w:r w:rsidRPr="00A202E7">
        <w:t xml:space="preserve">Нажмите </w:t>
      </w:r>
      <w:r w:rsidR="00E965EC" w:rsidRPr="00A202E7">
        <w:t xml:space="preserve">кнопку </w:t>
      </w:r>
      <w:r w:rsidRPr="00A202E7">
        <w:t>«Распределить».</w:t>
      </w:r>
    </w:p>
    <w:p w14:paraId="5B76E59B" w14:textId="77777777" w:rsidR="0035478C" w:rsidRPr="00A202E7" w:rsidRDefault="0035478C" w:rsidP="00467213">
      <w:pPr>
        <w:pStyle w:val="EGSNormal"/>
      </w:pPr>
      <w:r w:rsidRPr="00A202E7">
        <w:t>В разделе «Список заданий» в строке задания появится ФИО исполнителя.</w:t>
      </w:r>
    </w:p>
    <w:p w14:paraId="7B534BAA" w14:textId="77777777" w:rsidR="0035478C" w:rsidRPr="00A202E7" w:rsidRDefault="0035478C" w:rsidP="0035478C">
      <w:pPr>
        <w:pStyle w:val="40"/>
      </w:pPr>
      <w:bookmarkStart w:id="675" w:name="scroll-bookmark-237"/>
      <w:r w:rsidRPr="00A202E7">
        <w:t>Просмотр процесса</w:t>
      </w:r>
      <w:bookmarkEnd w:id="675"/>
    </w:p>
    <w:p w14:paraId="458AB4B0" w14:textId="77777777" w:rsidR="0035478C" w:rsidRPr="00A202E7" w:rsidRDefault="0035478C" w:rsidP="00467213">
      <w:pPr>
        <w:pStyle w:val="EGSNormal"/>
      </w:pPr>
      <w:r w:rsidRPr="00A202E7">
        <w:t>Чтобы посмотреть процесс:</w:t>
      </w:r>
    </w:p>
    <w:p w14:paraId="7542AE8F" w14:textId="77777777" w:rsidR="0035478C" w:rsidRPr="00A202E7" w:rsidRDefault="0035478C" w:rsidP="000E6507">
      <w:pPr>
        <w:pStyle w:val="EGSListnum1"/>
        <w:numPr>
          <w:ilvl w:val="0"/>
          <w:numId w:val="145"/>
        </w:numPr>
      </w:pPr>
      <w:r w:rsidRPr="00A202E7">
        <w:t>Выберите задание в списке.</w:t>
      </w:r>
    </w:p>
    <w:p w14:paraId="1A2F9000" w14:textId="77777777" w:rsidR="0035478C" w:rsidRPr="00A202E7" w:rsidRDefault="0035478C" w:rsidP="00850BEB">
      <w:pPr>
        <w:pStyle w:val="EGSListnum1"/>
      </w:pPr>
      <w:r w:rsidRPr="00A202E7">
        <w:t xml:space="preserve">Нажмите </w:t>
      </w:r>
      <w:r w:rsidR="00E965EC" w:rsidRPr="00A202E7">
        <w:t xml:space="preserve">кнопку </w:t>
      </w:r>
      <w:r w:rsidRPr="00A202E7">
        <w:t>«Просмотреть процесс».</w:t>
      </w:r>
    </w:p>
    <w:p w14:paraId="2DB400C8" w14:textId="4A028F67" w:rsidR="0035478C" w:rsidRPr="00A202E7" w:rsidRDefault="0035478C" w:rsidP="00467213">
      <w:pPr>
        <w:pStyle w:val="EGSNormal"/>
      </w:pPr>
      <w:r w:rsidRPr="00A202E7">
        <w:t xml:space="preserve">Появиться </w:t>
      </w:r>
      <w:r w:rsidRPr="00A202E7">
        <w:rPr>
          <w:lang w:val="en-US"/>
        </w:rPr>
        <w:t>BPMN</w:t>
      </w:r>
      <w:r w:rsidRPr="00A202E7">
        <w:t>-схема технологического процесса</w:t>
      </w:r>
      <w:r w:rsidR="00850BEB" w:rsidRPr="00A202E7">
        <w:t xml:space="preserve"> (рис. </w:t>
      </w:r>
      <w:r w:rsidR="00850BEB" w:rsidRPr="00A202E7">
        <w:fldChar w:fldCharType="begin"/>
      </w:r>
      <w:r w:rsidR="00850BEB" w:rsidRPr="00A202E7">
        <w:instrText xml:space="preserve"> REF _Ref57471048 \h </w:instrText>
      </w:r>
      <w:r w:rsidR="00A202E7">
        <w:instrText xml:space="preserve"> \* MERGEFORMAT </w:instrText>
      </w:r>
      <w:r w:rsidR="00850BEB" w:rsidRPr="00A202E7">
        <w:fldChar w:fldCharType="separate"/>
      </w:r>
      <w:r w:rsidR="00037494">
        <w:rPr>
          <w:noProof/>
        </w:rPr>
        <w:t>114</w:t>
      </w:r>
      <w:r w:rsidR="00850BEB" w:rsidRPr="00A202E7">
        <w:fldChar w:fldCharType="end"/>
      </w:r>
      <w:r w:rsidR="00850BEB" w:rsidRPr="00A202E7">
        <w:t>)</w:t>
      </w:r>
      <w:r w:rsidRPr="00A202E7">
        <w:t>.</w:t>
      </w:r>
    </w:p>
    <w:p w14:paraId="6D8EB5A5" w14:textId="77777777" w:rsidR="00526307" w:rsidRPr="00A202E7" w:rsidRDefault="00526307" w:rsidP="001432A5">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2DE63872" wp14:editId="74103A4A">
            <wp:extent cx="5314950" cy="2474405"/>
            <wp:effectExtent l="19050" t="19050" r="19050" b="21590"/>
            <wp:docPr id="100468" name="Рисунок 100468" descr="— Схема технологического процесса "/>
            <wp:cNvGraphicFramePr/>
            <a:graphic xmlns:a="http://schemas.openxmlformats.org/drawingml/2006/main">
              <a:graphicData uri="http://schemas.openxmlformats.org/drawingml/2006/picture">
                <pic:pic xmlns:pic="http://schemas.openxmlformats.org/drawingml/2006/picture">
                  <pic:nvPicPr>
                    <pic:cNvPr id="100468" name=""/>
                    <pic:cNvPicPr/>
                  </pic:nvPicPr>
                  <pic:blipFill>
                    <a:blip r:embed="rId172" cstate="email">
                      <a:lum bright="-10000" contrast="20000"/>
                      <a:extLst>
                        <a:ext uri="{28A0092B-C50C-407E-A947-70E740481C1C}">
                          <a14:useLocalDpi xmlns:a14="http://schemas.microsoft.com/office/drawing/2010/main"/>
                        </a:ext>
                      </a:extLst>
                    </a:blip>
                    <a:stretch>
                      <a:fillRect/>
                    </a:stretch>
                  </pic:blipFill>
                  <pic:spPr>
                    <a:xfrm>
                      <a:off x="0" y="0"/>
                      <a:ext cx="5312607" cy="2473314"/>
                    </a:xfrm>
                    <a:prstGeom prst="rect">
                      <a:avLst/>
                    </a:prstGeom>
                    <a:ln>
                      <a:solidFill>
                        <a:schemeClr val="tx1"/>
                      </a:solidFill>
                    </a:ln>
                  </pic:spPr>
                </pic:pic>
              </a:graphicData>
            </a:graphic>
          </wp:inline>
        </w:drawing>
      </w:r>
    </w:p>
    <w:p w14:paraId="16DB759A" w14:textId="0E6B8514" w:rsidR="00526307" w:rsidRPr="00A202E7" w:rsidRDefault="00D85C88" w:rsidP="00CB6E6C">
      <w:pPr>
        <w:pStyle w:val="EGSFigName"/>
      </w:pPr>
      <w:r w:rsidRPr="00A202E7">
        <w:t xml:space="preserve"> </w:t>
      </w:r>
      <w:r w:rsidR="00526307" w:rsidRPr="00A202E7">
        <w:fldChar w:fldCharType="begin"/>
      </w:r>
      <w:r w:rsidR="00526307" w:rsidRPr="00A202E7">
        <w:instrText>SEQ Рисунок \* ARABIC</w:instrText>
      </w:r>
      <w:r w:rsidR="00526307" w:rsidRPr="00A202E7">
        <w:fldChar w:fldCharType="separate"/>
      </w:r>
      <w:bookmarkStart w:id="676" w:name="_Ref57471048"/>
      <w:bookmarkStart w:id="677" w:name="_Toc72160798"/>
      <w:bookmarkStart w:id="678" w:name="_Toc75257625"/>
      <w:r w:rsidR="00037494">
        <w:rPr>
          <w:noProof/>
        </w:rPr>
        <w:t>114</w:t>
      </w:r>
      <w:bookmarkEnd w:id="676"/>
      <w:r w:rsidR="00526307" w:rsidRPr="00A202E7">
        <w:fldChar w:fldCharType="end"/>
      </w:r>
      <w:r w:rsidR="00526307" w:rsidRPr="00A202E7">
        <w:t xml:space="preserve"> – Схема технологического процесса</w:t>
      </w:r>
      <w:bookmarkEnd w:id="677"/>
      <w:bookmarkEnd w:id="678"/>
      <w:r w:rsidR="00526307" w:rsidRPr="00A202E7">
        <w:t xml:space="preserve"> </w:t>
      </w:r>
    </w:p>
    <w:p w14:paraId="7C3B55C1" w14:textId="77777777" w:rsidR="00607005" w:rsidRPr="00A202E7" w:rsidRDefault="00850BEB" w:rsidP="00850BEB">
      <w:pPr>
        <w:pStyle w:val="EGSNote"/>
      </w:pPr>
      <w:r w:rsidRPr="00A202E7">
        <w:rPr>
          <w:rStyle w:val="EGSSymBold"/>
        </w:rPr>
        <w:t>Примечание.</w:t>
      </w:r>
      <w:r w:rsidRPr="00A202E7">
        <w:tab/>
      </w:r>
      <w:r w:rsidR="00607005" w:rsidRPr="00A202E7">
        <w:t>Выделенный цветом блок обозначает этап процесса, на котором сейчас находится задание.</w:t>
      </w:r>
    </w:p>
    <w:p w14:paraId="0B55D1E4" w14:textId="77777777" w:rsidR="0035478C" w:rsidRPr="00A202E7" w:rsidRDefault="0035478C" w:rsidP="0035478C">
      <w:pPr>
        <w:pStyle w:val="40"/>
      </w:pPr>
      <w:bookmarkStart w:id="679" w:name="scroll-bookmark-238"/>
      <w:r w:rsidRPr="00A202E7">
        <w:t>Утверждение заявления</w:t>
      </w:r>
      <w:bookmarkEnd w:id="679"/>
    </w:p>
    <w:p w14:paraId="7661C635" w14:textId="77777777" w:rsidR="0035478C" w:rsidRPr="00A202E7" w:rsidRDefault="0035478C" w:rsidP="00467213">
      <w:pPr>
        <w:pStyle w:val="EGSNormal"/>
      </w:pPr>
      <w:r w:rsidRPr="00A202E7">
        <w:t>Чтобы утвердить заявление:</w:t>
      </w:r>
    </w:p>
    <w:p w14:paraId="1FFDC9CE" w14:textId="77777777" w:rsidR="0035478C" w:rsidRPr="00A202E7" w:rsidRDefault="0035478C" w:rsidP="000E6507">
      <w:pPr>
        <w:pStyle w:val="EGSListnum1"/>
        <w:numPr>
          <w:ilvl w:val="0"/>
          <w:numId w:val="146"/>
        </w:numPr>
      </w:pPr>
      <w:r w:rsidRPr="00A202E7">
        <w:t xml:space="preserve">Нажмите </w:t>
      </w:r>
      <w:r w:rsidR="00E965EC" w:rsidRPr="00A202E7">
        <w:t xml:space="preserve">кнопку </w:t>
      </w:r>
      <w:r w:rsidRPr="00A202E7">
        <w:rPr>
          <w:noProof/>
        </w:rPr>
        <w:drawing>
          <wp:inline distT="0" distB="0" distL="0" distR="0" wp14:anchorId="2D9910A9" wp14:editId="6420ECE6">
            <wp:extent cx="190500" cy="190500"/>
            <wp:effectExtent l="0" t="0" r="0" b="0"/>
            <wp:docPr id="100469" name="Рисунок 100469" descr="/confluence/download/thumbnails/393350729/image2019-5-13_12-36-11.png?version=1&amp;modificationDate=1557736549937&amp;api=v2"/>
            <wp:cNvGraphicFramePr/>
            <a:graphic xmlns:a="http://schemas.openxmlformats.org/drawingml/2006/main">
              <a:graphicData uri="http://schemas.openxmlformats.org/drawingml/2006/picture">
                <pic:pic xmlns:pic="http://schemas.openxmlformats.org/drawingml/2006/picture">
                  <pic:nvPicPr>
                    <pic:cNvPr id="100469" name=""/>
                    <pic:cNvPicPr/>
                  </pic:nvPicPr>
                  <pic:blipFill>
                    <a:blip r:embed="rId164">
                      <a:lum bright="-10000" contrast="20000"/>
                    </a:blip>
                    <a:stretch>
                      <a:fillRect/>
                    </a:stretch>
                  </pic:blipFill>
                  <pic:spPr>
                    <a:xfrm>
                      <a:off x="0" y="0"/>
                      <a:ext cx="190500" cy="190500"/>
                    </a:xfrm>
                    <a:prstGeom prst="rect">
                      <a:avLst/>
                    </a:prstGeom>
                  </pic:spPr>
                </pic:pic>
              </a:graphicData>
            </a:graphic>
          </wp:inline>
        </w:drawing>
      </w:r>
      <w:r w:rsidRPr="00A202E7">
        <w:t>. Откроется раздел «Список заданий».</w:t>
      </w:r>
    </w:p>
    <w:p w14:paraId="6633A2B3" w14:textId="77777777" w:rsidR="0035478C" w:rsidRPr="00A202E7" w:rsidRDefault="0035478C" w:rsidP="00850BEB">
      <w:pPr>
        <w:pStyle w:val="EGSListnum1"/>
      </w:pPr>
      <w:r w:rsidRPr="00A202E7">
        <w:t>В списке выберите задание с типом «Прием заявления».</w:t>
      </w:r>
    </w:p>
    <w:p w14:paraId="65F59613" w14:textId="2DA46122" w:rsidR="0035478C" w:rsidRPr="00A202E7" w:rsidRDefault="0035478C" w:rsidP="00850BEB">
      <w:pPr>
        <w:pStyle w:val="EGSListnum1"/>
      </w:pPr>
      <w:r w:rsidRPr="00A202E7">
        <w:t xml:space="preserve">Нажмите </w:t>
      </w:r>
      <w:r w:rsidR="00E965EC" w:rsidRPr="00A202E7">
        <w:t xml:space="preserve">кнопку </w:t>
      </w:r>
      <w:r w:rsidR="00850BEB" w:rsidRPr="00A202E7">
        <w:t xml:space="preserve">«Выполнить» (рис. </w:t>
      </w:r>
      <w:r w:rsidR="00850BEB" w:rsidRPr="00A202E7">
        <w:fldChar w:fldCharType="begin"/>
      </w:r>
      <w:r w:rsidR="00850BEB" w:rsidRPr="00A202E7">
        <w:instrText xml:space="preserve"> REF _Ref57471117 \h </w:instrText>
      </w:r>
      <w:r w:rsidR="00A202E7">
        <w:instrText xml:space="preserve"> \* MERGEFORMAT </w:instrText>
      </w:r>
      <w:r w:rsidR="00850BEB" w:rsidRPr="00A202E7">
        <w:fldChar w:fldCharType="separate"/>
      </w:r>
      <w:r w:rsidR="00037494">
        <w:rPr>
          <w:noProof/>
        </w:rPr>
        <w:t>115</w:t>
      </w:r>
      <w:r w:rsidR="00850BEB" w:rsidRPr="00A202E7">
        <w:fldChar w:fldCharType="end"/>
      </w:r>
      <w:r w:rsidR="00850BEB" w:rsidRPr="00A202E7">
        <w:t>).</w:t>
      </w:r>
    </w:p>
    <w:p w14:paraId="198B4A12" w14:textId="77777777" w:rsidR="00526307" w:rsidRPr="00A202E7" w:rsidRDefault="00526307" w:rsidP="001432A5">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5E2D14A9" wp14:editId="027E80D3">
            <wp:extent cx="5199321" cy="2679405"/>
            <wp:effectExtent l="19050" t="19050" r="20955" b="26035"/>
            <wp:docPr id="100470" name="Рисунок 100470" descr="— Выполнение задания"/>
            <wp:cNvGraphicFramePr/>
            <a:graphic xmlns:a="http://schemas.openxmlformats.org/drawingml/2006/main">
              <a:graphicData uri="http://schemas.openxmlformats.org/drawingml/2006/picture">
                <pic:pic xmlns:pic="http://schemas.openxmlformats.org/drawingml/2006/picture">
                  <pic:nvPicPr>
                    <pic:cNvPr id="100470" name=""/>
                    <pic:cNvPicPr/>
                  </pic:nvPicPr>
                  <pic:blipFill>
                    <a:blip r:embed="rId173" cstate="email">
                      <a:lum bright="-10000" contrast="20000"/>
                      <a:extLst>
                        <a:ext uri="{28A0092B-C50C-407E-A947-70E740481C1C}">
                          <a14:useLocalDpi xmlns:a14="http://schemas.microsoft.com/office/drawing/2010/main"/>
                        </a:ext>
                      </a:extLst>
                    </a:blip>
                    <a:stretch>
                      <a:fillRect/>
                    </a:stretch>
                  </pic:blipFill>
                  <pic:spPr>
                    <a:xfrm>
                      <a:off x="0" y="0"/>
                      <a:ext cx="5210379" cy="2685104"/>
                    </a:xfrm>
                    <a:prstGeom prst="rect">
                      <a:avLst/>
                    </a:prstGeom>
                    <a:ln>
                      <a:solidFill>
                        <a:schemeClr val="tx1"/>
                      </a:solidFill>
                    </a:ln>
                  </pic:spPr>
                </pic:pic>
              </a:graphicData>
            </a:graphic>
          </wp:inline>
        </w:drawing>
      </w:r>
    </w:p>
    <w:p w14:paraId="0FA54EFD" w14:textId="2F3E35FE" w:rsidR="00526307" w:rsidRPr="00A202E7" w:rsidRDefault="00D85C88" w:rsidP="00CB6E6C">
      <w:pPr>
        <w:pStyle w:val="EGSFigName"/>
      </w:pPr>
      <w:r w:rsidRPr="00A202E7">
        <w:t xml:space="preserve"> </w:t>
      </w:r>
      <w:r w:rsidR="00526307" w:rsidRPr="00A202E7">
        <w:fldChar w:fldCharType="begin"/>
      </w:r>
      <w:r w:rsidR="00526307" w:rsidRPr="00A202E7">
        <w:instrText>SEQ Рисунок \* ARABIC</w:instrText>
      </w:r>
      <w:r w:rsidR="00526307" w:rsidRPr="00A202E7">
        <w:fldChar w:fldCharType="separate"/>
      </w:r>
      <w:bookmarkStart w:id="680" w:name="_Ref57471117"/>
      <w:bookmarkStart w:id="681" w:name="_Toc72160799"/>
      <w:bookmarkStart w:id="682" w:name="_Toc75257626"/>
      <w:r w:rsidR="00037494">
        <w:rPr>
          <w:noProof/>
        </w:rPr>
        <w:t>115</w:t>
      </w:r>
      <w:bookmarkEnd w:id="680"/>
      <w:r w:rsidR="00526307" w:rsidRPr="00A202E7">
        <w:fldChar w:fldCharType="end"/>
      </w:r>
      <w:r w:rsidR="00526307" w:rsidRPr="00A202E7">
        <w:t xml:space="preserve"> – Выполнение задания</w:t>
      </w:r>
      <w:bookmarkEnd w:id="681"/>
      <w:bookmarkEnd w:id="682"/>
    </w:p>
    <w:p w14:paraId="53D3E719" w14:textId="77777777" w:rsidR="0035478C" w:rsidRPr="00A202E7" w:rsidRDefault="0035478C" w:rsidP="00467213">
      <w:pPr>
        <w:pStyle w:val="EGSNormal"/>
      </w:pPr>
    </w:p>
    <w:p w14:paraId="035583DA" w14:textId="149E0DE5" w:rsidR="0035478C" w:rsidRPr="00A202E7" w:rsidRDefault="0035478C" w:rsidP="00850BEB">
      <w:pPr>
        <w:pStyle w:val="EGSListnormal1"/>
      </w:pPr>
      <w:r w:rsidRPr="00A202E7">
        <w:t>Отк</w:t>
      </w:r>
      <w:r w:rsidR="00850BEB" w:rsidRPr="00A202E7">
        <w:t xml:space="preserve">роется печатная форма заявления (рис. </w:t>
      </w:r>
      <w:r w:rsidR="00850BEB" w:rsidRPr="00A202E7">
        <w:fldChar w:fldCharType="begin"/>
      </w:r>
      <w:r w:rsidR="00850BEB" w:rsidRPr="00A202E7">
        <w:instrText xml:space="preserve"> REF _Ref57471146 \h </w:instrText>
      </w:r>
      <w:r w:rsidR="00A202E7">
        <w:instrText xml:space="preserve"> \* MERGEFORMAT </w:instrText>
      </w:r>
      <w:r w:rsidR="00850BEB" w:rsidRPr="00A202E7">
        <w:fldChar w:fldCharType="separate"/>
      </w:r>
      <w:r w:rsidR="00037494">
        <w:rPr>
          <w:noProof/>
        </w:rPr>
        <w:t>116</w:t>
      </w:r>
      <w:r w:rsidR="00850BEB" w:rsidRPr="00A202E7">
        <w:fldChar w:fldCharType="end"/>
      </w:r>
      <w:r w:rsidR="00850BEB" w:rsidRPr="00A202E7">
        <w:t>).</w:t>
      </w:r>
    </w:p>
    <w:p w14:paraId="02AFE68A" w14:textId="77777777" w:rsidR="00526307" w:rsidRPr="00A202E7" w:rsidRDefault="00526307" w:rsidP="001432A5">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4A20C192" wp14:editId="65AECA3E">
            <wp:extent cx="5305647" cy="2987749"/>
            <wp:effectExtent l="19050" t="19050" r="28575" b="22225"/>
            <wp:docPr id="100471" name="Рисунок 100471" descr="— Этап «Утверждение заявления»"/>
            <wp:cNvGraphicFramePr/>
            <a:graphic xmlns:a="http://schemas.openxmlformats.org/drawingml/2006/main">
              <a:graphicData uri="http://schemas.openxmlformats.org/drawingml/2006/picture">
                <pic:pic xmlns:pic="http://schemas.openxmlformats.org/drawingml/2006/picture">
                  <pic:nvPicPr>
                    <pic:cNvPr id="100471" name=""/>
                    <pic:cNvPicPr/>
                  </pic:nvPicPr>
                  <pic:blipFill>
                    <a:blip r:embed="rId174" cstate="email">
                      <a:lum bright="-10000" contrast="20000"/>
                      <a:extLst>
                        <a:ext uri="{28A0092B-C50C-407E-A947-70E740481C1C}">
                          <a14:useLocalDpi xmlns:a14="http://schemas.microsoft.com/office/drawing/2010/main"/>
                        </a:ext>
                      </a:extLst>
                    </a:blip>
                    <a:stretch>
                      <a:fillRect/>
                    </a:stretch>
                  </pic:blipFill>
                  <pic:spPr>
                    <a:xfrm>
                      <a:off x="0" y="0"/>
                      <a:ext cx="5311923" cy="2991283"/>
                    </a:xfrm>
                    <a:prstGeom prst="rect">
                      <a:avLst/>
                    </a:prstGeom>
                    <a:ln>
                      <a:solidFill>
                        <a:schemeClr val="tx1"/>
                      </a:solidFill>
                    </a:ln>
                  </pic:spPr>
                </pic:pic>
              </a:graphicData>
            </a:graphic>
          </wp:inline>
        </w:drawing>
      </w:r>
    </w:p>
    <w:p w14:paraId="312BF348" w14:textId="7EFFAA74" w:rsidR="00526307" w:rsidRPr="00A202E7" w:rsidRDefault="00D85C88" w:rsidP="00CB6E6C">
      <w:pPr>
        <w:pStyle w:val="EGSFigName"/>
      </w:pPr>
      <w:r w:rsidRPr="00A202E7">
        <w:t xml:space="preserve"> </w:t>
      </w:r>
      <w:r w:rsidR="00526307" w:rsidRPr="00A202E7">
        <w:fldChar w:fldCharType="begin"/>
      </w:r>
      <w:r w:rsidR="00526307" w:rsidRPr="00A202E7">
        <w:instrText>SEQ Рисунок \* ARABIC</w:instrText>
      </w:r>
      <w:r w:rsidR="00526307" w:rsidRPr="00A202E7">
        <w:fldChar w:fldCharType="separate"/>
      </w:r>
      <w:bookmarkStart w:id="683" w:name="_Ref57471146"/>
      <w:bookmarkStart w:id="684" w:name="_Toc72160800"/>
      <w:bookmarkStart w:id="685" w:name="_Toc75257627"/>
      <w:r w:rsidR="00037494">
        <w:rPr>
          <w:noProof/>
        </w:rPr>
        <w:t>116</w:t>
      </w:r>
      <w:bookmarkEnd w:id="683"/>
      <w:r w:rsidR="00526307" w:rsidRPr="00A202E7">
        <w:fldChar w:fldCharType="end"/>
      </w:r>
      <w:r w:rsidR="00526307" w:rsidRPr="00A202E7">
        <w:t xml:space="preserve"> – Этап «Утверждение заявления»</w:t>
      </w:r>
      <w:bookmarkEnd w:id="684"/>
      <w:bookmarkEnd w:id="685"/>
    </w:p>
    <w:p w14:paraId="7E20DF01" w14:textId="77777777" w:rsidR="0035478C" w:rsidRPr="00A202E7" w:rsidRDefault="0035478C" w:rsidP="00850BEB">
      <w:pPr>
        <w:pStyle w:val="EGSListnum1"/>
      </w:pPr>
      <w:r w:rsidRPr="00A202E7">
        <w:t xml:space="preserve">Нажмите </w:t>
      </w:r>
      <w:r w:rsidR="00E965EC" w:rsidRPr="00A202E7">
        <w:t xml:space="preserve">кнопку </w:t>
      </w:r>
      <w:r w:rsidRPr="00A202E7">
        <w:t>«Утвердить» или «Утвердить с ЭП».</w:t>
      </w:r>
    </w:p>
    <w:p w14:paraId="4E183601" w14:textId="6B31BBC1" w:rsidR="0035478C" w:rsidRPr="00A202E7" w:rsidRDefault="0035478C" w:rsidP="00467213">
      <w:pPr>
        <w:pStyle w:val="EGSNormal"/>
      </w:pPr>
      <w:r w:rsidRPr="00A202E7">
        <w:t>В результате сформируется/актуализируется личное дело гражданина. Поиск и просмотр личного дела осуществляется в соответствии с инструкцией, приведенной в разделе «</w:t>
      </w:r>
      <w:hyperlink w:anchor="scroll-bookmark-239" w:history="1">
        <w:r w:rsidRPr="00A202E7">
          <w:rPr>
            <w:rStyle w:val="ae"/>
          </w:rPr>
          <w:t>Поиск и просмотр сведений содержащихся в личных делах</w:t>
        </w:r>
      </w:hyperlink>
      <w:r w:rsidRPr="00A202E7">
        <w:t>» настоящего документа.</w:t>
      </w:r>
    </w:p>
    <w:p w14:paraId="11DC9BF5" w14:textId="77777777" w:rsidR="0035478C" w:rsidRPr="00A202E7" w:rsidRDefault="0035478C" w:rsidP="00467213">
      <w:pPr>
        <w:pStyle w:val="EGSNormal"/>
      </w:pPr>
      <w:r w:rsidRPr="00A202E7">
        <w:t>Чтобы отредактировать заявление:</w:t>
      </w:r>
    </w:p>
    <w:p w14:paraId="5757C671" w14:textId="77777777" w:rsidR="0035478C" w:rsidRPr="00A202E7" w:rsidRDefault="0035478C" w:rsidP="000E6507">
      <w:pPr>
        <w:pStyle w:val="EGSListnum1"/>
        <w:numPr>
          <w:ilvl w:val="0"/>
          <w:numId w:val="147"/>
        </w:numPr>
      </w:pPr>
      <w:r w:rsidRPr="00A202E7">
        <w:t>В разделе «Список заданий» выберите задание с типом «Прием заявления».</w:t>
      </w:r>
    </w:p>
    <w:p w14:paraId="5D64BEFB" w14:textId="4D84DD82" w:rsidR="0035478C" w:rsidRPr="00A202E7" w:rsidRDefault="0035478C" w:rsidP="00850BEB">
      <w:pPr>
        <w:pStyle w:val="EGSListnum1"/>
      </w:pPr>
      <w:r w:rsidRPr="00A202E7">
        <w:t xml:space="preserve">В открывшейся форме нажмите </w:t>
      </w:r>
      <w:r w:rsidR="00E965EC" w:rsidRPr="00A202E7">
        <w:t xml:space="preserve">кнопку </w:t>
      </w:r>
      <w:r w:rsidRPr="00A202E7">
        <w:t>«Редактировать»</w:t>
      </w:r>
      <w:r w:rsidR="00824A04" w:rsidRPr="00A202E7">
        <w:t xml:space="preserve"> (рис.</w:t>
      </w:r>
      <w:r w:rsidR="00824A04" w:rsidRPr="00A202E7">
        <w:fldChar w:fldCharType="begin"/>
      </w:r>
      <w:r w:rsidR="00824A04" w:rsidRPr="00A202E7">
        <w:instrText xml:space="preserve"> REF _Ref57471211 \h </w:instrText>
      </w:r>
      <w:r w:rsidR="00A202E7">
        <w:instrText xml:space="preserve"> \* MERGEFORMAT </w:instrText>
      </w:r>
      <w:r w:rsidR="00824A04" w:rsidRPr="00A202E7">
        <w:fldChar w:fldCharType="separate"/>
      </w:r>
      <w:r w:rsidR="00037494">
        <w:rPr>
          <w:noProof/>
        </w:rPr>
        <w:t>117</w:t>
      </w:r>
      <w:r w:rsidR="00824A04" w:rsidRPr="00A202E7">
        <w:fldChar w:fldCharType="end"/>
      </w:r>
      <w:r w:rsidR="00824A04" w:rsidRPr="00A202E7">
        <w:t>)</w:t>
      </w:r>
      <w:r w:rsidRPr="00A202E7">
        <w:t>. Откроется раздел «Список заданий».</w:t>
      </w:r>
    </w:p>
    <w:p w14:paraId="7CFF8C88" w14:textId="77777777" w:rsidR="00526307" w:rsidRPr="00A202E7" w:rsidRDefault="00526307" w:rsidP="001432A5">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7D9192F2" wp14:editId="54BF59BB">
            <wp:extent cx="4972794" cy="2541181"/>
            <wp:effectExtent l="19050" t="19050" r="18415" b="12065"/>
            <wp:docPr id="100472" name="Рисунок 100472" descr="— Кнопка «Редактировать»"/>
            <wp:cNvGraphicFramePr/>
            <a:graphic xmlns:a="http://schemas.openxmlformats.org/drawingml/2006/main">
              <a:graphicData uri="http://schemas.openxmlformats.org/drawingml/2006/picture">
                <pic:pic xmlns:pic="http://schemas.openxmlformats.org/drawingml/2006/picture">
                  <pic:nvPicPr>
                    <pic:cNvPr id="100472" name=""/>
                    <pic:cNvPicPr/>
                  </pic:nvPicPr>
                  <pic:blipFill>
                    <a:blip r:embed="rId175" cstate="email">
                      <a:lum bright="-10000" contrast="20000"/>
                      <a:extLst>
                        <a:ext uri="{28A0092B-C50C-407E-A947-70E740481C1C}">
                          <a14:useLocalDpi xmlns:a14="http://schemas.microsoft.com/office/drawing/2010/main"/>
                        </a:ext>
                      </a:extLst>
                    </a:blip>
                    <a:stretch>
                      <a:fillRect/>
                    </a:stretch>
                  </pic:blipFill>
                  <pic:spPr>
                    <a:xfrm>
                      <a:off x="0" y="0"/>
                      <a:ext cx="4982146" cy="2545960"/>
                    </a:xfrm>
                    <a:prstGeom prst="rect">
                      <a:avLst/>
                    </a:prstGeom>
                    <a:ln>
                      <a:solidFill>
                        <a:schemeClr val="tx1"/>
                      </a:solidFill>
                    </a:ln>
                  </pic:spPr>
                </pic:pic>
              </a:graphicData>
            </a:graphic>
          </wp:inline>
        </w:drawing>
      </w:r>
    </w:p>
    <w:p w14:paraId="72BF2614" w14:textId="7BEC5A43" w:rsidR="00526307" w:rsidRPr="00A202E7" w:rsidRDefault="00D85C88" w:rsidP="00CB6E6C">
      <w:pPr>
        <w:pStyle w:val="EGSFigName"/>
      </w:pPr>
      <w:r w:rsidRPr="00A202E7">
        <w:t xml:space="preserve"> </w:t>
      </w:r>
      <w:r w:rsidR="00526307" w:rsidRPr="00A202E7">
        <w:fldChar w:fldCharType="begin"/>
      </w:r>
      <w:r w:rsidR="00526307" w:rsidRPr="00A202E7">
        <w:instrText>SEQ Рисунок \* ARABIC</w:instrText>
      </w:r>
      <w:r w:rsidR="00526307" w:rsidRPr="00A202E7">
        <w:fldChar w:fldCharType="separate"/>
      </w:r>
      <w:bookmarkStart w:id="686" w:name="_Ref57471211"/>
      <w:bookmarkStart w:id="687" w:name="_Toc72160801"/>
      <w:bookmarkStart w:id="688" w:name="_Toc75257628"/>
      <w:r w:rsidR="00037494">
        <w:rPr>
          <w:noProof/>
        </w:rPr>
        <w:t>117</w:t>
      </w:r>
      <w:bookmarkEnd w:id="686"/>
      <w:r w:rsidR="00526307" w:rsidRPr="00A202E7">
        <w:fldChar w:fldCharType="end"/>
      </w:r>
      <w:r w:rsidR="00526307" w:rsidRPr="00A202E7">
        <w:t xml:space="preserve"> – Кнопка «Редактировать»</w:t>
      </w:r>
      <w:bookmarkEnd w:id="687"/>
      <w:bookmarkEnd w:id="688"/>
    </w:p>
    <w:p w14:paraId="2A24C407" w14:textId="77777777" w:rsidR="0035478C" w:rsidRPr="00A202E7" w:rsidRDefault="0035478C" w:rsidP="00824A04">
      <w:pPr>
        <w:pStyle w:val="EGSListnum1"/>
      </w:pPr>
      <w:r w:rsidRPr="00A202E7">
        <w:t xml:space="preserve">Выберите задание с типом «Редактировать заявление» и нажмите </w:t>
      </w:r>
      <w:r w:rsidR="00E965EC" w:rsidRPr="00A202E7">
        <w:t xml:space="preserve">кнопку </w:t>
      </w:r>
      <w:r w:rsidRPr="00A202E7">
        <w:t>«Выполнить». Откроется форма заявления.</w:t>
      </w:r>
    </w:p>
    <w:p w14:paraId="5F8116A2" w14:textId="77777777" w:rsidR="0035478C" w:rsidRPr="00A202E7" w:rsidRDefault="0035478C" w:rsidP="00824A04">
      <w:pPr>
        <w:pStyle w:val="EGSListnum1"/>
      </w:pPr>
      <w:r w:rsidRPr="00A202E7">
        <w:t xml:space="preserve">Отредактируйте форму заявления и нажмите </w:t>
      </w:r>
      <w:r w:rsidR="00E965EC" w:rsidRPr="00A202E7">
        <w:t xml:space="preserve">кнопку </w:t>
      </w:r>
      <w:r w:rsidRPr="00A202E7">
        <w:t>«Сохранить».</w:t>
      </w:r>
    </w:p>
    <w:p w14:paraId="764E39BD" w14:textId="77777777" w:rsidR="0035478C" w:rsidRPr="00A202E7" w:rsidRDefault="0035478C" w:rsidP="00467213">
      <w:pPr>
        <w:pStyle w:val="EGSNormal"/>
      </w:pPr>
      <w:r w:rsidRPr="00A202E7">
        <w:t>В результате откроется раздел «Список заданий». В списке заданий появится задание с типом «Прием заявления».</w:t>
      </w:r>
    </w:p>
    <w:p w14:paraId="3209EF4A" w14:textId="77777777" w:rsidR="0035478C" w:rsidRPr="00A202E7" w:rsidRDefault="0035478C" w:rsidP="0035478C">
      <w:pPr>
        <w:pStyle w:val="40"/>
      </w:pPr>
      <w:bookmarkStart w:id="689" w:name="scroll-bookmark-240"/>
      <w:r w:rsidRPr="00A202E7">
        <w:t>Обработка межведомственных запросов</w:t>
      </w:r>
      <w:bookmarkEnd w:id="689"/>
    </w:p>
    <w:p w14:paraId="422DA573" w14:textId="77777777" w:rsidR="0035478C" w:rsidRPr="00A202E7" w:rsidRDefault="0035478C" w:rsidP="00467213">
      <w:pPr>
        <w:pStyle w:val="EGSNormal"/>
      </w:pPr>
      <w:r w:rsidRPr="00A202E7">
        <w:t>Чтобы сформировать и направить межведомственный запрос:</w:t>
      </w:r>
    </w:p>
    <w:p w14:paraId="6C311620" w14:textId="77777777" w:rsidR="0035478C" w:rsidRPr="00A202E7" w:rsidRDefault="0035478C" w:rsidP="000E6507">
      <w:pPr>
        <w:pStyle w:val="EGSListnum1"/>
        <w:numPr>
          <w:ilvl w:val="0"/>
          <w:numId w:val="148"/>
        </w:numPr>
      </w:pPr>
      <w:r w:rsidRPr="00A202E7">
        <w:t xml:space="preserve">Нажмите </w:t>
      </w:r>
      <w:r w:rsidR="00E965EC" w:rsidRPr="00A202E7">
        <w:t xml:space="preserve">кнопку </w:t>
      </w:r>
      <w:r w:rsidRPr="00A202E7">
        <w:rPr>
          <w:noProof/>
        </w:rPr>
        <w:drawing>
          <wp:inline distT="0" distB="0" distL="0" distR="0" wp14:anchorId="4BE232AD" wp14:editId="3FBEE539">
            <wp:extent cx="190500" cy="190500"/>
            <wp:effectExtent l="0" t="0" r="0" b="0"/>
            <wp:docPr id="100473" name="Рисунок 100473" descr="/confluence/download/thumbnails/393350733/image2019-5-13_12-38-22.png?version=1&amp;modificationDate=1557736680393&amp;api=v2"/>
            <wp:cNvGraphicFramePr/>
            <a:graphic xmlns:a="http://schemas.openxmlformats.org/drawingml/2006/main">
              <a:graphicData uri="http://schemas.openxmlformats.org/drawingml/2006/picture">
                <pic:pic xmlns:pic="http://schemas.openxmlformats.org/drawingml/2006/picture">
                  <pic:nvPicPr>
                    <pic:cNvPr id="100473" name=""/>
                    <pic:cNvPicPr/>
                  </pic:nvPicPr>
                  <pic:blipFill>
                    <a:blip r:embed="rId164">
                      <a:lum bright="-10000" contrast="20000"/>
                    </a:blip>
                    <a:stretch>
                      <a:fillRect/>
                    </a:stretch>
                  </pic:blipFill>
                  <pic:spPr>
                    <a:xfrm>
                      <a:off x="0" y="0"/>
                      <a:ext cx="190500" cy="190500"/>
                    </a:xfrm>
                    <a:prstGeom prst="rect">
                      <a:avLst/>
                    </a:prstGeom>
                  </pic:spPr>
                </pic:pic>
              </a:graphicData>
            </a:graphic>
          </wp:inline>
        </w:drawing>
      </w:r>
      <w:r w:rsidRPr="00A202E7">
        <w:t>. Откроется раздел «Список заданий».</w:t>
      </w:r>
    </w:p>
    <w:p w14:paraId="322AB24D" w14:textId="77777777" w:rsidR="0035478C" w:rsidRPr="00A202E7" w:rsidRDefault="0035478C" w:rsidP="00D5182D">
      <w:pPr>
        <w:pStyle w:val="EGSListnum1"/>
      </w:pPr>
      <w:r w:rsidRPr="00A202E7">
        <w:t>В списке выберите задание с типом «Обработка межведомственных ответов».</w:t>
      </w:r>
    </w:p>
    <w:p w14:paraId="2B07045F" w14:textId="77777777" w:rsidR="0035478C" w:rsidRPr="00A202E7" w:rsidRDefault="0035478C" w:rsidP="00D5182D">
      <w:pPr>
        <w:pStyle w:val="EGSListnum1"/>
      </w:pPr>
      <w:r w:rsidRPr="00A202E7">
        <w:t xml:space="preserve">Нажмите </w:t>
      </w:r>
      <w:r w:rsidR="00E965EC" w:rsidRPr="00A202E7">
        <w:t xml:space="preserve">кнопку </w:t>
      </w:r>
      <w:r w:rsidRPr="00A202E7">
        <w:t>«Выполнить».</w:t>
      </w:r>
    </w:p>
    <w:p w14:paraId="473F8687" w14:textId="49AD8138" w:rsidR="0035478C" w:rsidRPr="00A202E7" w:rsidRDefault="0035478C" w:rsidP="00D5182D">
      <w:pPr>
        <w:pStyle w:val="EGSListnum1"/>
      </w:pPr>
      <w:r w:rsidRPr="00A202E7">
        <w:t xml:space="preserve">На открывшейся странице в списке выберите протокол обработки запросов и нажмите </w:t>
      </w:r>
      <w:r w:rsidR="00E965EC" w:rsidRPr="00A202E7">
        <w:t xml:space="preserve">кнопку </w:t>
      </w:r>
      <w:r w:rsidRPr="00A202E7">
        <w:rPr>
          <w:noProof/>
        </w:rPr>
        <w:drawing>
          <wp:inline distT="0" distB="0" distL="0" distR="0" wp14:anchorId="196C9566" wp14:editId="75AC2DC9">
            <wp:extent cx="190500" cy="180975"/>
            <wp:effectExtent l="0" t="0" r="0" b="9525"/>
            <wp:docPr id="100474" name="Рисунок 100474" descr="/confluence/download/attachments/393350733/worddavdaf2bfe7939aaba241ac954153569eb8.png?version=1&amp;modificationDate=1556605939844&amp;api=v2"/>
            <wp:cNvGraphicFramePr/>
            <a:graphic xmlns:a="http://schemas.openxmlformats.org/drawingml/2006/main">
              <a:graphicData uri="http://schemas.openxmlformats.org/drawingml/2006/picture">
                <pic:pic xmlns:pic="http://schemas.openxmlformats.org/drawingml/2006/picture">
                  <pic:nvPicPr>
                    <pic:cNvPr id="100474" name=""/>
                    <pic:cNvPicPr/>
                  </pic:nvPicPr>
                  <pic:blipFill>
                    <a:blip r:embed="rId176">
                      <a:lum bright="-10000" contrast="20000"/>
                    </a:blip>
                    <a:stretch>
                      <a:fillRect/>
                    </a:stretch>
                  </pic:blipFill>
                  <pic:spPr>
                    <a:xfrm>
                      <a:off x="0" y="0"/>
                      <a:ext cx="190500" cy="180975"/>
                    </a:xfrm>
                    <a:prstGeom prst="rect">
                      <a:avLst/>
                    </a:prstGeom>
                  </pic:spPr>
                </pic:pic>
              </a:graphicData>
            </a:graphic>
          </wp:inline>
        </w:drawing>
      </w:r>
      <w:r w:rsidR="00D5182D" w:rsidRPr="00A202E7">
        <w:t xml:space="preserve">(рис. </w:t>
      </w:r>
      <w:r w:rsidR="00D5182D" w:rsidRPr="00A202E7">
        <w:fldChar w:fldCharType="begin"/>
      </w:r>
      <w:r w:rsidR="00D5182D" w:rsidRPr="00A202E7">
        <w:instrText xml:space="preserve"> REF _Ref57471262 \h </w:instrText>
      </w:r>
      <w:r w:rsidR="00A202E7">
        <w:instrText xml:space="preserve"> \* MERGEFORMAT </w:instrText>
      </w:r>
      <w:r w:rsidR="00D5182D" w:rsidRPr="00A202E7">
        <w:fldChar w:fldCharType="separate"/>
      </w:r>
      <w:r w:rsidR="00037494">
        <w:rPr>
          <w:noProof/>
        </w:rPr>
        <w:t>118</w:t>
      </w:r>
      <w:r w:rsidR="00D5182D" w:rsidRPr="00A202E7">
        <w:fldChar w:fldCharType="end"/>
      </w:r>
      <w:r w:rsidR="00D5182D" w:rsidRPr="00A202E7">
        <w:t>).</w:t>
      </w:r>
    </w:p>
    <w:p w14:paraId="6B18D6F6" w14:textId="77777777" w:rsidR="00526307" w:rsidRPr="00A202E7" w:rsidRDefault="00526307" w:rsidP="001432A5">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69658003" wp14:editId="75ECE700">
            <wp:extent cx="5011191" cy="2743200"/>
            <wp:effectExtent l="19050" t="19050" r="18415" b="19050"/>
            <wp:docPr id="100475" name="Рисунок 100475" descr="— Кнопка «Редактировать»"/>
            <wp:cNvGraphicFramePr/>
            <a:graphic xmlns:a="http://schemas.openxmlformats.org/drawingml/2006/main">
              <a:graphicData uri="http://schemas.openxmlformats.org/drawingml/2006/picture">
                <pic:pic xmlns:pic="http://schemas.openxmlformats.org/drawingml/2006/picture">
                  <pic:nvPicPr>
                    <pic:cNvPr id="100475" name=""/>
                    <pic:cNvPicPr/>
                  </pic:nvPicPr>
                  <pic:blipFill>
                    <a:blip r:embed="rId177" cstate="email">
                      <a:lum bright="-10000" contrast="20000"/>
                      <a:extLst>
                        <a:ext uri="{28A0092B-C50C-407E-A947-70E740481C1C}">
                          <a14:useLocalDpi xmlns:a14="http://schemas.microsoft.com/office/drawing/2010/main"/>
                        </a:ext>
                      </a:extLst>
                    </a:blip>
                    <a:stretch>
                      <a:fillRect/>
                    </a:stretch>
                  </pic:blipFill>
                  <pic:spPr>
                    <a:xfrm>
                      <a:off x="0" y="0"/>
                      <a:ext cx="5016667" cy="2746198"/>
                    </a:xfrm>
                    <a:prstGeom prst="rect">
                      <a:avLst/>
                    </a:prstGeom>
                    <a:ln>
                      <a:solidFill>
                        <a:schemeClr val="tx1"/>
                      </a:solidFill>
                    </a:ln>
                  </pic:spPr>
                </pic:pic>
              </a:graphicData>
            </a:graphic>
          </wp:inline>
        </w:drawing>
      </w:r>
    </w:p>
    <w:p w14:paraId="32FB871D" w14:textId="2F431644" w:rsidR="00526307" w:rsidRPr="00A202E7" w:rsidRDefault="00D85C88" w:rsidP="00CB6E6C">
      <w:pPr>
        <w:pStyle w:val="EGSFigName"/>
      </w:pPr>
      <w:r w:rsidRPr="00A202E7">
        <w:t xml:space="preserve"> </w:t>
      </w:r>
      <w:r w:rsidR="00526307" w:rsidRPr="00A202E7">
        <w:fldChar w:fldCharType="begin"/>
      </w:r>
      <w:r w:rsidR="00526307" w:rsidRPr="00A202E7">
        <w:instrText>SEQ Рисунок \* ARABIC</w:instrText>
      </w:r>
      <w:r w:rsidR="00526307" w:rsidRPr="00A202E7">
        <w:fldChar w:fldCharType="separate"/>
      </w:r>
      <w:bookmarkStart w:id="690" w:name="_Ref57471262"/>
      <w:bookmarkStart w:id="691" w:name="_Toc72160802"/>
      <w:bookmarkStart w:id="692" w:name="_Toc75257629"/>
      <w:r w:rsidR="00037494">
        <w:rPr>
          <w:noProof/>
        </w:rPr>
        <w:t>118</w:t>
      </w:r>
      <w:bookmarkEnd w:id="690"/>
      <w:r w:rsidR="00526307" w:rsidRPr="00A202E7">
        <w:fldChar w:fldCharType="end"/>
      </w:r>
      <w:r w:rsidR="00526307" w:rsidRPr="00A202E7">
        <w:t xml:space="preserve"> – Кнопка «Редактировать»</w:t>
      </w:r>
      <w:bookmarkEnd w:id="691"/>
      <w:bookmarkEnd w:id="692"/>
    </w:p>
    <w:p w14:paraId="767B452A" w14:textId="5D93B62F" w:rsidR="0035478C" w:rsidRPr="00A202E7" w:rsidRDefault="0035478C" w:rsidP="00D5182D">
      <w:pPr>
        <w:pStyle w:val="EGSListnum1"/>
      </w:pPr>
      <w:r w:rsidRPr="00A202E7">
        <w:t xml:space="preserve">На открывшейся странице заполнить поля протокола обработки запросов и нажмите </w:t>
      </w:r>
      <w:r w:rsidR="00E965EC" w:rsidRPr="00A202E7">
        <w:t xml:space="preserve">кнопку </w:t>
      </w:r>
      <w:r w:rsidRPr="00A202E7">
        <w:t>«Сохранить»</w:t>
      </w:r>
      <w:r w:rsidR="00D5182D" w:rsidRPr="00A202E7">
        <w:t xml:space="preserve"> (рис. </w:t>
      </w:r>
      <w:r w:rsidR="00D5182D" w:rsidRPr="00A202E7">
        <w:fldChar w:fldCharType="begin"/>
      </w:r>
      <w:r w:rsidR="00D5182D" w:rsidRPr="00A202E7">
        <w:instrText xml:space="preserve"> REF _Ref57471297 \h </w:instrText>
      </w:r>
      <w:r w:rsidR="00A202E7">
        <w:instrText xml:space="preserve"> \* MERGEFORMAT </w:instrText>
      </w:r>
      <w:r w:rsidR="00D5182D" w:rsidRPr="00A202E7">
        <w:fldChar w:fldCharType="separate"/>
      </w:r>
      <w:r w:rsidR="00037494">
        <w:rPr>
          <w:noProof/>
        </w:rPr>
        <w:t>119</w:t>
      </w:r>
      <w:r w:rsidR="00D5182D" w:rsidRPr="00A202E7">
        <w:fldChar w:fldCharType="end"/>
      </w:r>
      <w:r w:rsidR="00D5182D" w:rsidRPr="00A202E7">
        <w:t>).</w:t>
      </w:r>
    </w:p>
    <w:p w14:paraId="72195018" w14:textId="77777777" w:rsidR="00526307" w:rsidRPr="00A202E7" w:rsidRDefault="00526307" w:rsidP="001432A5">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1C66EB21" wp14:editId="33571BD8">
            <wp:extent cx="3322763" cy="5220586"/>
            <wp:effectExtent l="19050" t="19050" r="11430" b="18415"/>
            <wp:docPr id="100476" name="Рисунок 100476" descr="— Протокол обработки запросов"/>
            <wp:cNvGraphicFramePr/>
            <a:graphic xmlns:a="http://schemas.openxmlformats.org/drawingml/2006/main">
              <a:graphicData uri="http://schemas.openxmlformats.org/drawingml/2006/picture">
                <pic:pic xmlns:pic="http://schemas.openxmlformats.org/drawingml/2006/picture">
                  <pic:nvPicPr>
                    <pic:cNvPr id="100476" name=""/>
                    <pic:cNvPicPr/>
                  </pic:nvPicPr>
                  <pic:blipFill>
                    <a:blip r:embed="rId178" cstate="email">
                      <a:lum bright="-10000" contrast="20000"/>
                      <a:extLst>
                        <a:ext uri="{28A0092B-C50C-407E-A947-70E740481C1C}">
                          <a14:useLocalDpi xmlns:a14="http://schemas.microsoft.com/office/drawing/2010/main"/>
                        </a:ext>
                      </a:extLst>
                    </a:blip>
                    <a:stretch>
                      <a:fillRect/>
                    </a:stretch>
                  </pic:blipFill>
                  <pic:spPr>
                    <a:xfrm>
                      <a:off x="0" y="0"/>
                      <a:ext cx="3344118" cy="5254138"/>
                    </a:xfrm>
                    <a:prstGeom prst="rect">
                      <a:avLst/>
                    </a:prstGeom>
                    <a:ln>
                      <a:solidFill>
                        <a:schemeClr val="tx1"/>
                      </a:solidFill>
                    </a:ln>
                  </pic:spPr>
                </pic:pic>
              </a:graphicData>
            </a:graphic>
          </wp:inline>
        </w:drawing>
      </w:r>
    </w:p>
    <w:p w14:paraId="5022A207" w14:textId="4D0C63F5" w:rsidR="00526307" w:rsidRPr="00A202E7" w:rsidRDefault="00D85C88" w:rsidP="00CB6E6C">
      <w:pPr>
        <w:pStyle w:val="EGSFigName"/>
      </w:pPr>
      <w:r w:rsidRPr="00A202E7">
        <w:t xml:space="preserve"> </w:t>
      </w:r>
      <w:r w:rsidR="00526307" w:rsidRPr="00A202E7">
        <w:fldChar w:fldCharType="begin"/>
      </w:r>
      <w:r w:rsidR="00526307" w:rsidRPr="00A202E7">
        <w:instrText>SEQ Рисунок \* ARABIC</w:instrText>
      </w:r>
      <w:r w:rsidR="00526307" w:rsidRPr="00A202E7">
        <w:fldChar w:fldCharType="separate"/>
      </w:r>
      <w:bookmarkStart w:id="693" w:name="_Ref57471297"/>
      <w:bookmarkStart w:id="694" w:name="_Toc72160803"/>
      <w:bookmarkStart w:id="695" w:name="_Toc75257630"/>
      <w:r w:rsidR="00037494">
        <w:rPr>
          <w:noProof/>
        </w:rPr>
        <w:t>119</w:t>
      </w:r>
      <w:bookmarkEnd w:id="693"/>
      <w:r w:rsidR="00526307" w:rsidRPr="00A202E7">
        <w:fldChar w:fldCharType="end"/>
      </w:r>
      <w:r w:rsidR="00526307" w:rsidRPr="00A202E7">
        <w:t xml:space="preserve"> – Протокол обработки запросов</w:t>
      </w:r>
      <w:bookmarkEnd w:id="694"/>
      <w:bookmarkEnd w:id="695"/>
    </w:p>
    <w:p w14:paraId="5BAEC361" w14:textId="77777777" w:rsidR="00607005" w:rsidRPr="00A202E7" w:rsidRDefault="00D5182D" w:rsidP="00D5182D">
      <w:pPr>
        <w:pStyle w:val="EGSNote"/>
      </w:pPr>
      <w:r w:rsidRPr="00A202E7">
        <w:rPr>
          <w:rStyle w:val="EGSSymBold"/>
        </w:rPr>
        <w:t>Примечание.</w:t>
      </w:r>
      <w:r w:rsidRPr="00A202E7">
        <w:tab/>
      </w:r>
      <w:r w:rsidR="00607005" w:rsidRPr="00A202E7">
        <w:t>Поле «Сведение о стаже» обязательно для заполнения.</w:t>
      </w:r>
    </w:p>
    <w:p w14:paraId="5A8A3C19" w14:textId="7722038E" w:rsidR="0035478C" w:rsidRPr="00A202E7" w:rsidRDefault="0035478C" w:rsidP="00D5182D">
      <w:pPr>
        <w:pStyle w:val="EGSListnum1"/>
      </w:pPr>
      <w:r w:rsidRPr="00A202E7">
        <w:t xml:space="preserve">Нажмите </w:t>
      </w:r>
      <w:r w:rsidR="00E965EC" w:rsidRPr="00A202E7">
        <w:t xml:space="preserve">кнопку </w:t>
      </w:r>
      <w:r w:rsidRPr="00A202E7">
        <w:t>«Утвердить протокол». Откроется печатная форма протокола</w:t>
      </w:r>
      <w:r w:rsidR="00D5182D" w:rsidRPr="00A202E7">
        <w:t xml:space="preserve"> (рис.</w:t>
      </w:r>
      <w:r w:rsidR="00D5182D" w:rsidRPr="00A202E7">
        <w:fldChar w:fldCharType="begin"/>
      </w:r>
      <w:r w:rsidR="00D5182D" w:rsidRPr="00A202E7">
        <w:instrText xml:space="preserve"> REF _Ref57471366 \h </w:instrText>
      </w:r>
      <w:r w:rsidR="00A202E7">
        <w:instrText xml:space="preserve"> \* MERGEFORMAT </w:instrText>
      </w:r>
      <w:r w:rsidR="00D5182D" w:rsidRPr="00A202E7">
        <w:fldChar w:fldCharType="separate"/>
      </w:r>
      <w:r w:rsidR="00037494">
        <w:rPr>
          <w:noProof/>
        </w:rPr>
        <w:t>120</w:t>
      </w:r>
      <w:r w:rsidR="00D5182D" w:rsidRPr="00A202E7">
        <w:fldChar w:fldCharType="end"/>
      </w:r>
      <w:r w:rsidR="00D5182D" w:rsidRPr="00A202E7">
        <w:t>).</w:t>
      </w:r>
    </w:p>
    <w:p w14:paraId="04307F73" w14:textId="77777777" w:rsidR="00526307" w:rsidRPr="00A202E7" w:rsidRDefault="00526307" w:rsidP="001432A5">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2FD3F28E" wp14:editId="710CF731">
            <wp:extent cx="4944140" cy="2275367"/>
            <wp:effectExtent l="19050" t="19050" r="27940" b="10795"/>
            <wp:docPr id="100477" name="Рисунок 100477" descr="— Печатная форма протокола"/>
            <wp:cNvGraphicFramePr/>
            <a:graphic xmlns:a="http://schemas.openxmlformats.org/drawingml/2006/main">
              <a:graphicData uri="http://schemas.openxmlformats.org/drawingml/2006/picture">
                <pic:pic xmlns:pic="http://schemas.openxmlformats.org/drawingml/2006/picture">
                  <pic:nvPicPr>
                    <pic:cNvPr id="100477" name=""/>
                    <pic:cNvPicPr/>
                  </pic:nvPicPr>
                  <pic:blipFill>
                    <a:blip r:embed="rId179" cstate="email">
                      <a:lum bright="-10000" contrast="20000"/>
                      <a:extLst>
                        <a:ext uri="{28A0092B-C50C-407E-A947-70E740481C1C}">
                          <a14:useLocalDpi xmlns:a14="http://schemas.microsoft.com/office/drawing/2010/main"/>
                        </a:ext>
                      </a:extLst>
                    </a:blip>
                    <a:stretch>
                      <a:fillRect/>
                    </a:stretch>
                  </pic:blipFill>
                  <pic:spPr>
                    <a:xfrm>
                      <a:off x="0" y="0"/>
                      <a:ext cx="4966559" cy="2285685"/>
                    </a:xfrm>
                    <a:prstGeom prst="rect">
                      <a:avLst/>
                    </a:prstGeom>
                    <a:ln>
                      <a:solidFill>
                        <a:schemeClr val="tx1"/>
                      </a:solidFill>
                    </a:ln>
                  </pic:spPr>
                </pic:pic>
              </a:graphicData>
            </a:graphic>
          </wp:inline>
        </w:drawing>
      </w:r>
    </w:p>
    <w:p w14:paraId="539615A0" w14:textId="18775157" w:rsidR="00526307" w:rsidRPr="00A202E7" w:rsidRDefault="00D85C88" w:rsidP="00CB6E6C">
      <w:pPr>
        <w:pStyle w:val="EGSFigName"/>
      </w:pPr>
      <w:r w:rsidRPr="00A202E7">
        <w:t xml:space="preserve"> </w:t>
      </w:r>
      <w:r w:rsidR="00526307" w:rsidRPr="00A202E7">
        <w:fldChar w:fldCharType="begin"/>
      </w:r>
      <w:r w:rsidR="00526307" w:rsidRPr="00A202E7">
        <w:instrText>SEQ Рисунок \* ARABIC</w:instrText>
      </w:r>
      <w:r w:rsidR="00526307" w:rsidRPr="00A202E7">
        <w:fldChar w:fldCharType="separate"/>
      </w:r>
      <w:bookmarkStart w:id="696" w:name="_Ref57471366"/>
      <w:bookmarkStart w:id="697" w:name="_Toc72160804"/>
      <w:bookmarkStart w:id="698" w:name="_Toc75257631"/>
      <w:r w:rsidR="00037494">
        <w:rPr>
          <w:noProof/>
        </w:rPr>
        <w:t>120</w:t>
      </w:r>
      <w:bookmarkEnd w:id="696"/>
      <w:r w:rsidR="00526307" w:rsidRPr="00A202E7">
        <w:fldChar w:fldCharType="end"/>
      </w:r>
      <w:r w:rsidR="00526307" w:rsidRPr="00A202E7">
        <w:t xml:space="preserve"> – Печатная форма протокола</w:t>
      </w:r>
      <w:bookmarkEnd w:id="697"/>
      <w:bookmarkEnd w:id="698"/>
    </w:p>
    <w:p w14:paraId="3FC87377" w14:textId="77777777" w:rsidR="0035478C" w:rsidRPr="00A202E7" w:rsidRDefault="0035478C" w:rsidP="00467213">
      <w:pPr>
        <w:pStyle w:val="EGSNormal"/>
      </w:pPr>
    </w:p>
    <w:p w14:paraId="08027BFE" w14:textId="77777777" w:rsidR="0035478C" w:rsidRPr="00A202E7" w:rsidRDefault="0035478C" w:rsidP="00D5182D">
      <w:pPr>
        <w:pStyle w:val="EGSListnum1"/>
      </w:pPr>
      <w:r w:rsidRPr="00A202E7">
        <w:t xml:space="preserve">Нажмите </w:t>
      </w:r>
      <w:r w:rsidR="00E965EC" w:rsidRPr="00A202E7">
        <w:t xml:space="preserve">кнопку </w:t>
      </w:r>
      <w:r w:rsidRPr="00A202E7">
        <w:t>«Утвердить».</w:t>
      </w:r>
    </w:p>
    <w:p w14:paraId="625B77FE" w14:textId="77777777" w:rsidR="0035478C" w:rsidRPr="00A202E7" w:rsidRDefault="0035478C" w:rsidP="0035478C">
      <w:pPr>
        <w:pStyle w:val="40"/>
      </w:pPr>
      <w:bookmarkStart w:id="699" w:name="scroll-bookmark-241"/>
      <w:r w:rsidRPr="00A202E7">
        <w:t>Подготовка решения</w:t>
      </w:r>
      <w:bookmarkEnd w:id="699"/>
    </w:p>
    <w:p w14:paraId="6A17385E" w14:textId="77777777" w:rsidR="0035478C" w:rsidRPr="00A202E7" w:rsidRDefault="0035478C" w:rsidP="00467213">
      <w:pPr>
        <w:pStyle w:val="EGSNormal"/>
      </w:pPr>
      <w:r w:rsidRPr="00A202E7">
        <w:t>Чтобы подготовить решение:</w:t>
      </w:r>
    </w:p>
    <w:p w14:paraId="17DA59F9" w14:textId="60A36E71" w:rsidR="0035478C" w:rsidRPr="00A202E7" w:rsidRDefault="0035478C" w:rsidP="000E6507">
      <w:pPr>
        <w:pStyle w:val="EGSListnum1"/>
        <w:numPr>
          <w:ilvl w:val="0"/>
          <w:numId w:val="149"/>
        </w:numPr>
      </w:pPr>
      <w:r w:rsidRPr="00A202E7">
        <w:t xml:space="preserve">Нажмите </w:t>
      </w:r>
      <w:r w:rsidR="00E965EC" w:rsidRPr="00A202E7">
        <w:t xml:space="preserve">кнопку </w:t>
      </w:r>
      <w:r w:rsidRPr="00A202E7">
        <w:rPr>
          <w:noProof/>
        </w:rPr>
        <w:drawing>
          <wp:inline distT="0" distB="0" distL="0" distR="0" wp14:anchorId="19740931" wp14:editId="13914FFB">
            <wp:extent cx="190500" cy="190500"/>
            <wp:effectExtent l="0" t="0" r="0" b="0"/>
            <wp:docPr id="100478" name="Рисунок 100478" descr="/confluence/download/thumbnails/393350738/image2019-5-13_12-41-27.png?version=1&amp;modificationDate=1557736865696&amp;api=v2"/>
            <wp:cNvGraphicFramePr/>
            <a:graphic xmlns:a="http://schemas.openxmlformats.org/drawingml/2006/main">
              <a:graphicData uri="http://schemas.openxmlformats.org/drawingml/2006/picture">
                <pic:pic xmlns:pic="http://schemas.openxmlformats.org/drawingml/2006/picture">
                  <pic:nvPicPr>
                    <pic:cNvPr id="100478" name=""/>
                    <pic:cNvPicPr/>
                  </pic:nvPicPr>
                  <pic:blipFill>
                    <a:blip r:embed="rId164">
                      <a:lum bright="-10000" contrast="20000"/>
                    </a:blip>
                    <a:stretch>
                      <a:fillRect/>
                    </a:stretch>
                  </pic:blipFill>
                  <pic:spPr>
                    <a:xfrm>
                      <a:off x="0" y="0"/>
                      <a:ext cx="190500" cy="190500"/>
                    </a:xfrm>
                    <a:prstGeom prst="rect">
                      <a:avLst/>
                    </a:prstGeom>
                  </pic:spPr>
                </pic:pic>
              </a:graphicData>
            </a:graphic>
          </wp:inline>
        </w:drawing>
      </w:r>
      <w:r w:rsidRPr="00A202E7">
        <w:t>. От</w:t>
      </w:r>
      <w:r w:rsidR="00D5182D" w:rsidRPr="00A202E7">
        <w:t xml:space="preserve">кроется раздел «Список заданий» (рис. </w:t>
      </w:r>
      <w:r w:rsidR="00D5182D" w:rsidRPr="00A202E7">
        <w:fldChar w:fldCharType="begin"/>
      </w:r>
      <w:r w:rsidR="00D5182D" w:rsidRPr="00A202E7">
        <w:instrText xml:space="preserve"> REF _Ref57471414 \h </w:instrText>
      </w:r>
      <w:r w:rsidR="00A202E7">
        <w:instrText xml:space="preserve"> \* MERGEFORMAT </w:instrText>
      </w:r>
      <w:r w:rsidR="00D5182D" w:rsidRPr="00A202E7">
        <w:fldChar w:fldCharType="separate"/>
      </w:r>
      <w:r w:rsidR="00037494">
        <w:rPr>
          <w:noProof/>
        </w:rPr>
        <w:t>121</w:t>
      </w:r>
      <w:r w:rsidR="00D5182D" w:rsidRPr="00A202E7">
        <w:fldChar w:fldCharType="end"/>
      </w:r>
      <w:r w:rsidR="00D5182D" w:rsidRPr="00A202E7">
        <w:t>).</w:t>
      </w:r>
    </w:p>
    <w:p w14:paraId="2EBA678C" w14:textId="77777777" w:rsidR="00526307" w:rsidRPr="00A202E7" w:rsidRDefault="00526307" w:rsidP="001432A5">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48B605FB" wp14:editId="0A105810">
            <wp:extent cx="5482922" cy="1244010"/>
            <wp:effectExtent l="19050" t="19050" r="22860" b="13335"/>
            <wp:docPr id="100479" name="Рисунок 100479" descr="— Список заданий"/>
            <wp:cNvGraphicFramePr/>
            <a:graphic xmlns:a="http://schemas.openxmlformats.org/drawingml/2006/main">
              <a:graphicData uri="http://schemas.openxmlformats.org/drawingml/2006/picture">
                <pic:pic xmlns:pic="http://schemas.openxmlformats.org/drawingml/2006/picture">
                  <pic:nvPicPr>
                    <pic:cNvPr id="100479" name=""/>
                    <pic:cNvPicPr/>
                  </pic:nvPicPr>
                  <pic:blipFill>
                    <a:blip r:embed="rId180" cstate="email">
                      <a:lum bright="-10000" contrast="20000"/>
                      <a:extLst>
                        <a:ext uri="{28A0092B-C50C-407E-A947-70E740481C1C}">
                          <a14:useLocalDpi xmlns:a14="http://schemas.microsoft.com/office/drawing/2010/main"/>
                        </a:ext>
                      </a:extLst>
                    </a:blip>
                    <a:stretch>
                      <a:fillRect/>
                    </a:stretch>
                  </pic:blipFill>
                  <pic:spPr>
                    <a:xfrm>
                      <a:off x="0" y="0"/>
                      <a:ext cx="5500169" cy="1247923"/>
                    </a:xfrm>
                    <a:prstGeom prst="rect">
                      <a:avLst/>
                    </a:prstGeom>
                    <a:ln>
                      <a:solidFill>
                        <a:schemeClr val="tx1"/>
                      </a:solidFill>
                    </a:ln>
                  </pic:spPr>
                </pic:pic>
              </a:graphicData>
            </a:graphic>
          </wp:inline>
        </w:drawing>
      </w:r>
    </w:p>
    <w:p w14:paraId="40232147" w14:textId="4107D3BC" w:rsidR="00526307" w:rsidRPr="00A202E7" w:rsidRDefault="00D85C88" w:rsidP="00CB6E6C">
      <w:pPr>
        <w:pStyle w:val="EGSFigName"/>
      </w:pPr>
      <w:r w:rsidRPr="00A202E7">
        <w:t xml:space="preserve"> </w:t>
      </w:r>
      <w:r w:rsidR="00526307" w:rsidRPr="00A202E7">
        <w:fldChar w:fldCharType="begin"/>
      </w:r>
      <w:r w:rsidR="00526307" w:rsidRPr="00A202E7">
        <w:instrText>SEQ Рисунок \* ARABIC</w:instrText>
      </w:r>
      <w:r w:rsidR="00526307" w:rsidRPr="00A202E7">
        <w:fldChar w:fldCharType="separate"/>
      </w:r>
      <w:bookmarkStart w:id="700" w:name="_Ref57471414"/>
      <w:bookmarkStart w:id="701" w:name="_Toc72160805"/>
      <w:bookmarkStart w:id="702" w:name="_Toc75257632"/>
      <w:r w:rsidR="00037494">
        <w:rPr>
          <w:noProof/>
        </w:rPr>
        <w:t>121</w:t>
      </w:r>
      <w:bookmarkEnd w:id="700"/>
      <w:r w:rsidR="00526307" w:rsidRPr="00A202E7">
        <w:fldChar w:fldCharType="end"/>
      </w:r>
      <w:r w:rsidR="00526307" w:rsidRPr="00A202E7">
        <w:t xml:space="preserve"> – Список заданий</w:t>
      </w:r>
      <w:bookmarkEnd w:id="701"/>
      <w:bookmarkEnd w:id="702"/>
    </w:p>
    <w:p w14:paraId="1EC07C35" w14:textId="77777777" w:rsidR="0035478C" w:rsidRPr="00A202E7" w:rsidRDefault="0035478C" w:rsidP="00D5182D">
      <w:pPr>
        <w:pStyle w:val="EGSListnum1"/>
      </w:pPr>
      <w:r w:rsidRPr="00A202E7">
        <w:t>В списке выберите задание типа «Подготовка решения».</w:t>
      </w:r>
    </w:p>
    <w:p w14:paraId="5969C7CE" w14:textId="137E6B84" w:rsidR="0035478C" w:rsidRPr="00A202E7" w:rsidRDefault="0035478C" w:rsidP="00D5182D">
      <w:pPr>
        <w:pStyle w:val="EGSListnum1"/>
      </w:pPr>
      <w:r w:rsidRPr="00A202E7">
        <w:t xml:space="preserve">Нажмите </w:t>
      </w:r>
      <w:r w:rsidR="00E965EC" w:rsidRPr="00A202E7">
        <w:t xml:space="preserve">кнопку </w:t>
      </w:r>
      <w:r w:rsidRPr="00A202E7">
        <w:t>«Выполнить». Открое</w:t>
      </w:r>
      <w:r w:rsidR="00D5182D" w:rsidRPr="00A202E7">
        <w:t>тся страница «Принятие решения» (рис.</w:t>
      </w:r>
      <w:r w:rsidR="00D5182D" w:rsidRPr="00A202E7">
        <w:fldChar w:fldCharType="begin"/>
      </w:r>
      <w:r w:rsidR="00D5182D" w:rsidRPr="00A202E7">
        <w:instrText xml:space="preserve"> REF _Ref57471441 \h </w:instrText>
      </w:r>
      <w:r w:rsidR="00A202E7">
        <w:instrText xml:space="preserve"> \* MERGEFORMAT </w:instrText>
      </w:r>
      <w:r w:rsidR="00D5182D" w:rsidRPr="00A202E7">
        <w:fldChar w:fldCharType="separate"/>
      </w:r>
      <w:r w:rsidR="00037494">
        <w:rPr>
          <w:noProof/>
        </w:rPr>
        <w:t>122</w:t>
      </w:r>
      <w:r w:rsidR="00D5182D" w:rsidRPr="00A202E7">
        <w:fldChar w:fldCharType="end"/>
      </w:r>
      <w:r w:rsidR="00D5182D" w:rsidRPr="00A202E7">
        <w:t>).</w:t>
      </w:r>
    </w:p>
    <w:p w14:paraId="4A231FC6" w14:textId="77777777" w:rsidR="00526307" w:rsidRPr="00A202E7" w:rsidRDefault="00526307" w:rsidP="001432A5">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300F042D" wp14:editId="4B200C30">
            <wp:extent cx="5674377" cy="2966484"/>
            <wp:effectExtent l="19050" t="19050" r="21590" b="24765"/>
            <wp:docPr id="100480" name="Рисунок 100480" descr="— Принятие решения"/>
            <wp:cNvGraphicFramePr/>
            <a:graphic xmlns:a="http://schemas.openxmlformats.org/drawingml/2006/main">
              <a:graphicData uri="http://schemas.openxmlformats.org/drawingml/2006/picture">
                <pic:pic xmlns:pic="http://schemas.openxmlformats.org/drawingml/2006/picture">
                  <pic:nvPicPr>
                    <pic:cNvPr id="100480" name=""/>
                    <pic:cNvPicPr/>
                  </pic:nvPicPr>
                  <pic:blipFill>
                    <a:blip r:embed="rId181" cstate="email">
                      <a:lum bright="-10000" contrast="20000"/>
                      <a:extLst>
                        <a:ext uri="{28A0092B-C50C-407E-A947-70E740481C1C}">
                          <a14:useLocalDpi xmlns:a14="http://schemas.microsoft.com/office/drawing/2010/main"/>
                        </a:ext>
                      </a:extLst>
                    </a:blip>
                    <a:stretch>
                      <a:fillRect/>
                    </a:stretch>
                  </pic:blipFill>
                  <pic:spPr>
                    <a:xfrm>
                      <a:off x="0" y="0"/>
                      <a:ext cx="5685825" cy="2972469"/>
                    </a:xfrm>
                    <a:prstGeom prst="rect">
                      <a:avLst/>
                    </a:prstGeom>
                    <a:ln>
                      <a:solidFill>
                        <a:schemeClr val="tx1"/>
                      </a:solidFill>
                    </a:ln>
                  </pic:spPr>
                </pic:pic>
              </a:graphicData>
            </a:graphic>
          </wp:inline>
        </w:drawing>
      </w:r>
    </w:p>
    <w:p w14:paraId="4086C506" w14:textId="5E09081E" w:rsidR="00526307" w:rsidRPr="00A202E7" w:rsidRDefault="00D85C88" w:rsidP="00CB6E6C">
      <w:pPr>
        <w:pStyle w:val="EGSFigName"/>
      </w:pPr>
      <w:r w:rsidRPr="00A202E7">
        <w:t xml:space="preserve"> </w:t>
      </w:r>
      <w:r w:rsidR="00526307" w:rsidRPr="00A202E7">
        <w:fldChar w:fldCharType="begin"/>
      </w:r>
      <w:r w:rsidR="00526307" w:rsidRPr="00A202E7">
        <w:instrText>SEQ Рисунок \* ARABIC</w:instrText>
      </w:r>
      <w:r w:rsidR="00526307" w:rsidRPr="00A202E7">
        <w:fldChar w:fldCharType="separate"/>
      </w:r>
      <w:bookmarkStart w:id="703" w:name="_Ref57471441"/>
      <w:bookmarkStart w:id="704" w:name="_Toc72160806"/>
      <w:bookmarkStart w:id="705" w:name="_Toc75257633"/>
      <w:r w:rsidR="00037494">
        <w:rPr>
          <w:noProof/>
        </w:rPr>
        <w:t>122</w:t>
      </w:r>
      <w:bookmarkEnd w:id="703"/>
      <w:r w:rsidR="00526307" w:rsidRPr="00A202E7">
        <w:fldChar w:fldCharType="end"/>
      </w:r>
      <w:r w:rsidR="00526307" w:rsidRPr="00A202E7">
        <w:t xml:space="preserve"> – Принятие решения</w:t>
      </w:r>
      <w:bookmarkEnd w:id="704"/>
      <w:bookmarkEnd w:id="705"/>
    </w:p>
    <w:p w14:paraId="0D4145B5" w14:textId="77777777" w:rsidR="0035478C" w:rsidRPr="00A202E7" w:rsidRDefault="0035478C" w:rsidP="00D5182D">
      <w:pPr>
        <w:pStyle w:val="EGSListnum1"/>
      </w:pPr>
      <w:r w:rsidRPr="00A202E7">
        <w:t xml:space="preserve">Заполните обязательные поля и нажмите </w:t>
      </w:r>
      <w:r w:rsidR="00E965EC" w:rsidRPr="00A202E7">
        <w:t xml:space="preserve">кнопку </w:t>
      </w:r>
      <w:r w:rsidRPr="00A202E7">
        <w:t>«Принять решение».</w:t>
      </w:r>
    </w:p>
    <w:p w14:paraId="1C1BF205" w14:textId="77777777" w:rsidR="0035478C" w:rsidRPr="00A202E7" w:rsidRDefault="0035478C" w:rsidP="00467213">
      <w:pPr>
        <w:pStyle w:val="EGSNormal"/>
      </w:pPr>
      <w:r w:rsidRPr="00A202E7">
        <w:t>В результате откроется страница «Список заданий». В списке появится задание типа «Утверждение решения».</w:t>
      </w:r>
    </w:p>
    <w:p w14:paraId="7720654E" w14:textId="1818F389" w:rsidR="0035478C" w:rsidRPr="00A202E7" w:rsidRDefault="0035478C" w:rsidP="00467213">
      <w:pPr>
        <w:pStyle w:val="EGSNormal"/>
      </w:pPr>
      <w:r w:rsidRPr="00A202E7">
        <w:t xml:space="preserve">Чтобы просмотреть заявление, нажмите </w:t>
      </w:r>
      <w:r w:rsidR="00E965EC" w:rsidRPr="00A202E7">
        <w:t xml:space="preserve">кнопку </w:t>
      </w:r>
      <w:r w:rsidRPr="00A202E7">
        <w:t>«Заявление» на странице «Принятие решения». Отк</w:t>
      </w:r>
      <w:r w:rsidR="00D5182D" w:rsidRPr="00A202E7">
        <w:t xml:space="preserve">роется печатная форма заявления (рис. </w:t>
      </w:r>
      <w:r w:rsidR="00D5182D" w:rsidRPr="00A202E7">
        <w:fldChar w:fldCharType="begin"/>
      </w:r>
      <w:r w:rsidR="00D5182D" w:rsidRPr="00A202E7">
        <w:instrText xml:space="preserve"> REF _Ref57471480 \h </w:instrText>
      </w:r>
      <w:r w:rsidR="00A202E7">
        <w:instrText xml:space="preserve"> \* MERGEFORMAT </w:instrText>
      </w:r>
      <w:r w:rsidR="00D5182D" w:rsidRPr="00A202E7">
        <w:fldChar w:fldCharType="separate"/>
      </w:r>
      <w:r w:rsidR="00037494">
        <w:rPr>
          <w:noProof/>
        </w:rPr>
        <w:t>123</w:t>
      </w:r>
      <w:r w:rsidR="00D5182D" w:rsidRPr="00A202E7">
        <w:fldChar w:fldCharType="end"/>
      </w:r>
      <w:r w:rsidR="00D5182D" w:rsidRPr="00A202E7">
        <w:t>).</w:t>
      </w:r>
    </w:p>
    <w:p w14:paraId="30DB6A15" w14:textId="77777777" w:rsidR="00526307" w:rsidRPr="00A202E7" w:rsidRDefault="00526307" w:rsidP="001432A5">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27805F1C" wp14:editId="02CD8E91">
            <wp:extent cx="5580914" cy="2785730"/>
            <wp:effectExtent l="19050" t="19050" r="20320" b="15240"/>
            <wp:docPr id="100481" name="Рисунок 100481" descr="— Просмотр заявления"/>
            <wp:cNvGraphicFramePr/>
            <a:graphic xmlns:a="http://schemas.openxmlformats.org/drawingml/2006/main">
              <a:graphicData uri="http://schemas.openxmlformats.org/drawingml/2006/picture">
                <pic:pic xmlns:pic="http://schemas.openxmlformats.org/drawingml/2006/picture">
                  <pic:nvPicPr>
                    <pic:cNvPr id="100481" name=""/>
                    <pic:cNvPicPr/>
                  </pic:nvPicPr>
                  <pic:blipFill>
                    <a:blip r:embed="rId182" cstate="email">
                      <a:lum bright="-10000" contrast="20000"/>
                      <a:extLst>
                        <a:ext uri="{28A0092B-C50C-407E-A947-70E740481C1C}">
                          <a14:useLocalDpi xmlns:a14="http://schemas.microsoft.com/office/drawing/2010/main"/>
                        </a:ext>
                      </a:extLst>
                    </a:blip>
                    <a:stretch>
                      <a:fillRect/>
                    </a:stretch>
                  </pic:blipFill>
                  <pic:spPr>
                    <a:xfrm>
                      <a:off x="0" y="0"/>
                      <a:ext cx="5581992" cy="2786268"/>
                    </a:xfrm>
                    <a:prstGeom prst="rect">
                      <a:avLst/>
                    </a:prstGeom>
                    <a:ln>
                      <a:solidFill>
                        <a:schemeClr val="tx1"/>
                      </a:solidFill>
                    </a:ln>
                  </pic:spPr>
                </pic:pic>
              </a:graphicData>
            </a:graphic>
          </wp:inline>
        </w:drawing>
      </w:r>
    </w:p>
    <w:p w14:paraId="6C816E22" w14:textId="38FA2EAA" w:rsidR="00526307" w:rsidRPr="00A202E7" w:rsidRDefault="00D85C88" w:rsidP="00CB6E6C">
      <w:pPr>
        <w:pStyle w:val="EGSFigName"/>
      </w:pPr>
      <w:r w:rsidRPr="00A202E7">
        <w:t xml:space="preserve"> </w:t>
      </w:r>
      <w:r w:rsidR="00526307" w:rsidRPr="00A202E7">
        <w:fldChar w:fldCharType="begin"/>
      </w:r>
      <w:r w:rsidR="00526307" w:rsidRPr="00A202E7">
        <w:instrText>SEQ Рисунок \* ARABIC</w:instrText>
      </w:r>
      <w:r w:rsidR="00526307" w:rsidRPr="00A202E7">
        <w:fldChar w:fldCharType="separate"/>
      </w:r>
      <w:bookmarkStart w:id="706" w:name="_Ref57471480"/>
      <w:bookmarkStart w:id="707" w:name="_Toc72160807"/>
      <w:bookmarkStart w:id="708" w:name="_Toc75257634"/>
      <w:r w:rsidR="00037494">
        <w:rPr>
          <w:noProof/>
        </w:rPr>
        <w:t>123</w:t>
      </w:r>
      <w:bookmarkEnd w:id="706"/>
      <w:r w:rsidR="00526307" w:rsidRPr="00A202E7">
        <w:fldChar w:fldCharType="end"/>
      </w:r>
      <w:r w:rsidR="00526307" w:rsidRPr="00A202E7">
        <w:t xml:space="preserve"> – Просмотр заявления</w:t>
      </w:r>
      <w:bookmarkEnd w:id="707"/>
      <w:bookmarkEnd w:id="708"/>
    </w:p>
    <w:p w14:paraId="3C6B0BA2" w14:textId="4714AAC7" w:rsidR="0035478C" w:rsidRPr="00A202E7" w:rsidRDefault="0035478C" w:rsidP="00467213">
      <w:pPr>
        <w:pStyle w:val="EGSNormal"/>
      </w:pPr>
      <w:r w:rsidRPr="00A202E7">
        <w:t xml:space="preserve">При нажатии </w:t>
      </w:r>
      <w:r w:rsidR="00E965EC" w:rsidRPr="00A202E7">
        <w:t xml:space="preserve">кнопку </w:t>
      </w:r>
      <w:r w:rsidRPr="00A202E7">
        <w:t xml:space="preserve">«Результат расчета» откроется печатная форма </w:t>
      </w:r>
      <w:r w:rsidR="00D5182D" w:rsidRPr="00A202E7">
        <w:t xml:space="preserve">«Результата выполнения расчета» (рис. </w:t>
      </w:r>
      <w:r w:rsidR="00D5182D" w:rsidRPr="00A202E7">
        <w:fldChar w:fldCharType="begin"/>
      </w:r>
      <w:r w:rsidR="00D5182D" w:rsidRPr="00A202E7">
        <w:instrText xml:space="preserve"> REF _Ref57471556 \h </w:instrText>
      </w:r>
      <w:r w:rsidR="00A202E7">
        <w:instrText xml:space="preserve"> \* MERGEFORMAT </w:instrText>
      </w:r>
      <w:r w:rsidR="00D5182D" w:rsidRPr="00A202E7">
        <w:fldChar w:fldCharType="separate"/>
      </w:r>
      <w:r w:rsidR="00037494">
        <w:rPr>
          <w:noProof/>
        </w:rPr>
        <w:t>124</w:t>
      </w:r>
      <w:r w:rsidR="00D5182D" w:rsidRPr="00A202E7">
        <w:fldChar w:fldCharType="end"/>
      </w:r>
      <w:r w:rsidR="00D5182D" w:rsidRPr="00A202E7">
        <w:t>).</w:t>
      </w:r>
    </w:p>
    <w:p w14:paraId="71AA144C" w14:textId="77777777" w:rsidR="00EC0C80" w:rsidRPr="00A202E7" w:rsidRDefault="00EC0C80" w:rsidP="001432A5">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22E2F88A" wp14:editId="786591E2">
            <wp:extent cx="5760085" cy="2956844"/>
            <wp:effectExtent l="19050" t="19050" r="12065" b="15240"/>
            <wp:docPr id="100482" name="Рисунок 100482" descr="— Результат выполнения расчета"/>
            <wp:cNvGraphicFramePr/>
            <a:graphic xmlns:a="http://schemas.openxmlformats.org/drawingml/2006/main">
              <a:graphicData uri="http://schemas.openxmlformats.org/drawingml/2006/picture">
                <pic:pic xmlns:pic="http://schemas.openxmlformats.org/drawingml/2006/picture">
                  <pic:nvPicPr>
                    <pic:cNvPr id="100482" name=""/>
                    <pic:cNvPicPr/>
                  </pic:nvPicPr>
                  <pic:blipFill>
                    <a:blip r:embed="rId183" cstate="email">
                      <a:lum bright="-10000" contrast="20000"/>
                      <a:extLst>
                        <a:ext uri="{28A0092B-C50C-407E-A947-70E740481C1C}">
                          <a14:useLocalDpi xmlns:a14="http://schemas.microsoft.com/office/drawing/2010/main"/>
                        </a:ext>
                      </a:extLst>
                    </a:blip>
                    <a:stretch>
                      <a:fillRect/>
                    </a:stretch>
                  </pic:blipFill>
                  <pic:spPr>
                    <a:xfrm>
                      <a:off x="0" y="0"/>
                      <a:ext cx="5760085" cy="2956844"/>
                    </a:xfrm>
                    <a:prstGeom prst="rect">
                      <a:avLst/>
                    </a:prstGeom>
                    <a:ln>
                      <a:solidFill>
                        <a:schemeClr val="tx1"/>
                      </a:solidFill>
                    </a:ln>
                  </pic:spPr>
                </pic:pic>
              </a:graphicData>
            </a:graphic>
          </wp:inline>
        </w:drawing>
      </w:r>
    </w:p>
    <w:p w14:paraId="24D9AEA2" w14:textId="1326E66F" w:rsidR="00EC0C80" w:rsidRPr="00A202E7" w:rsidRDefault="00D85C88" w:rsidP="00CB6E6C">
      <w:pPr>
        <w:pStyle w:val="EGSFigName"/>
      </w:pPr>
      <w:r w:rsidRPr="00A202E7">
        <w:t xml:space="preserve"> </w:t>
      </w:r>
      <w:r w:rsidR="00EC0C80" w:rsidRPr="00A202E7">
        <w:fldChar w:fldCharType="begin"/>
      </w:r>
      <w:r w:rsidR="00EC0C80" w:rsidRPr="00A202E7">
        <w:instrText>SEQ Рисунок \* ARABIC</w:instrText>
      </w:r>
      <w:r w:rsidR="00EC0C80" w:rsidRPr="00A202E7">
        <w:fldChar w:fldCharType="separate"/>
      </w:r>
      <w:bookmarkStart w:id="709" w:name="_Ref57471556"/>
      <w:bookmarkStart w:id="710" w:name="_Toc72160808"/>
      <w:bookmarkStart w:id="711" w:name="_Toc75257635"/>
      <w:r w:rsidR="00037494">
        <w:rPr>
          <w:noProof/>
        </w:rPr>
        <w:t>124</w:t>
      </w:r>
      <w:bookmarkEnd w:id="709"/>
      <w:r w:rsidR="00EC0C80" w:rsidRPr="00A202E7">
        <w:fldChar w:fldCharType="end"/>
      </w:r>
      <w:r w:rsidR="00EC0C80" w:rsidRPr="00A202E7">
        <w:t xml:space="preserve"> – Результат выполнения расчета</w:t>
      </w:r>
      <w:bookmarkEnd w:id="710"/>
      <w:bookmarkEnd w:id="711"/>
    </w:p>
    <w:p w14:paraId="4E0D3C9D" w14:textId="77777777" w:rsidR="0035478C" w:rsidRPr="00A202E7" w:rsidRDefault="0035478C" w:rsidP="0035478C">
      <w:pPr>
        <w:pStyle w:val="40"/>
      </w:pPr>
      <w:bookmarkStart w:id="712" w:name="scroll-bookmark-242"/>
      <w:r w:rsidRPr="00A202E7">
        <w:t>Утверждение решения</w:t>
      </w:r>
      <w:bookmarkEnd w:id="712"/>
    </w:p>
    <w:p w14:paraId="6CDB42FA" w14:textId="77777777" w:rsidR="00D5182D" w:rsidRPr="00A202E7" w:rsidRDefault="00D5182D" w:rsidP="00D5182D">
      <w:pPr>
        <w:pStyle w:val="EGSNormal"/>
        <w:rPr>
          <w:lang w:val="en-US"/>
        </w:rPr>
      </w:pPr>
      <w:r w:rsidRPr="00A202E7">
        <w:t>Порядок действий</w:t>
      </w:r>
      <w:r w:rsidRPr="00A202E7">
        <w:rPr>
          <w:lang w:val="en-US"/>
        </w:rPr>
        <w:t>:</w:t>
      </w:r>
    </w:p>
    <w:p w14:paraId="32A558E6" w14:textId="4459E056" w:rsidR="0035478C" w:rsidRPr="00A202E7" w:rsidRDefault="0035478C" w:rsidP="000E6507">
      <w:pPr>
        <w:pStyle w:val="EGSListnum1"/>
        <w:numPr>
          <w:ilvl w:val="0"/>
          <w:numId w:val="150"/>
        </w:numPr>
      </w:pPr>
      <w:r w:rsidRPr="00A202E7">
        <w:t xml:space="preserve">Нажмите </w:t>
      </w:r>
      <w:r w:rsidR="00E965EC" w:rsidRPr="00A202E7">
        <w:t xml:space="preserve">кнопку </w:t>
      </w:r>
      <w:r w:rsidRPr="00A202E7">
        <w:rPr>
          <w:noProof/>
        </w:rPr>
        <w:drawing>
          <wp:inline distT="0" distB="0" distL="0" distR="0" wp14:anchorId="6B9A9471" wp14:editId="243DB14F">
            <wp:extent cx="190500" cy="190500"/>
            <wp:effectExtent l="0" t="0" r="0" b="0"/>
            <wp:docPr id="100483" name="Рисунок 100483" descr="/confluence/download/thumbnails/393350743/image2019-5-13_12-43-42.png?version=1&amp;modificationDate=1557737000306&amp;api=v2"/>
            <wp:cNvGraphicFramePr/>
            <a:graphic xmlns:a="http://schemas.openxmlformats.org/drawingml/2006/main">
              <a:graphicData uri="http://schemas.openxmlformats.org/drawingml/2006/picture">
                <pic:pic xmlns:pic="http://schemas.openxmlformats.org/drawingml/2006/picture">
                  <pic:nvPicPr>
                    <pic:cNvPr id="100483" name=""/>
                    <pic:cNvPicPr/>
                  </pic:nvPicPr>
                  <pic:blipFill>
                    <a:blip r:embed="rId164">
                      <a:lum bright="-10000" contrast="20000"/>
                    </a:blip>
                    <a:stretch>
                      <a:fillRect/>
                    </a:stretch>
                  </pic:blipFill>
                  <pic:spPr>
                    <a:xfrm>
                      <a:off x="0" y="0"/>
                      <a:ext cx="190500" cy="190500"/>
                    </a:xfrm>
                    <a:prstGeom prst="rect">
                      <a:avLst/>
                    </a:prstGeom>
                  </pic:spPr>
                </pic:pic>
              </a:graphicData>
            </a:graphic>
          </wp:inline>
        </w:drawing>
      </w:r>
      <w:r w:rsidRPr="00A202E7">
        <w:t>. От</w:t>
      </w:r>
      <w:r w:rsidR="00D5182D" w:rsidRPr="00A202E7">
        <w:t xml:space="preserve">кроется раздел «Список заданий» (рис. </w:t>
      </w:r>
      <w:r w:rsidR="00D5182D" w:rsidRPr="00A202E7">
        <w:fldChar w:fldCharType="begin"/>
      </w:r>
      <w:r w:rsidR="00D5182D" w:rsidRPr="00A202E7">
        <w:instrText xml:space="preserve"> REF _Ref57471611 \h </w:instrText>
      </w:r>
      <w:r w:rsidR="00A202E7">
        <w:instrText xml:space="preserve"> \* MERGEFORMAT </w:instrText>
      </w:r>
      <w:r w:rsidR="00D5182D" w:rsidRPr="00A202E7">
        <w:fldChar w:fldCharType="separate"/>
      </w:r>
      <w:r w:rsidR="00037494">
        <w:rPr>
          <w:noProof/>
        </w:rPr>
        <w:t>125</w:t>
      </w:r>
      <w:r w:rsidR="00D5182D" w:rsidRPr="00A202E7">
        <w:fldChar w:fldCharType="end"/>
      </w:r>
      <w:r w:rsidR="00D5182D" w:rsidRPr="00A202E7">
        <w:t>).</w:t>
      </w:r>
    </w:p>
    <w:p w14:paraId="0C502E93" w14:textId="77777777" w:rsidR="00EC0C80" w:rsidRPr="00A202E7" w:rsidRDefault="00EC0C80" w:rsidP="001432A5">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6DC7D9B8" wp14:editId="26F866A0">
            <wp:extent cx="5305647" cy="1063255"/>
            <wp:effectExtent l="19050" t="19050" r="9525" b="22860"/>
            <wp:docPr id="100484" name="Рисунок 100484" descr="— Задания типа &quot;Утверждение решения&quot;"/>
            <wp:cNvGraphicFramePr/>
            <a:graphic xmlns:a="http://schemas.openxmlformats.org/drawingml/2006/main">
              <a:graphicData uri="http://schemas.openxmlformats.org/drawingml/2006/picture">
                <pic:pic xmlns:pic="http://schemas.openxmlformats.org/drawingml/2006/picture">
                  <pic:nvPicPr>
                    <pic:cNvPr id="100484" name=""/>
                    <pic:cNvPicPr/>
                  </pic:nvPicPr>
                  <pic:blipFill>
                    <a:blip r:embed="rId184" cstate="email">
                      <a:lum bright="-10000" contrast="20000"/>
                      <a:extLst>
                        <a:ext uri="{28A0092B-C50C-407E-A947-70E740481C1C}">
                          <a14:useLocalDpi xmlns:a14="http://schemas.microsoft.com/office/drawing/2010/main"/>
                        </a:ext>
                      </a:extLst>
                    </a:blip>
                    <a:stretch>
                      <a:fillRect/>
                    </a:stretch>
                  </pic:blipFill>
                  <pic:spPr>
                    <a:xfrm>
                      <a:off x="0" y="0"/>
                      <a:ext cx="5363880" cy="1074925"/>
                    </a:xfrm>
                    <a:prstGeom prst="rect">
                      <a:avLst/>
                    </a:prstGeom>
                    <a:ln>
                      <a:solidFill>
                        <a:schemeClr val="tx1"/>
                      </a:solidFill>
                    </a:ln>
                  </pic:spPr>
                </pic:pic>
              </a:graphicData>
            </a:graphic>
          </wp:inline>
        </w:drawing>
      </w:r>
    </w:p>
    <w:p w14:paraId="7B1767A9" w14:textId="42C98C9B" w:rsidR="00EC0C80" w:rsidRPr="00A202E7" w:rsidRDefault="00D85C88" w:rsidP="00CB6E6C">
      <w:pPr>
        <w:pStyle w:val="EGSFigName"/>
      </w:pPr>
      <w:r w:rsidRPr="00A202E7">
        <w:t xml:space="preserve"> </w:t>
      </w:r>
      <w:r w:rsidR="00EC0C80" w:rsidRPr="00A202E7">
        <w:fldChar w:fldCharType="begin"/>
      </w:r>
      <w:r w:rsidR="00EC0C80" w:rsidRPr="00A202E7">
        <w:instrText>SEQ Рисунок \* ARABIC</w:instrText>
      </w:r>
      <w:r w:rsidR="00EC0C80" w:rsidRPr="00A202E7">
        <w:fldChar w:fldCharType="separate"/>
      </w:r>
      <w:bookmarkStart w:id="713" w:name="_Ref57471611"/>
      <w:bookmarkStart w:id="714" w:name="_Toc72160809"/>
      <w:bookmarkStart w:id="715" w:name="_Toc75257636"/>
      <w:r w:rsidR="00037494">
        <w:rPr>
          <w:noProof/>
        </w:rPr>
        <w:t>125</w:t>
      </w:r>
      <w:bookmarkEnd w:id="713"/>
      <w:r w:rsidR="00EC0C80" w:rsidRPr="00A202E7">
        <w:fldChar w:fldCharType="end"/>
      </w:r>
      <w:r w:rsidR="00EC0C80" w:rsidRPr="00A202E7">
        <w:t xml:space="preserve"> – Задания типа «Утверждение решения»</w:t>
      </w:r>
      <w:bookmarkEnd w:id="714"/>
      <w:bookmarkEnd w:id="715"/>
    </w:p>
    <w:p w14:paraId="4BF0A951" w14:textId="77777777" w:rsidR="0035478C" w:rsidRPr="00A202E7" w:rsidRDefault="0035478C" w:rsidP="00D5182D">
      <w:pPr>
        <w:pStyle w:val="EGSListnum1"/>
      </w:pPr>
      <w:r w:rsidRPr="00A202E7">
        <w:t>В списке выберите задание типа «Утверждение решения».</w:t>
      </w:r>
    </w:p>
    <w:p w14:paraId="6A9C6A0E" w14:textId="27273D94" w:rsidR="0035478C" w:rsidRPr="00A202E7" w:rsidRDefault="0035478C" w:rsidP="00D5182D">
      <w:pPr>
        <w:pStyle w:val="EGSListnum1"/>
      </w:pPr>
      <w:r w:rsidRPr="00A202E7">
        <w:t xml:space="preserve">Нажмите </w:t>
      </w:r>
      <w:r w:rsidR="00E965EC" w:rsidRPr="00A202E7">
        <w:t xml:space="preserve">кнопку </w:t>
      </w:r>
      <w:r w:rsidRPr="00A202E7">
        <w:t>«Выполнить». О</w:t>
      </w:r>
      <w:r w:rsidR="00D5182D" w:rsidRPr="00A202E7">
        <w:t>ткроется печатная форма решения (рис.</w:t>
      </w:r>
      <w:r w:rsidR="00D5182D" w:rsidRPr="00A202E7">
        <w:fldChar w:fldCharType="begin"/>
      </w:r>
      <w:r w:rsidR="00D5182D" w:rsidRPr="00A202E7">
        <w:instrText xml:space="preserve"> REF _Ref57471631 \h </w:instrText>
      </w:r>
      <w:r w:rsidR="00A202E7">
        <w:instrText xml:space="preserve"> \* MERGEFORMAT </w:instrText>
      </w:r>
      <w:r w:rsidR="00D5182D" w:rsidRPr="00A202E7">
        <w:fldChar w:fldCharType="separate"/>
      </w:r>
      <w:r w:rsidR="00037494">
        <w:rPr>
          <w:noProof/>
        </w:rPr>
        <w:t>126</w:t>
      </w:r>
      <w:r w:rsidR="00D5182D" w:rsidRPr="00A202E7">
        <w:fldChar w:fldCharType="end"/>
      </w:r>
      <w:r w:rsidR="00D5182D" w:rsidRPr="00A202E7">
        <w:t>).</w:t>
      </w:r>
    </w:p>
    <w:p w14:paraId="0D9D8EEE" w14:textId="77777777" w:rsidR="00EC0C80" w:rsidRPr="00A202E7" w:rsidRDefault="00EC0C80" w:rsidP="001432A5">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2285C87E" wp14:editId="01693E61">
            <wp:extent cx="4973269" cy="2562447"/>
            <wp:effectExtent l="19050" t="19050" r="18415" b="9525"/>
            <wp:docPr id="100485" name="Рисунок 100485" descr="— Решение"/>
            <wp:cNvGraphicFramePr/>
            <a:graphic xmlns:a="http://schemas.openxmlformats.org/drawingml/2006/main">
              <a:graphicData uri="http://schemas.openxmlformats.org/drawingml/2006/picture">
                <pic:pic xmlns:pic="http://schemas.openxmlformats.org/drawingml/2006/picture">
                  <pic:nvPicPr>
                    <pic:cNvPr id="100485" name=""/>
                    <pic:cNvPicPr/>
                  </pic:nvPicPr>
                  <pic:blipFill>
                    <a:blip r:embed="rId185" cstate="email">
                      <a:lum bright="-10000" contrast="20000"/>
                      <a:extLst>
                        <a:ext uri="{28A0092B-C50C-407E-A947-70E740481C1C}">
                          <a14:useLocalDpi xmlns:a14="http://schemas.microsoft.com/office/drawing/2010/main"/>
                        </a:ext>
                      </a:extLst>
                    </a:blip>
                    <a:stretch>
                      <a:fillRect/>
                    </a:stretch>
                  </pic:blipFill>
                  <pic:spPr>
                    <a:xfrm>
                      <a:off x="0" y="0"/>
                      <a:ext cx="4981123" cy="2566494"/>
                    </a:xfrm>
                    <a:prstGeom prst="rect">
                      <a:avLst/>
                    </a:prstGeom>
                    <a:ln>
                      <a:solidFill>
                        <a:schemeClr val="tx1"/>
                      </a:solidFill>
                    </a:ln>
                  </pic:spPr>
                </pic:pic>
              </a:graphicData>
            </a:graphic>
          </wp:inline>
        </w:drawing>
      </w:r>
    </w:p>
    <w:p w14:paraId="7080ECE4" w14:textId="063304FE" w:rsidR="00EC0C80" w:rsidRPr="00A202E7" w:rsidRDefault="00D85C88" w:rsidP="00CB6E6C">
      <w:pPr>
        <w:pStyle w:val="EGSFigName"/>
      </w:pPr>
      <w:r w:rsidRPr="00A202E7">
        <w:t xml:space="preserve"> </w:t>
      </w:r>
      <w:r w:rsidR="00EC0C80" w:rsidRPr="00A202E7">
        <w:fldChar w:fldCharType="begin"/>
      </w:r>
      <w:r w:rsidR="00EC0C80" w:rsidRPr="00A202E7">
        <w:instrText>SEQ Рисунок \* ARABIC</w:instrText>
      </w:r>
      <w:r w:rsidR="00EC0C80" w:rsidRPr="00A202E7">
        <w:fldChar w:fldCharType="separate"/>
      </w:r>
      <w:bookmarkStart w:id="716" w:name="_Ref57471631"/>
      <w:bookmarkStart w:id="717" w:name="_Toc72160810"/>
      <w:bookmarkStart w:id="718" w:name="_Toc75257637"/>
      <w:r w:rsidR="00037494">
        <w:rPr>
          <w:noProof/>
        </w:rPr>
        <w:t>126</w:t>
      </w:r>
      <w:bookmarkEnd w:id="716"/>
      <w:r w:rsidR="00EC0C80" w:rsidRPr="00A202E7">
        <w:fldChar w:fldCharType="end"/>
      </w:r>
      <w:r w:rsidR="00EC0C80" w:rsidRPr="00A202E7">
        <w:t xml:space="preserve"> – Решение</w:t>
      </w:r>
      <w:bookmarkEnd w:id="717"/>
      <w:bookmarkEnd w:id="718"/>
    </w:p>
    <w:p w14:paraId="1D0CDC05" w14:textId="77777777" w:rsidR="0035478C" w:rsidRPr="00A202E7" w:rsidRDefault="0035478C" w:rsidP="00D5182D">
      <w:pPr>
        <w:pStyle w:val="EGSListnum1"/>
      </w:pPr>
      <w:r w:rsidRPr="00A202E7">
        <w:t xml:space="preserve">Нажмите </w:t>
      </w:r>
      <w:r w:rsidR="00E965EC" w:rsidRPr="00A202E7">
        <w:t xml:space="preserve">кнопку </w:t>
      </w:r>
      <w:r w:rsidRPr="00A202E7">
        <w:t>«Утвердить».</w:t>
      </w:r>
    </w:p>
    <w:p w14:paraId="11616298" w14:textId="77777777" w:rsidR="0035478C" w:rsidRPr="00A202E7" w:rsidRDefault="0035478C" w:rsidP="0035478C">
      <w:pPr>
        <w:pStyle w:val="40"/>
      </w:pPr>
      <w:bookmarkStart w:id="719" w:name="scroll-bookmark-243"/>
      <w:r w:rsidRPr="00A202E7">
        <w:t>Фильтрация заданий</w:t>
      </w:r>
      <w:bookmarkEnd w:id="719"/>
    </w:p>
    <w:p w14:paraId="60100C3A" w14:textId="77777777" w:rsidR="0035478C" w:rsidRPr="00A202E7" w:rsidRDefault="0035478C" w:rsidP="00467213">
      <w:pPr>
        <w:pStyle w:val="EGSNormal"/>
      </w:pPr>
      <w:r w:rsidRPr="00A202E7">
        <w:t>В ПУВ можно фильтровать список заданий подразделения и/или пользователя по:</w:t>
      </w:r>
    </w:p>
    <w:p w14:paraId="62B1F0F3" w14:textId="77777777" w:rsidR="0035478C" w:rsidRPr="00A202E7" w:rsidRDefault="0035478C" w:rsidP="00887377">
      <w:pPr>
        <w:pStyle w:val="EGSListmark1"/>
      </w:pPr>
      <w:r w:rsidRPr="00A202E7">
        <w:t>СНИЛС;</w:t>
      </w:r>
    </w:p>
    <w:p w14:paraId="5F7578FC" w14:textId="77777777" w:rsidR="0035478C" w:rsidRPr="00A202E7" w:rsidRDefault="0035478C" w:rsidP="00887377">
      <w:pPr>
        <w:pStyle w:val="EGSListmark1"/>
      </w:pPr>
      <w:r w:rsidRPr="00A202E7">
        <w:t>ФИО;</w:t>
      </w:r>
    </w:p>
    <w:p w14:paraId="38AF4C2A" w14:textId="77777777" w:rsidR="0035478C" w:rsidRPr="00A202E7" w:rsidRDefault="0035478C" w:rsidP="00887377">
      <w:pPr>
        <w:pStyle w:val="EGSListmark1"/>
      </w:pPr>
      <w:r w:rsidRPr="00A202E7">
        <w:t>Заданию;</w:t>
      </w:r>
    </w:p>
    <w:p w14:paraId="3809C153" w14:textId="77777777" w:rsidR="0035478C" w:rsidRPr="00A202E7" w:rsidRDefault="0035478C" w:rsidP="00887377">
      <w:pPr>
        <w:pStyle w:val="EGSListmark1"/>
      </w:pPr>
      <w:r w:rsidRPr="00A202E7">
        <w:t>Дате начала выполнения задания.</w:t>
      </w:r>
    </w:p>
    <w:p w14:paraId="694A4D5D" w14:textId="74C68B03" w:rsidR="0035478C" w:rsidRPr="00A202E7" w:rsidRDefault="0035478C" w:rsidP="00467213">
      <w:pPr>
        <w:pStyle w:val="EGSNormal"/>
      </w:pPr>
      <w:r w:rsidRPr="00A202E7">
        <w:t>Чтобы отфильтровать список заданий</w:t>
      </w:r>
      <w:r w:rsidR="00887377" w:rsidRPr="00A202E7">
        <w:t xml:space="preserve">( рис. </w:t>
      </w:r>
      <w:r w:rsidR="00887377" w:rsidRPr="00A202E7">
        <w:fldChar w:fldCharType="begin"/>
      </w:r>
      <w:r w:rsidR="00887377" w:rsidRPr="00A202E7">
        <w:instrText xml:space="preserve"> REF _Ref57471910 \h </w:instrText>
      </w:r>
      <w:r w:rsidR="00A202E7">
        <w:instrText xml:space="preserve"> \* MERGEFORMAT </w:instrText>
      </w:r>
      <w:r w:rsidR="00887377" w:rsidRPr="00A202E7">
        <w:fldChar w:fldCharType="separate"/>
      </w:r>
      <w:r w:rsidR="00037494">
        <w:rPr>
          <w:noProof/>
        </w:rPr>
        <w:t>127</w:t>
      </w:r>
      <w:r w:rsidR="00887377" w:rsidRPr="00A202E7">
        <w:fldChar w:fldCharType="end"/>
      </w:r>
      <w:r w:rsidR="00887377" w:rsidRPr="00A202E7">
        <w:t>) надо выполнить следующие действия</w:t>
      </w:r>
      <w:r w:rsidRPr="00A202E7">
        <w:t>:</w:t>
      </w:r>
    </w:p>
    <w:p w14:paraId="6286DC2C" w14:textId="77777777" w:rsidR="0035478C" w:rsidRPr="00A202E7" w:rsidRDefault="0035478C" w:rsidP="000E6507">
      <w:pPr>
        <w:pStyle w:val="EGSListnum1"/>
        <w:numPr>
          <w:ilvl w:val="0"/>
          <w:numId w:val="151"/>
        </w:numPr>
      </w:pPr>
      <w:r w:rsidRPr="00A202E7">
        <w:t xml:space="preserve">Нажмите </w:t>
      </w:r>
      <w:r w:rsidR="00E965EC" w:rsidRPr="00A202E7">
        <w:t xml:space="preserve">кнопку </w:t>
      </w:r>
      <w:r w:rsidRPr="00A202E7">
        <w:rPr>
          <w:noProof/>
        </w:rPr>
        <w:drawing>
          <wp:inline distT="0" distB="0" distL="0" distR="0" wp14:anchorId="3D8AAFFC" wp14:editId="0C8E187D">
            <wp:extent cx="190500" cy="190500"/>
            <wp:effectExtent l="0" t="0" r="0" b="0"/>
            <wp:docPr id="100486" name="Рисунок 100486" descr="/confluence/download/thumbnails/393350746/image2019-5-13_12-45-12.png?version=1&amp;modificationDate=1557737090130&amp;api=v2"/>
            <wp:cNvGraphicFramePr/>
            <a:graphic xmlns:a="http://schemas.openxmlformats.org/drawingml/2006/main">
              <a:graphicData uri="http://schemas.openxmlformats.org/drawingml/2006/picture">
                <pic:pic xmlns:pic="http://schemas.openxmlformats.org/drawingml/2006/picture">
                  <pic:nvPicPr>
                    <pic:cNvPr id="100486" name=""/>
                    <pic:cNvPicPr/>
                  </pic:nvPicPr>
                  <pic:blipFill>
                    <a:blip r:embed="rId164">
                      <a:lum bright="-10000" contrast="20000"/>
                    </a:blip>
                    <a:stretch>
                      <a:fillRect/>
                    </a:stretch>
                  </pic:blipFill>
                  <pic:spPr>
                    <a:xfrm>
                      <a:off x="0" y="0"/>
                      <a:ext cx="190500" cy="190500"/>
                    </a:xfrm>
                    <a:prstGeom prst="rect">
                      <a:avLst/>
                    </a:prstGeom>
                  </pic:spPr>
                </pic:pic>
              </a:graphicData>
            </a:graphic>
          </wp:inline>
        </w:drawing>
      </w:r>
      <w:r w:rsidRPr="00A202E7">
        <w:t>. Откроется раздел «Список заданий».</w:t>
      </w:r>
    </w:p>
    <w:p w14:paraId="6AB979B2" w14:textId="77777777" w:rsidR="0035478C" w:rsidRPr="00A202E7" w:rsidRDefault="0035478C" w:rsidP="00887377">
      <w:pPr>
        <w:pStyle w:val="EGSListnum1"/>
      </w:pPr>
      <w:r w:rsidRPr="00A202E7">
        <w:t xml:space="preserve">Нажмите </w:t>
      </w:r>
      <w:r w:rsidR="00E965EC" w:rsidRPr="00A202E7">
        <w:t xml:space="preserve">кнопку </w:t>
      </w:r>
      <w:r w:rsidRPr="00A202E7">
        <w:rPr>
          <w:noProof/>
        </w:rPr>
        <w:drawing>
          <wp:inline distT="0" distB="0" distL="0" distR="0" wp14:anchorId="424E2C5B" wp14:editId="4C087AB2">
            <wp:extent cx="200025" cy="152400"/>
            <wp:effectExtent l="0" t="0" r="9525" b="0"/>
            <wp:docPr id="100487" name="Рисунок 100487" descr="/confluence/download/attachments/393350746/worddava102f984c58f3d5e458c269f9358e21f.png?version=1&amp;modificationDate=1556605943504&amp;api=v2"/>
            <wp:cNvGraphicFramePr/>
            <a:graphic xmlns:a="http://schemas.openxmlformats.org/drawingml/2006/main">
              <a:graphicData uri="http://schemas.openxmlformats.org/drawingml/2006/picture">
                <pic:pic xmlns:pic="http://schemas.openxmlformats.org/drawingml/2006/picture">
                  <pic:nvPicPr>
                    <pic:cNvPr id="100487" name=""/>
                    <pic:cNvPicPr/>
                  </pic:nvPicPr>
                  <pic:blipFill>
                    <a:blip r:embed="rId186">
                      <a:lum bright="-10000" contrast="20000"/>
                    </a:blip>
                    <a:stretch>
                      <a:fillRect/>
                    </a:stretch>
                  </pic:blipFill>
                  <pic:spPr>
                    <a:xfrm>
                      <a:off x="0" y="0"/>
                      <a:ext cx="200025" cy="152400"/>
                    </a:xfrm>
                    <a:prstGeom prst="rect">
                      <a:avLst/>
                    </a:prstGeom>
                  </pic:spPr>
                </pic:pic>
              </a:graphicData>
            </a:graphic>
          </wp:inline>
        </w:drawing>
      </w:r>
      <w:r w:rsidRPr="00A202E7">
        <w:t xml:space="preserve"> .</w:t>
      </w:r>
    </w:p>
    <w:p w14:paraId="687E8936" w14:textId="77777777" w:rsidR="0035478C" w:rsidRPr="00A202E7" w:rsidRDefault="0035478C" w:rsidP="00887377">
      <w:pPr>
        <w:pStyle w:val="EGSListnum1"/>
      </w:pPr>
      <w:r w:rsidRPr="00A202E7">
        <w:t>Заполните одно или несколько полей, по которым отфильтруется список заданий.</w:t>
      </w:r>
    </w:p>
    <w:p w14:paraId="5962DDDE" w14:textId="77777777" w:rsidR="0035478C" w:rsidRPr="00A202E7" w:rsidRDefault="0035478C" w:rsidP="00887377">
      <w:pPr>
        <w:pStyle w:val="EGSListnum1"/>
      </w:pPr>
      <w:r w:rsidRPr="00A202E7">
        <w:t xml:space="preserve">Нажмите </w:t>
      </w:r>
      <w:r w:rsidR="00E965EC" w:rsidRPr="00A202E7">
        <w:t xml:space="preserve">кнопку </w:t>
      </w:r>
      <w:r w:rsidRPr="00A202E7">
        <w:t>«Применить».</w:t>
      </w:r>
    </w:p>
    <w:p w14:paraId="40E67427" w14:textId="77777777" w:rsidR="00EC0C80" w:rsidRPr="00A202E7" w:rsidRDefault="00EC0C80" w:rsidP="001432A5">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7C57DE1F" wp14:editId="51F134D6">
            <wp:extent cx="5248845" cy="2913320"/>
            <wp:effectExtent l="19050" t="19050" r="9525" b="20955"/>
            <wp:docPr id="100488" name="Рисунок 100488" descr="— Просмотр информации о гражданине"/>
            <wp:cNvGraphicFramePr/>
            <a:graphic xmlns:a="http://schemas.openxmlformats.org/drawingml/2006/main">
              <a:graphicData uri="http://schemas.openxmlformats.org/drawingml/2006/picture">
                <pic:pic xmlns:pic="http://schemas.openxmlformats.org/drawingml/2006/picture">
                  <pic:nvPicPr>
                    <pic:cNvPr id="100488" name=""/>
                    <pic:cNvPicPr/>
                  </pic:nvPicPr>
                  <pic:blipFill>
                    <a:blip r:embed="rId187" cstate="email">
                      <a:lum bright="-10000" contrast="20000"/>
                      <a:extLst>
                        <a:ext uri="{28A0092B-C50C-407E-A947-70E740481C1C}">
                          <a14:useLocalDpi xmlns:a14="http://schemas.microsoft.com/office/drawing/2010/main"/>
                        </a:ext>
                      </a:extLst>
                    </a:blip>
                    <a:stretch>
                      <a:fillRect/>
                    </a:stretch>
                  </pic:blipFill>
                  <pic:spPr>
                    <a:xfrm>
                      <a:off x="0" y="0"/>
                      <a:ext cx="5271765" cy="2926042"/>
                    </a:xfrm>
                    <a:prstGeom prst="rect">
                      <a:avLst/>
                    </a:prstGeom>
                    <a:ln>
                      <a:solidFill>
                        <a:schemeClr val="tx1"/>
                      </a:solidFill>
                    </a:ln>
                  </pic:spPr>
                </pic:pic>
              </a:graphicData>
            </a:graphic>
          </wp:inline>
        </w:drawing>
      </w:r>
    </w:p>
    <w:p w14:paraId="6402C239" w14:textId="41603ED6" w:rsidR="00EC0C80" w:rsidRPr="00A202E7" w:rsidRDefault="00D85C88" w:rsidP="00CB6E6C">
      <w:pPr>
        <w:pStyle w:val="EGSFigName"/>
      </w:pPr>
      <w:r w:rsidRPr="00A202E7">
        <w:t xml:space="preserve"> </w:t>
      </w:r>
      <w:r w:rsidR="00EC0C80" w:rsidRPr="00A202E7">
        <w:fldChar w:fldCharType="begin"/>
      </w:r>
      <w:r w:rsidR="00EC0C80" w:rsidRPr="00A202E7">
        <w:instrText>SEQ Рисунок \* ARABIC</w:instrText>
      </w:r>
      <w:r w:rsidR="00EC0C80" w:rsidRPr="00A202E7">
        <w:fldChar w:fldCharType="separate"/>
      </w:r>
      <w:bookmarkStart w:id="720" w:name="_Ref57471910"/>
      <w:bookmarkStart w:id="721" w:name="_Toc72160811"/>
      <w:bookmarkStart w:id="722" w:name="_Toc75257638"/>
      <w:r w:rsidR="00037494">
        <w:rPr>
          <w:noProof/>
        </w:rPr>
        <w:t>127</w:t>
      </w:r>
      <w:bookmarkEnd w:id="720"/>
      <w:r w:rsidR="00EC0C80" w:rsidRPr="00A202E7">
        <w:fldChar w:fldCharType="end"/>
      </w:r>
      <w:r w:rsidR="00EC0C80" w:rsidRPr="00A202E7">
        <w:t xml:space="preserve"> – Просмотр информации о гражданине</w:t>
      </w:r>
      <w:bookmarkEnd w:id="721"/>
      <w:bookmarkEnd w:id="722"/>
    </w:p>
    <w:p w14:paraId="58E1FE8A" w14:textId="77777777" w:rsidR="0035478C" w:rsidRPr="00A202E7" w:rsidRDefault="0035478C" w:rsidP="00467213">
      <w:pPr>
        <w:pStyle w:val="EGSNormal"/>
      </w:pPr>
    </w:p>
    <w:p w14:paraId="70EEDB4E" w14:textId="77777777" w:rsidR="0035478C" w:rsidRPr="00A202E7" w:rsidRDefault="0035478C" w:rsidP="00467213">
      <w:pPr>
        <w:pStyle w:val="EGSNormal"/>
      </w:pPr>
      <w:r w:rsidRPr="00A202E7">
        <w:t>Откроется список заданий в соответствии с параметрами фильтрации.</w:t>
      </w:r>
    </w:p>
    <w:p w14:paraId="1660441D" w14:textId="77777777" w:rsidR="0035478C" w:rsidRPr="00A202E7" w:rsidRDefault="0035478C" w:rsidP="00467213">
      <w:pPr>
        <w:pStyle w:val="EGSNormal"/>
      </w:pPr>
      <w:r w:rsidRPr="00A202E7">
        <w:t xml:space="preserve">Чтобы скачать список заданий, нажмите </w:t>
      </w:r>
      <w:r w:rsidR="00E965EC" w:rsidRPr="00A202E7">
        <w:t xml:space="preserve">кнопку </w:t>
      </w:r>
      <w:r w:rsidRPr="00A202E7">
        <w:t>«Сохранить как».</w:t>
      </w:r>
    </w:p>
    <w:p w14:paraId="0621BAEB" w14:textId="77777777" w:rsidR="0035478C" w:rsidRPr="00A202E7" w:rsidRDefault="0035478C" w:rsidP="0035478C">
      <w:pPr>
        <w:pStyle w:val="30"/>
      </w:pPr>
      <w:bookmarkStart w:id="723" w:name="scroll-bookmark-239"/>
      <w:bookmarkStart w:id="724" w:name="_Toc24972095"/>
      <w:bookmarkStart w:id="725" w:name="_Toc75257796"/>
      <w:r w:rsidRPr="00A202E7">
        <w:t>Поиск и просмотр сведений, содержащихся в личных делах</w:t>
      </w:r>
      <w:bookmarkEnd w:id="723"/>
      <w:bookmarkEnd w:id="724"/>
      <w:bookmarkEnd w:id="725"/>
    </w:p>
    <w:p w14:paraId="570C8D8E" w14:textId="77777777" w:rsidR="0035478C" w:rsidRPr="00A202E7" w:rsidRDefault="0035478C" w:rsidP="00467213">
      <w:pPr>
        <w:pStyle w:val="EGSNormal"/>
      </w:pPr>
      <w:r w:rsidRPr="00A202E7">
        <w:t>В кабинете ПУВ можно найти информацию о гражданине по параметрам поиска:</w:t>
      </w:r>
    </w:p>
    <w:p w14:paraId="179F65AB" w14:textId="77777777" w:rsidR="0035478C" w:rsidRPr="00A202E7" w:rsidRDefault="0035478C" w:rsidP="00887377">
      <w:pPr>
        <w:pStyle w:val="EGSListmark1"/>
      </w:pPr>
      <w:r w:rsidRPr="00A202E7">
        <w:t>СНИЛС;</w:t>
      </w:r>
    </w:p>
    <w:p w14:paraId="590C05DF" w14:textId="77777777" w:rsidR="0035478C" w:rsidRPr="00A202E7" w:rsidRDefault="0035478C" w:rsidP="00887377">
      <w:pPr>
        <w:pStyle w:val="EGSListmark1"/>
      </w:pPr>
      <w:r w:rsidRPr="00A202E7">
        <w:t>Тип документа;</w:t>
      </w:r>
    </w:p>
    <w:p w14:paraId="3D4A110E" w14:textId="77777777" w:rsidR="0035478C" w:rsidRPr="00A202E7" w:rsidRDefault="0035478C" w:rsidP="00887377">
      <w:pPr>
        <w:pStyle w:val="EGSListmark1"/>
      </w:pPr>
      <w:r w:rsidRPr="00A202E7">
        <w:t>Серия и номер документа;</w:t>
      </w:r>
    </w:p>
    <w:p w14:paraId="5D7D2624" w14:textId="77777777" w:rsidR="0035478C" w:rsidRPr="00A202E7" w:rsidRDefault="0035478C" w:rsidP="00887377">
      <w:pPr>
        <w:pStyle w:val="EGSListmark1"/>
      </w:pPr>
      <w:r w:rsidRPr="00A202E7">
        <w:t>ФИО;</w:t>
      </w:r>
    </w:p>
    <w:p w14:paraId="252D2E0A" w14:textId="77777777" w:rsidR="0035478C" w:rsidRPr="00A202E7" w:rsidRDefault="0035478C" w:rsidP="00887377">
      <w:pPr>
        <w:pStyle w:val="EGSListmark1"/>
      </w:pPr>
      <w:r w:rsidRPr="00A202E7">
        <w:t>Дата рождения.</w:t>
      </w:r>
    </w:p>
    <w:p w14:paraId="514BEBE1" w14:textId="77777777" w:rsidR="0035478C" w:rsidRPr="00A202E7" w:rsidRDefault="0035478C" w:rsidP="00467213">
      <w:pPr>
        <w:pStyle w:val="EGSNormal"/>
      </w:pPr>
      <w:r w:rsidRPr="00A202E7">
        <w:t>Чтобы найти и просмотреть информацию о гражданине:</w:t>
      </w:r>
    </w:p>
    <w:p w14:paraId="68A5040E" w14:textId="123C059D" w:rsidR="0035478C" w:rsidRPr="00A202E7" w:rsidRDefault="0035478C" w:rsidP="000E6507">
      <w:pPr>
        <w:pStyle w:val="EGSListnum1"/>
        <w:numPr>
          <w:ilvl w:val="0"/>
          <w:numId w:val="152"/>
        </w:numPr>
      </w:pPr>
      <w:r w:rsidRPr="00A202E7">
        <w:t xml:space="preserve">Нажмите </w:t>
      </w:r>
      <w:r w:rsidR="00E965EC" w:rsidRPr="00A202E7">
        <w:t xml:space="preserve">кнопку </w:t>
      </w:r>
      <w:r w:rsidRPr="00A202E7">
        <w:rPr>
          <w:noProof/>
        </w:rPr>
        <w:drawing>
          <wp:inline distT="0" distB="0" distL="0" distR="0" wp14:anchorId="2D84CD09" wp14:editId="5ABA9D32">
            <wp:extent cx="171450" cy="161925"/>
            <wp:effectExtent l="0" t="0" r="0" b="9525"/>
            <wp:docPr id="100489" name="Рисунок 100489" descr="/confluence/download/attachments/393350749/worddav00960497eb0bc2bf6939cb2b4f6aa15c.png?version=1&amp;modificationDate=1556605944051&amp;api=v2"/>
            <wp:cNvGraphicFramePr/>
            <a:graphic xmlns:a="http://schemas.openxmlformats.org/drawingml/2006/main">
              <a:graphicData uri="http://schemas.openxmlformats.org/drawingml/2006/picture">
                <pic:pic xmlns:pic="http://schemas.openxmlformats.org/drawingml/2006/picture">
                  <pic:nvPicPr>
                    <pic:cNvPr id="100489" name=""/>
                    <pic:cNvPicPr/>
                  </pic:nvPicPr>
                  <pic:blipFill>
                    <a:blip r:embed="rId188">
                      <a:lum bright="-10000" contrast="20000"/>
                    </a:blip>
                    <a:stretch>
                      <a:fillRect/>
                    </a:stretch>
                  </pic:blipFill>
                  <pic:spPr>
                    <a:xfrm>
                      <a:off x="0" y="0"/>
                      <a:ext cx="171450" cy="161925"/>
                    </a:xfrm>
                    <a:prstGeom prst="rect">
                      <a:avLst/>
                    </a:prstGeom>
                  </pic:spPr>
                </pic:pic>
              </a:graphicData>
            </a:graphic>
          </wp:inline>
        </w:drawing>
      </w:r>
      <w:r w:rsidRPr="00A202E7">
        <w:t>.</w:t>
      </w:r>
      <w:r w:rsidR="00887377" w:rsidRPr="00A202E7">
        <w:t xml:space="preserve"> Откроется раздел «Личные дела» (рис. </w:t>
      </w:r>
      <w:r w:rsidR="00887377" w:rsidRPr="00A202E7">
        <w:fldChar w:fldCharType="begin"/>
      </w:r>
      <w:r w:rsidR="00887377" w:rsidRPr="00A202E7">
        <w:instrText xml:space="preserve"> REF _Ref57471987 \h </w:instrText>
      </w:r>
      <w:r w:rsidR="00A202E7">
        <w:instrText xml:space="preserve"> \* MERGEFORMAT </w:instrText>
      </w:r>
      <w:r w:rsidR="00887377" w:rsidRPr="00A202E7">
        <w:fldChar w:fldCharType="separate"/>
      </w:r>
      <w:r w:rsidR="00037494">
        <w:rPr>
          <w:noProof/>
        </w:rPr>
        <w:t>128</w:t>
      </w:r>
      <w:r w:rsidR="00887377" w:rsidRPr="00A202E7">
        <w:fldChar w:fldCharType="end"/>
      </w:r>
      <w:r w:rsidR="00887377" w:rsidRPr="00A202E7">
        <w:t>).</w:t>
      </w:r>
    </w:p>
    <w:p w14:paraId="1D998DD1" w14:textId="77777777" w:rsidR="00EC0C80" w:rsidRPr="00A202E7" w:rsidRDefault="00EC0C80" w:rsidP="001432A5">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442D7994" wp14:editId="1F9E0A9E">
            <wp:extent cx="2969646" cy="4199160"/>
            <wp:effectExtent l="19050" t="19050" r="21590" b="11430"/>
            <wp:docPr id="100490" name="Рисунок 100490" descr="— Форма «Личные дела»"/>
            <wp:cNvGraphicFramePr/>
            <a:graphic xmlns:a="http://schemas.openxmlformats.org/drawingml/2006/main">
              <a:graphicData uri="http://schemas.openxmlformats.org/drawingml/2006/picture">
                <pic:pic xmlns:pic="http://schemas.openxmlformats.org/drawingml/2006/picture">
                  <pic:nvPicPr>
                    <pic:cNvPr id="100490" name=""/>
                    <pic:cNvPicPr/>
                  </pic:nvPicPr>
                  <pic:blipFill>
                    <a:blip r:embed="rId189" cstate="email">
                      <a:lum bright="-10000" contrast="20000"/>
                      <a:extLst>
                        <a:ext uri="{28A0092B-C50C-407E-A947-70E740481C1C}">
                          <a14:useLocalDpi xmlns:a14="http://schemas.microsoft.com/office/drawing/2010/main"/>
                        </a:ext>
                      </a:extLst>
                    </a:blip>
                    <a:stretch>
                      <a:fillRect/>
                    </a:stretch>
                  </pic:blipFill>
                  <pic:spPr>
                    <a:xfrm>
                      <a:off x="0" y="0"/>
                      <a:ext cx="2973582" cy="4204725"/>
                    </a:xfrm>
                    <a:prstGeom prst="rect">
                      <a:avLst/>
                    </a:prstGeom>
                    <a:ln>
                      <a:solidFill>
                        <a:schemeClr val="tx1"/>
                      </a:solidFill>
                    </a:ln>
                  </pic:spPr>
                </pic:pic>
              </a:graphicData>
            </a:graphic>
          </wp:inline>
        </w:drawing>
      </w:r>
    </w:p>
    <w:p w14:paraId="26E240A7" w14:textId="4E0C85EF" w:rsidR="00EC0C80" w:rsidRPr="00A202E7" w:rsidRDefault="00D85C88" w:rsidP="00CB6E6C">
      <w:pPr>
        <w:pStyle w:val="EGSFigName"/>
      </w:pPr>
      <w:r w:rsidRPr="00A202E7">
        <w:t xml:space="preserve"> </w:t>
      </w:r>
      <w:r w:rsidR="00EC0C80" w:rsidRPr="00A202E7">
        <w:fldChar w:fldCharType="begin"/>
      </w:r>
      <w:r w:rsidR="00EC0C80" w:rsidRPr="00A202E7">
        <w:instrText>SEQ Рисунок \* ARABIC</w:instrText>
      </w:r>
      <w:r w:rsidR="00EC0C80" w:rsidRPr="00A202E7">
        <w:fldChar w:fldCharType="separate"/>
      </w:r>
      <w:bookmarkStart w:id="726" w:name="_Ref57471987"/>
      <w:bookmarkStart w:id="727" w:name="_Toc72160812"/>
      <w:bookmarkStart w:id="728" w:name="_Toc75257639"/>
      <w:r w:rsidR="00037494">
        <w:rPr>
          <w:noProof/>
        </w:rPr>
        <w:t>128</w:t>
      </w:r>
      <w:bookmarkEnd w:id="726"/>
      <w:r w:rsidR="00EC0C80" w:rsidRPr="00A202E7">
        <w:fldChar w:fldCharType="end"/>
      </w:r>
      <w:r w:rsidR="00EC0C80" w:rsidRPr="00A202E7">
        <w:t xml:space="preserve"> – Форма «Личные дела»</w:t>
      </w:r>
      <w:bookmarkEnd w:id="727"/>
      <w:bookmarkEnd w:id="728"/>
    </w:p>
    <w:p w14:paraId="50D70336" w14:textId="77777777" w:rsidR="0035478C" w:rsidRPr="00A202E7" w:rsidRDefault="0035478C" w:rsidP="00887377">
      <w:pPr>
        <w:pStyle w:val="EGSListnum1"/>
      </w:pPr>
      <w:r w:rsidRPr="00A202E7">
        <w:t>На странице заполните одно или несколько полей:</w:t>
      </w:r>
    </w:p>
    <w:p w14:paraId="63A2FF77" w14:textId="77777777" w:rsidR="0035478C" w:rsidRPr="00A202E7" w:rsidRDefault="0035478C" w:rsidP="00887377">
      <w:pPr>
        <w:pStyle w:val="EGSListmark2"/>
      </w:pPr>
      <w:r w:rsidRPr="00A202E7">
        <w:t>СНИЛС;</w:t>
      </w:r>
    </w:p>
    <w:p w14:paraId="7F2F51B1" w14:textId="77777777" w:rsidR="0035478C" w:rsidRPr="00A202E7" w:rsidRDefault="0035478C" w:rsidP="00887377">
      <w:pPr>
        <w:pStyle w:val="EGSListmark2"/>
      </w:pPr>
      <w:r w:rsidRPr="00A202E7">
        <w:t>Тип документа. Например, Паспорт РФ или Свидетельство о рождении;</w:t>
      </w:r>
    </w:p>
    <w:p w14:paraId="555DEEDB" w14:textId="77777777" w:rsidR="0035478C" w:rsidRPr="00A202E7" w:rsidRDefault="0035478C" w:rsidP="00887377">
      <w:pPr>
        <w:pStyle w:val="EGSListmark2"/>
      </w:pPr>
      <w:r w:rsidRPr="00A202E7">
        <w:t>Серия и номер документа;</w:t>
      </w:r>
    </w:p>
    <w:p w14:paraId="0FA135A2" w14:textId="77777777" w:rsidR="0035478C" w:rsidRPr="00A202E7" w:rsidRDefault="0035478C" w:rsidP="00887377">
      <w:pPr>
        <w:pStyle w:val="EGSListmark2"/>
      </w:pPr>
      <w:r w:rsidRPr="00A202E7">
        <w:t>ФИО;</w:t>
      </w:r>
    </w:p>
    <w:p w14:paraId="369334CF" w14:textId="77777777" w:rsidR="0035478C" w:rsidRPr="00A202E7" w:rsidRDefault="0035478C" w:rsidP="00887377">
      <w:pPr>
        <w:pStyle w:val="EGSListmark2"/>
      </w:pPr>
      <w:r w:rsidRPr="00A202E7">
        <w:t>Дата рождения. Указывается в формате «дд.мм.гггг».</w:t>
      </w:r>
    </w:p>
    <w:p w14:paraId="485DC270" w14:textId="77777777" w:rsidR="0035478C" w:rsidRPr="00A202E7" w:rsidRDefault="0035478C" w:rsidP="00887377">
      <w:pPr>
        <w:pStyle w:val="EGSListnum1"/>
      </w:pPr>
      <w:r w:rsidRPr="00A202E7">
        <w:t xml:space="preserve">Нажмите </w:t>
      </w:r>
      <w:r w:rsidR="00E965EC" w:rsidRPr="00A202E7">
        <w:t xml:space="preserve">кнопку </w:t>
      </w:r>
      <w:r w:rsidRPr="00A202E7">
        <w:t>«Поиск». На странице ниже откроется найденный список личных дел. Если параметры поиска не заполнены, откроется список всех личных дел.</w:t>
      </w:r>
    </w:p>
    <w:p w14:paraId="4FF92957" w14:textId="77777777" w:rsidR="0035478C" w:rsidRPr="00A202E7" w:rsidRDefault="0035478C" w:rsidP="00887377">
      <w:pPr>
        <w:pStyle w:val="EGSListnum1"/>
      </w:pPr>
      <w:r w:rsidRPr="00A202E7">
        <w:t xml:space="preserve">В списке выберите личное дело и в колонке действия нажмите </w:t>
      </w:r>
      <w:r w:rsidR="00E965EC" w:rsidRPr="00A202E7">
        <w:t xml:space="preserve">кнопку </w:t>
      </w:r>
      <w:r w:rsidRPr="00A202E7">
        <w:rPr>
          <w:noProof/>
        </w:rPr>
        <w:drawing>
          <wp:inline distT="0" distB="0" distL="0" distR="0" wp14:anchorId="0D0A1FCD" wp14:editId="5872AB20">
            <wp:extent cx="228600" cy="171450"/>
            <wp:effectExtent l="0" t="0" r="0" b="0"/>
            <wp:docPr id="100491" name="Рисунок 100491" descr="/confluence/download/thumbnails/393350749/image2019-5-13_12-54-42.png?version=1&amp;modificationDate=1557737660347&amp;api=v2"/>
            <wp:cNvGraphicFramePr/>
            <a:graphic xmlns:a="http://schemas.openxmlformats.org/drawingml/2006/main">
              <a:graphicData uri="http://schemas.openxmlformats.org/drawingml/2006/picture">
                <pic:pic xmlns:pic="http://schemas.openxmlformats.org/drawingml/2006/picture">
                  <pic:nvPicPr>
                    <pic:cNvPr id="100491" name=""/>
                    <pic:cNvPicPr/>
                  </pic:nvPicPr>
                  <pic:blipFill>
                    <a:blip r:embed="rId190">
                      <a:lum bright="-10000" contrast="20000"/>
                    </a:blip>
                    <a:stretch>
                      <a:fillRect/>
                    </a:stretch>
                  </pic:blipFill>
                  <pic:spPr>
                    <a:xfrm>
                      <a:off x="0" y="0"/>
                      <a:ext cx="228600" cy="171450"/>
                    </a:xfrm>
                    <a:prstGeom prst="rect">
                      <a:avLst/>
                    </a:prstGeom>
                  </pic:spPr>
                </pic:pic>
              </a:graphicData>
            </a:graphic>
          </wp:inline>
        </w:drawing>
      </w:r>
    </w:p>
    <w:p w14:paraId="24B3C29A" w14:textId="77777777" w:rsidR="00EC0C80" w:rsidRPr="00A202E7" w:rsidRDefault="00EC0C80" w:rsidP="001432A5">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421BD88C" wp14:editId="414F383E">
            <wp:extent cx="5156791" cy="4476306"/>
            <wp:effectExtent l="19050" t="19050" r="25400" b="19685"/>
            <wp:docPr id="100492" name="Рисунок 100492" descr="— Просмотр личных дел"/>
            <wp:cNvGraphicFramePr/>
            <a:graphic xmlns:a="http://schemas.openxmlformats.org/drawingml/2006/main">
              <a:graphicData uri="http://schemas.openxmlformats.org/drawingml/2006/picture">
                <pic:pic xmlns:pic="http://schemas.openxmlformats.org/drawingml/2006/picture">
                  <pic:nvPicPr>
                    <pic:cNvPr id="100492" name=""/>
                    <pic:cNvPicPr/>
                  </pic:nvPicPr>
                  <pic:blipFill>
                    <a:blip r:embed="rId191" cstate="email">
                      <a:lum bright="-10000" contrast="20000"/>
                      <a:extLst>
                        <a:ext uri="{28A0092B-C50C-407E-A947-70E740481C1C}">
                          <a14:useLocalDpi xmlns:a14="http://schemas.microsoft.com/office/drawing/2010/main"/>
                        </a:ext>
                      </a:extLst>
                    </a:blip>
                    <a:stretch>
                      <a:fillRect/>
                    </a:stretch>
                  </pic:blipFill>
                  <pic:spPr>
                    <a:xfrm>
                      <a:off x="0" y="0"/>
                      <a:ext cx="5162786" cy="4481510"/>
                    </a:xfrm>
                    <a:prstGeom prst="rect">
                      <a:avLst/>
                    </a:prstGeom>
                    <a:ln>
                      <a:solidFill>
                        <a:schemeClr val="tx1"/>
                      </a:solidFill>
                    </a:ln>
                  </pic:spPr>
                </pic:pic>
              </a:graphicData>
            </a:graphic>
          </wp:inline>
        </w:drawing>
      </w:r>
    </w:p>
    <w:p w14:paraId="1F3D592D" w14:textId="7093AEB1" w:rsidR="00EC0C80" w:rsidRPr="00A202E7" w:rsidRDefault="00D85C88" w:rsidP="00CB6E6C">
      <w:pPr>
        <w:pStyle w:val="EGSFigName"/>
      </w:pPr>
      <w:r w:rsidRPr="00A202E7">
        <w:t xml:space="preserve"> </w:t>
      </w:r>
      <w:r w:rsidR="00EC0C80" w:rsidRPr="00A202E7">
        <w:fldChar w:fldCharType="begin"/>
      </w:r>
      <w:r w:rsidR="00EC0C80" w:rsidRPr="00A202E7">
        <w:instrText>SEQ Рисунок \* ARABIC</w:instrText>
      </w:r>
      <w:r w:rsidR="00EC0C80" w:rsidRPr="00A202E7">
        <w:fldChar w:fldCharType="separate"/>
      </w:r>
      <w:bookmarkStart w:id="729" w:name="_Toc72160813"/>
      <w:bookmarkStart w:id="730" w:name="_Toc75257640"/>
      <w:r w:rsidR="00037494">
        <w:rPr>
          <w:noProof/>
        </w:rPr>
        <w:t>129</w:t>
      </w:r>
      <w:r w:rsidR="00EC0C80" w:rsidRPr="00A202E7">
        <w:fldChar w:fldCharType="end"/>
      </w:r>
      <w:r w:rsidR="00EC0C80" w:rsidRPr="00A202E7">
        <w:t xml:space="preserve"> – Просмотр личных дел</w:t>
      </w:r>
      <w:bookmarkEnd w:id="729"/>
      <w:bookmarkEnd w:id="730"/>
    </w:p>
    <w:p w14:paraId="0F92D4EA" w14:textId="77777777" w:rsidR="0035478C" w:rsidRPr="00A202E7" w:rsidRDefault="0035478C" w:rsidP="0035478C">
      <w:pPr>
        <w:pStyle w:val="30"/>
      </w:pPr>
      <w:bookmarkStart w:id="731" w:name="scroll-bookmark-244"/>
      <w:bookmarkStart w:id="732" w:name="_Toc24972096"/>
      <w:bookmarkStart w:id="733" w:name="_Toc75257797"/>
      <w:r w:rsidRPr="00A202E7">
        <w:t>Загрузка и настройка конфигурационных пакетов</w:t>
      </w:r>
      <w:bookmarkEnd w:id="731"/>
      <w:bookmarkEnd w:id="732"/>
      <w:bookmarkEnd w:id="733"/>
    </w:p>
    <w:p w14:paraId="0EFEC604" w14:textId="77777777" w:rsidR="0035478C" w:rsidRPr="00A202E7" w:rsidRDefault="0035478C" w:rsidP="00467213">
      <w:pPr>
        <w:pStyle w:val="EGSNormal"/>
      </w:pPr>
      <w:r w:rsidRPr="00A202E7">
        <w:t>Чтобы загрузить и настроить конфигурационный пакет:</w:t>
      </w:r>
    </w:p>
    <w:p w14:paraId="5EFF32FC" w14:textId="77777777" w:rsidR="0035478C" w:rsidRPr="00A202E7" w:rsidRDefault="0035478C" w:rsidP="000E6507">
      <w:pPr>
        <w:pStyle w:val="EGSListnum1"/>
        <w:numPr>
          <w:ilvl w:val="0"/>
          <w:numId w:val="153"/>
        </w:numPr>
      </w:pPr>
      <w:r w:rsidRPr="00A202E7">
        <w:t xml:space="preserve">Нажмите </w:t>
      </w:r>
      <w:r w:rsidR="00E965EC" w:rsidRPr="00A202E7">
        <w:t xml:space="preserve">кнопку </w:t>
      </w:r>
      <w:r w:rsidRPr="00A202E7">
        <w:rPr>
          <w:noProof/>
        </w:rPr>
        <w:drawing>
          <wp:inline distT="0" distB="0" distL="0" distR="0" wp14:anchorId="172D8402" wp14:editId="482E0044">
            <wp:extent cx="190500" cy="190500"/>
            <wp:effectExtent l="0" t="0" r="0" b="0"/>
            <wp:docPr id="100493" name="Рисунок 100493" descr="/confluence/download/attachments/393350753/worddav04bbfd027544e9646712aff7ec77dade.png?version=1&amp;modificationDate=1556605944645&amp;api=v2"/>
            <wp:cNvGraphicFramePr/>
            <a:graphic xmlns:a="http://schemas.openxmlformats.org/drawingml/2006/main">
              <a:graphicData uri="http://schemas.openxmlformats.org/drawingml/2006/picture">
                <pic:pic xmlns:pic="http://schemas.openxmlformats.org/drawingml/2006/picture">
                  <pic:nvPicPr>
                    <pic:cNvPr id="100493" name=""/>
                    <pic:cNvPicPr/>
                  </pic:nvPicPr>
                  <pic:blipFill>
                    <a:blip r:embed="rId192">
                      <a:lum bright="-10000" contrast="20000"/>
                    </a:blip>
                    <a:stretch>
                      <a:fillRect/>
                    </a:stretch>
                  </pic:blipFill>
                  <pic:spPr>
                    <a:xfrm>
                      <a:off x="0" y="0"/>
                      <a:ext cx="190500" cy="190500"/>
                    </a:xfrm>
                    <a:prstGeom prst="rect">
                      <a:avLst/>
                    </a:prstGeom>
                  </pic:spPr>
                </pic:pic>
              </a:graphicData>
            </a:graphic>
          </wp:inline>
        </w:drawing>
      </w:r>
      <w:r w:rsidRPr="00A202E7">
        <w:t>. Откроется раздел «Администрирование».</w:t>
      </w:r>
    </w:p>
    <w:p w14:paraId="7F53DBD6" w14:textId="041FAE5D" w:rsidR="0035478C" w:rsidRPr="00A202E7" w:rsidRDefault="0035478C" w:rsidP="00887377">
      <w:pPr>
        <w:pStyle w:val="EGSListnum1"/>
      </w:pPr>
      <w:r w:rsidRPr="00A202E7">
        <w:t>В выпадающем списке «Конфигурационные пакеты» выберите пункт «Новые». От</w:t>
      </w:r>
      <w:r w:rsidR="00887377" w:rsidRPr="00A202E7">
        <w:t xml:space="preserve">кроется страница «Новые пакеты» (рис. </w:t>
      </w:r>
      <w:r w:rsidR="00887377" w:rsidRPr="00A202E7">
        <w:fldChar w:fldCharType="begin"/>
      </w:r>
      <w:r w:rsidR="00887377" w:rsidRPr="00A202E7">
        <w:instrText xml:space="preserve"> REF _Ref57472089 \h </w:instrText>
      </w:r>
      <w:r w:rsidR="00A202E7">
        <w:instrText xml:space="preserve"> \* MERGEFORMAT </w:instrText>
      </w:r>
      <w:r w:rsidR="00887377" w:rsidRPr="00A202E7">
        <w:fldChar w:fldCharType="separate"/>
      </w:r>
      <w:r w:rsidR="00037494">
        <w:rPr>
          <w:noProof/>
        </w:rPr>
        <w:t>130</w:t>
      </w:r>
      <w:r w:rsidR="00887377" w:rsidRPr="00A202E7">
        <w:fldChar w:fldCharType="end"/>
      </w:r>
      <w:r w:rsidR="00887377" w:rsidRPr="00A202E7">
        <w:t>).</w:t>
      </w:r>
    </w:p>
    <w:p w14:paraId="4F25AF55" w14:textId="77777777" w:rsidR="00EC0C80" w:rsidRPr="00A202E7" w:rsidRDefault="00EC0C80" w:rsidP="001432A5">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27CD0BBE" wp14:editId="0048461A">
            <wp:extent cx="5099569" cy="1562986"/>
            <wp:effectExtent l="19050" t="19050" r="25400" b="18415"/>
            <wp:docPr id="100494" name="Рисунок 100494" descr="— Конфигурационные пакеты"/>
            <wp:cNvGraphicFramePr/>
            <a:graphic xmlns:a="http://schemas.openxmlformats.org/drawingml/2006/main">
              <a:graphicData uri="http://schemas.openxmlformats.org/drawingml/2006/picture">
                <pic:pic xmlns:pic="http://schemas.openxmlformats.org/drawingml/2006/picture">
                  <pic:nvPicPr>
                    <pic:cNvPr id="100494" name=""/>
                    <pic:cNvPicPr/>
                  </pic:nvPicPr>
                  <pic:blipFill>
                    <a:blip r:embed="rId193" cstate="email">
                      <a:lum bright="-10000" contrast="20000"/>
                      <a:extLst>
                        <a:ext uri="{28A0092B-C50C-407E-A947-70E740481C1C}">
                          <a14:useLocalDpi xmlns:a14="http://schemas.microsoft.com/office/drawing/2010/main"/>
                        </a:ext>
                      </a:extLst>
                    </a:blip>
                    <a:stretch>
                      <a:fillRect/>
                    </a:stretch>
                  </pic:blipFill>
                  <pic:spPr>
                    <a:xfrm>
                      <a:off x="0" y="0"/>
                      <a:ext cx="5121857" cy="1569817"/>
                    </a:xfrm>
                    <a:prstGeom prst="rect">
                      <a:avLst/>
                    </a:prstGeom>
                    <a:ln>
                      <a:solidFill>
                        <a:schemeClr val="tx1"/>
                      </a:solidFill>
                    </a:ln>
                  </pic:spPr>
                </pic:pic>
              </a:graphicData>
            </a:graphic>
          </wp:inline>
        </w:drawing>
      </w:r>
    </w:p>
    <w:p w14:paraId="73C41CD4" w14:textId="479B8A9C" w:rsidR="00EC0C80" w:rsidRPr="00A202E7" w:rsidRDefault="00D85C88" w:rsidP="00CB6E6C">
      <w:pPr>
        <w:pStyle w:val="EGSFigName"/>
      </w:pPr>
      <w:r w:rsidRPr="00A202E7">
        <w:t xml:space="preserve"> </w:t>
      </w:r>
      <w:r w:rsidR="00EC0C80" w:rsidRPr="00A202E7">
        <w:fldChar w:fldCharType="begin"/>
      </w:r>
      <w:r w:rsidR="00EC0C80" w:rsidRPr="00A202E7">
        <w:instrText>SEQ Рисунок \* ARABIC</w:instrText>
      </w:r>
      <w:r w:rsidR="00EC0C80" w:rsidRPr="00A202E7">
        <w:fldChar w:fldCharType="separate"/>
      </w:r>
      <w:bookmarkStart w:id="734" w:name="_Ref57472089"/>
      <w:bookmarkStart w:id="735" w:name="_Toc72160814"/>
      <w:bookmarkStart w:id="736" w:name="_Toc75257641"/>
      <w:r w:rsidR="00037494">
        <w:rPr>
          <w:noProof/>
        </w:rPr>
        <w:t>130</w:t>
      </w:r>
      <w:bookmarkEnd w:id="734"/>
      <w:r w:rsidR="00EC0C80" w:rsidRPr="00A202E7">
        <w:fldChar w:fldCharType="end"/>
      </w:r>
      <w:r w:rsidR="00EC0C80" w:rsidRPr="00A202E7">
        <w:t xml:space="preserve"> – Конфигурационные пакеты</w:t>
      </w:r>
      <w:bookmarkEnd w:id="735"/>
      <w:bookmarkEnd w:id="736"/>
    </w:p>
    <w:p w14:paraId="4592DFC2" w14:textId="77777777" w:rsidR="0035478C" w:rsidRPr="00A202E7" w:rsidRDefault="0035478C" w:rsidP="00887377">
      <w:pPr>
        <w:pStyle w:val="EGSListnum1"/>
      </w:pPr>
      <w:r w:rsidRPr="00A202E7">
        <w:t xml:space="preserve">Нажмите </w:t>
      </w:r>
      <w:r w:rsidR="00E965EC" w:rsidRPr="00A202E7">
        <w:t xml:space="preserve">кнопку </w:t>
      </w:r>
      <w:r w:rsidRPr="00A202E7">
        <w:t>«Загрузить».</w:t>
      </w:r>
    </w:p>
    <w:p w14:paraId="2E9F014D" w14:textId="77777777" w:rsidR="0035478C" w:rsidRPr="00A202E7" w:rsidRDefault="0035478C" w:rsidP="00887377">
      <w:pPr>
        <w:pStyle w:val="EGSListnum1"/>
      </w:pPr>
      <w:r w:rsidRPr="00A202E7">
        <w:t>Выберите файл с конфигурационным пакетом на компьютере пользователя. Начнется загрузка файла. При завершении загрузки появится сообщение «Конфигурационный пакет успешно загружен».</w:t>
      </w:r>
    </w:p>
    <w:p w14:paraId="2501A910" w14:textId="77777777" w:rsidR="0035478C" w:rsidRPr="00A202E7" w:rsidRDefault="0035478C" w:rsidP="00887377">
      <w:pPr>
        <w:pStyle w:val="EGSListnum1"/>
      </w:pPr>
      <w:r w:rsidRPr="00A202E7">
        <w:t>В выпадающем списке «Конфигурационные пакеты» выберите пункт «Сконфигурированные». Откроется страница «Сконфигурированные пакеты».</w:t>
      </w:r>
    </w:p>
    <w:p w14:paraId="4BBF863B" w14:textId="6A895BAB" w:rsidR="0035478C" w:rsidRPr="00A202E7" w:rsidRDefault="0035478C" w:rsidP="00887377">
      <w:pPr>
        <w:pStyle w:val="EGSListnum1"/>
      </w:pPr>
      <w:r w:rsidRPr="00A202E7">
        <w:t xml:space="preserve">Выберите загруженный пакет и нажмите </w:t>
      </w:r>
      <w:r w:rsidR="00E965EC" w:rsidRPr="00A202E7">
        <w:t xml:space="preserve">кнопку </w:t>
      </w:r>
      <w:r w:rsidRPr="00A202E7">
        <w:rPr>
          <w:noProof/>
        </w:rPr>
        <w:drawing>
          <wp:inline distT="0" distB="0" distL="0" distR="0" wp14:anchorId="6FB61142" wp14:editId="36C10B90">
            <wp:extent cx="200025" cy="180975"/>
            <wp:effectExtent l="0" t="0" r="9525" b="9525"/>
            <wp:docPr id="100495" name="Рисунок 100495" descr="/confluence/download/attachments/393350753/worddavad4e693bce04aa44efd2788cb7f30b95.png?version=1&amp;modificationDate=1556605944801&amp;api=v2"/>
            <wp:cNvGraphicFramePr/>
            <a:graphic xmlns:a="http://schemas.openxmlformats.org/drawingml/2006/main">
              <a:graphicData uri="http://schemas.openxmlformats.org/drawingml/2006/picture">
                <pic:pic xmlns:pic="http://schemas.openxmlformats.org/drawingml/2006/picture">
                  <pic:nvPicPr>
                    <pic:cNvPr id="100495" name=""/>
                    <pic:cNvPicPr/>
                  </pic:nvPicPr>
                  <pic:blipFill>
                    <a:blip r:embed="rId194">
                      <a:lum bright="-10000" contrast="20000"/>
                    </a:blip>
                    <a:stretch>
                      <a:fillRect/>
                    </a:stretch>
                  </pic:blipFill>
                  <pic:spPr>
                    <a:xfrm>
                      <a:off x="0" y="0"/>
                      <a:ext cx="200025" cy="180975"/>
                    </a:xfrm>
                    <a:prstGeom prst="rect">
                      <a:avLst/>
                    </a:prstGeom>
                  </pic:spPr>
                </pic:pic>
              </a:graphicData>
            </a:graphic>
          </wp:inline>
        </w:drawing>
      </w:r>
      <w:r w:rsidR="00887377" w:rsidRPr="00A202E7">
        <w:t xml:space="preserve"> (рис.</w:t>
      </w:r>
      <w:r w:rsidR="00887377" w:rsidRPr="00A202E7">
        <w:fldChar w:fldCharType="begin"/>
      </w:r>
      <w:r w:rsidR="00887377" w:rsidRPr="00A202E7">
        <w:instrText xml:space="preserve"> REF _Ref57472133 \h </w:instrText>
      </w:r>
      <w:r w:rsidR="00A202E7">
        <w:instrText xml:space="preserve"> \* MERGEFORMAT </w:instrText>
      </w:r>
      <w:r w:rsidR="00887377" w:rsidRPr="00A202E7">
        <w:fldChar w:fldCharType="separate"/>
      </w:r>
      <w:r w:rsidR="00037494">
        <w:rPr>
          <w:noProof/>
        </w:rPr>
        <w:t>131</w:t>
      </w:r>
      <w:r w:rsidR="00887377" w:rsidRPr="00A202E7">
        <w:fldChar w:fldCharType="end"/>
      </w:r>
      <w:r w:rsidR="00887377" w:rsidRPr="00A202E7">
        <w:t>).</w:t>
      </w:r>
    </w:p>
    <w:p w14:paraId="0D8D60D9" w14:textId="77777777" w:rsidR="00EC0C80" w:rsidRPr="00A202E7" w:rsidRDefault="00EC0C80" w:rsidP="001432A5">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26E55B78" wp14:editId="47F2E15C">
            <wp:extent cx="5228353" cy="2998381"/>
            <wp:effectExtent l="19050" t="19050" r="10795" b="12065"/>
            <wp:docPr id="100496" name="Рисунок 100496" descr="— Сконфигурированные пакеты"/>
            <wp:cNvGraphicFramePr/>
            <a:graphic xmlns:a="http://schemas.openxmlformats.org/drawingml/2006/main">
              <a:graphicData uri="http://schemas.openxmlformats.org/drawingml/2006/picture">
                <pic:pic xmlns:pic="http://schemas.openxmlformats.org/drawingml/2006/picture">
                  <pic:nvPicPr>
                    <pic:cNvPr id="100496" name=""/>
                    <pic:cNvPicPr/>
                  </pic:nvPicPr>
                  <pic:blipFill>
                    <a:blip r:embed="rId195" cstate="email">
                      <a:lum bright="-10000" contrast="20000"/>
                      <a:extLst>
                        <a:ext uri="{28A0092B-C50C-407E-A947-70E740481C1C}">
                          <a14:useLocalDpi xmlns:a14="http://schemas.microsoft.com/office/drawing/2010/main"/>
                        </a:ext>
                      </a:extLst>
                    </a:blip>
                    <a:stretch>
                      <a:fillRect/>
                    </a:stretch>
                  </pic:blipFill>
                  <pic:spPr>
                    <a:xfrm>
                      <a:off x="0" y="0"/>
                      <a:ext cx="5239346" cy="3004685"/>
                    </a:xfrm>
                    <a:prstGeom prst="rect">
                      <a:avLst/>
                    </a:prstGeom>
                    <a:ln>
                      <a:solidFill>
                        <a:schemeClr val="tx1"/>
                      </a:solidFill>
                    </a:ln>
                  </pic:spPr>
                </pic:pic>
              </a:graphicData>
            </a:graphic>
          </wp:inline>
        </w:drawing>
      </w:r>
    </w:p>
    <w:p w14:paraId="03C92F64" w14:textId="5BC3939C" w:rsidR="00EC0C80" w:rsidRPr="00A202E7" w:rsidRDefault="00D85C88" w:rsidP="00CB6E6C">
      <w:pPr>
        <w:pStyle w:val="EGSFigName"/>
      </w:pPr>
      <w:r w:rsidRPr="00A202E7">
        <w:t xml:space="preserve"> </w:t>
      </w:r>
      <w:r w:rsidR="00EC0C80" w:rsidRPr="00A202E7">
        <w:fldChar w:fldCharType="begin"/>
      </w:r>
      <w:r w:rsidR="00EC0C80" w:rsidRPr="00A202E7">
        <w:instrText>SEQ Рисунок \* ARABIC</w:instrText>
      </w:r>
      <w:r w:rsidR="00EC0C80" w:rsidRPr="00A202E7">
        <w:fldChar w:fldCharType="separate"/>
      </w:r>
      <w:bookmarkStart w:id="737" w:name="_Ref57472133"/>
      <w:bookmarkStart w:id="738" w:name="_Toc72160815"/>
      <w:bookmarkStart w:id="739" w:name="_Toc75257642"/>
      <w:r w:rsidR="00037494">
        <w:rPr>
          <w:noProof/>
        </w:rPr>
        <w:t>131</w:t>
      </w:r>
      <w:bookmarkEnd w:id="737"/>
      <w:r w:rsidR="00EC0C80" w:rsidRPr="00A202E7">
        <w:fldChar w:fldCharType="end"/>
      </w:r>
      <w:r w:rsidR="00EC0C80" w:rsidRPr="00A202E7">
        <w:t xml:space="preserve"> – Сконфигурированные пакеты</w:t>
      </w:r>
      <w:bookmarkEnd w:id="738"/>
      <w:bookmarkEnd w:id="739"/>
    </w:p>
    <w:p w14:paraId="582BB88A" w14:textId="7ACC50F2" w:rsidR="0035478C" w:rsidRPr="00A202E7" w:rsidRDefault="0035478C" w:rsidP="00887377">
      <w:pPr>
        <w:pStyle w:val="EGSListnum1"/>
      </w:pPr>
      <w:r w:rsidRPr="00A202E7">
        <w:t>Выберите параметры и измените их значения</w:t>
      </w:r>
      <w:r w:rsidR="00887377" w:rsidRPr="00A202E7">
        <w:t xml:space="preserve"> (рис.</w:t>
      </w:r>
      <w:r w:rsidR="00887377" w:rsidRPr="00A202E7">
        <w:fldChar w:fldCharType="begin"/>
      </w:r>
      <w:r w:rsidR="00887377" w:rsidRPr="00A202E7">
        <w:instrText xml:space="preserve"> REF _Ref57472167 \h </w:instrText>
      </w:r>
      <w:r w:rsidR="00A202E7">
        <w:instrText xml:space="preserve"> \* MERGEFORMAT </w:instrText>
      </w:r>
      <w:r w:rsidR="00887377" w:rsidRPr="00A202E7">
        <w:fldChar w:fldCharType="separate"/>
      </w:r>
      <w:r w:rsidR="00037494">
        <w:rPr>
          <w:noProof/>
        </w:rPr>
        <w:t>132</w:t>
      </w:r>
      <w:r w:rsidR="00887377" w:rsidRPr="00A202E7">
        <w:fldChar w:fldCharType="end"/>
      </w:r>
      <w:r w:rsidR="00887377" w:rsidRPr="00A202E7">
        <w:t>).</w:t>
      </w:r>
    </w:p>
    <w:p w14:paraId="20535C3A" w14:textId="77777777" w:rsidR="00EC0C80" w:rsidRPr="00A202E7" w:rsidRDefault="00EC0C80" w:rsidP="001432A5">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4BBC6D4C" wp14:editId="16B9E583">
            <wp:extent cx="5398474" cy="3157869"/>
            <wp:effectExtent l="19050" t="19050" r="12065" b="23495"/>
            <wp:docPr id="100497" name="Рисунок 100497" descr="— Изменение параметров конфигурационного пакета"/>
            <wp:cNvGraphicFramePr/>
            <a:graphic xmlns:a="http://schemas.openxmlformats.org/drawingml/2006/main">
              <a:graphicData uri="http://schemas.openxmlformats.org/drawingml/2006/picture">
                <pic:pic xmlns:pic="http://schemas.openxmlformats.org/drawingml/2006/picture">
                  <pic:nvPicPr>
                    <pic:cNvPr id="100497" name=""/>
                    <pic:cNvPicPr/>
                  </pic:nvPicPr>
                  <pic:blipFill>
                    <a:blip r:embed="rId196" cstate="email">
                      <a:lum bright="-10000" contrast="20000"/>
                      <a:extLst>
                        <a:ext uri="{28A0092B-C50C-407E-A947-70E740481C1C}">
                          <a14:useLocalDpi xmlns:a14="http://schemas.microsoft.com/office/drawing/2010/main"/>
                        </a:ext>
                      </a:extLst>
                    </a:blip>
                    <a:stretch>
                      <a:fillRect/>
                    </a:stretch>
                  </pic:blipFill>
                  <pic:spPr>
                    <a:xfrm>
                      <a:off x="0" y="0"/>
                      <a:ext cx="5404537" cy="3161416"/>
                    </a:xfrm>
                    <a:prstGeom prst="rect">
                      <a:avLst/>
                    </a:prstGeom>
                    <a:ln>
                      <a:solidFill>
                        <a:schemeClr val="tx1"/>
                      </a:solidFill>
                    </a:ln>
                  </pic:spPr>
                </pic:pic>
              </a:graphicData>
            </a:graphic>
          </wp:inline>
        </w:drawing>
      </w:r>
    </w:p>
    <w:p w14:paraId="3905EB99" w14:textId="2E7558D3" w:rsidR="00EC0C80" w:rsidRPr="00A202E7" w:rsidRDefault="00D85C88" w:rsidP="00CB6E6C">
      <w:pPr>
        <w:pStyle w:val="EGSFigName"/>
      </w:pPr>
      <w:r w:rsidRPr="00A202E7">
        <w:t xml:space="preserve"> </w:t>
      </w:r>
      <w:r w:rsidR="00EC0C80" w:rsidRPr="00A202E7">
        <w:fldChar w:fldCharType="begin"/>
      </w:r>
      <w:r w:rsidR="00EC0C80" w:rsidRPr="00A202E7">
        <w:instrText>SEQ Рисунок \* ARABIC</w:instrText>
      </w:r>
      <w:r w:rsidR="00EC0C80" w:rsidRPr="00A202E7">
        <w:fldChar w:fldCharType="separate"/>
      </w:r>
      <w:bookmarkStart w:id="740" w:name="_Ref57472167"/>
      <w:bookmarkStart w:id="741" w:name="_Toc72160816"/>
      <w:bookmarkStart w:id="742" w:name="_Toc75257643"/>
      <w:r w:rsidR="00037494">
        <w:rPr>
          <w:noProof/>
        </w:rPr>
        <w:t>132</w:t>
      </w:r>
      <w:bookmarkEnd w:id="740"/>
      <w:r w:rsidR="00EC0C80" w:rsidRPr="00A202E7">
        <w:fldChar w:fldCharType="end"/>
      </w:r>
      <w:r w:rsidR="00EC0C80" w:rsidRPr="00A202E7">
        <w:t xml:space="preserve"> – Изменение параметров конфигурационного пакета</w:t>
      </w:r>
      <w:bookmarkEnd w:id="741"/>
      <w:bookmarkEnd w:id="742"/>
    </w:p>
    <w:p w14:paraId="332C0DD8" w14:textId="77777777" w:rsidR="0035478C" w:rsidRPr="00A202E7" w:rsidRDefault="0035478C" w:rsidP="00467213">
      <w:pPr>
        <w:pStyle w:val="EGSNormal"/>
      </w:pPr>
    </w:p>
    <w:p w14:paraId="3C1BF953" w14:textId="77777777" w:rsidR="0035478C" w:rsidRPr="00A202E7" w:rsidRDefault="0035478C" w:rsidP="00887377">
      <w:pPr>
        <w:pStyle w:val="EGSListnum1"/>
      </w:pPr>
      <w:r w:rsidRPr="00A202E7">
        <w:t>Нажмите кнопку «Сохранить».</w:t>
      </w:r>
    </w:p>
    <w:p w14:paraId="1838C789" w14:textId="77777777" w:rsidR="0035478C" w:rsidRPr="00A202E7" w:rsidRDefault="0035478C" w:rsidP="0035478C">
      <w:pPr>
        <w:pStyle w:val="30"/>
      </w:pPr>
      <w:bookmarkStart w:id="743" w:name="scroll-bookmark-245"/>
      <w:bookmarkStart w:id="744" w:name="_Toc24972097"/>
      <w:bookmarkStart w:id="745" w:name="_Toc75257798"/>
      <w:r w:rsidRPr="00A202E7">
        <w:t>Административные задачи</w:t>
      </w:r>
      <w:bookmarkEnd w:id="743"/>
      <w:bookmarkEnd w:id="744"/>
      <w:bookmarkEnd w:id="745"/>
    </w:p>
    <w:p w14:paraId="554B9933" w14:textId="77777777" w:rsidR="0035478C" w:rsidRPr="00A202E7" w:rsidRDefault="0035478C" w:rsidP="0035478C">
      <w:pPr>
        <w:pStyle w:val="40"/>
      </w:pPr>
      <w:bookmarkStart w:id="746" w:name="scroll-bookmark-246"/>
      <w:r w:rsidRPr="00A202E7">
        <w:t>Настройка профиля</w:t>
      </w:r>
      <w:bookmarkEnd w:id="746"/>
    </w:p>
    <w:p w14:paraId="50412FD7" w14:textId="77777777" w:rsidR="0035478C" w:rsidRPr="00A202E7" w:rsidRDefault="0035478C" w:rsidP="00467213">
      <w:pPr>
        <w:pStyle w:val="EGSNormal"/>
      </w:pPr>
      <w:r w:rsidRPr="00A202E7">
        <w:t>Чтобы настроить профиль пользователя:</w:t>
      </w:r>
    </w:p>
    <w:p w14:paraId="6FD51DAD" w14:textId="77777777" w:rsidR="0035478C" w:rsidRPr="00A202E7" w:rsidRDefault="0035478C" w:rsidP="000E6507">
      <w:pPr>
        <w:pStyle w:val="EGSListnum1"/>
        <w:numPr>
          <w:ilvl w:val="0"/>
          <w:numId w:val="154"/>
        </w:numPr>
      </w:pPr>
      <w:r w:rsidRPr="00A202E7">
        <w:t xml:space="preserve">Нажмите </w:t>
      </w:r>
      <w:r w:rsidR="00E965EC" w:rsidRPr="00A202E7">
        <w:t xml:space="preserve">кнопку </w:t>
      </w:r>
      <w:r w:rsidRPr="00A202E7">
        <w:rPr>
          <w:noProof/>
        </w:rPr>
        <w:drawing>
          <wp:inline distT="0" distB="0" distL="0" distR="0" wp14:anchorId="74A69174" wp14:editId="3526F831">
            <wp:extent cx="190500" cy="190500"/>
            <wp:effectExtent l="0" t="0" r="0" b="0"/>
            <wp:docPr id="100498" name="Рисунок 100498" descr="/confluence/download/thumbnails/393350760/image2019-5-13_18-6-54.png?version=1&amp;modificationDate=1557756386004&amp;api=v2"/>
            <wp:cNvGraphicFramePr/>
            <a:graphic xmlns:a="http://schemas.openxmlformats.org/drawingml/2006/main">
              <a:graphicData uri="http://schemas.openxmlformats.org/drawingml/2006/picture">
                <pic:pic xmlns:pic="http://schemas.openxmlformats.org/drawingml/2006/picture">
                  <pic:nvPicPr>
                    <pic:cNvPr id="100498" name=""/>
                    <pic:cNvPicPr/>
                  </pic:nvPicPr>
                  <pic:blipFill>
                    <a:blip r:embed="rId192">
                      <a:lum bright="-10000" contrast="20000"/>
                    </a:blip>
                    <a:stretch>
                      <a:fillRect/>
                    </a:stretch>
                  </pic:blipFill>
                  <pic:spPr>
                    <a:xfrm>
                      <a:off x="0" y="0"/>
                      <a:ext cx="190500" cy="190500"/>
                    </a:xfrm>
                    <a:prstGeom prst="rect">
                      <a:avLst/>
                    </a:prstGeom>
                  </pic:spPr>
                </pic:pic>
              </a:graphicData>
            </a:graphic>
          </wp:inline>
        </w:drawing>
      </w:r>
      <w:r w:rsidRPr="00A202E7">
        <w:t>. Откроется раздел «Администрирование».</w:t>
      </w:r>
    </w:p>
    <w:p w14:paraId="5DE05621" w14:textId="79084EA1" w:rsidR="0035478C" w:rsidRPr="00A202E7" w:rsidRDefault="0035478C" w:rsidP="0058356E">
      <w:pPr>
        <w:pStyle w:val="EGSListnum1"/>
      </w:pPr>
      <w:r w:rsidRPr="00A202E7">
        <w:t>В меню выберите пунк</w:t>
      </w:r>
      <w:r w:rsidR="0058356E" w:rsidRPr="00A202E7">
        <w:t xml:space="preserve">т «Профиль». Откроется страница (рис. </w:t>
      </w:r>
      <w:r w:rsidR="0058356E" w:rsidRPr="00A202E7">
        <w:fldChar w:fldCharType="begin"/>
      </w:r>
      <w:r w:rsidR="0058356E" w:rsidRPr="00A202E7">
        <w:instrText xml:space="preserve"> REF _Ref57472403 \h </w:instrText>
      </w:r>
      <w:r w:rsidR="00A202E7">
        <w:instrText xml:space="preserve"> \* MERGEFORMAT </w:instrText>
      </w:r>
      <w:r w:rsidR="0058356E" w:rsidRPr="00A202E7">
        <w:fldChar w:fldCharType="separate"/>
      </w:r>
      <w:r w:rsidR="00037494">
        <w:rPr>
          <w:noProof/>
        </w:rPr>
        <w:t>133</w:t>
      </w:r>
      <w:r w:rsidR="0058356E" w:rsidRPr="00A202E7">
        <w:fldChar w:fldCharType="end"/>
      </w:r>
      <w:r w:rsidR="0058356E" w:rsidRPr="00A202E7">
        <w:t>).</w:t>
      </w:r>
    </w:p>
    <w:p w14:paraId="02551991" w14:textId="77777777" w:rsidR="00EC0C80" w:rsidRPr="00A202E7" w:rsidRDefault="00EC0C80" w:rsidP="001432A5">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330C3CC1" wp14:editId="7783807E">
            <wp:extent cx="5355245" cy="2998382"/>
            <wp:effectExtent l="19050" t="19050" r="17145" b="12065"/>
            <wp:docPr id="100499" name="Рисунок 100499" descr="— Профиль"/>
            <wp:cNvGraphicFramePr/>
            <a:graphic xmlns:a="http://schemas.openxmlformats.org/drawingml/2006/main">
              <a:graphicData uri="http://schemas.openxmlformats.org/drawingml/2006/picture">
                <pic:pic xmlns:pic="http://schemas.openxmlformats.org/drawingml/2006/picture">
                  <pic:nvPicPr>
                    <pic:cNvPr id="100499" name=""/>
                    <pic:cNvPicPr/>
                  </pic:nvPicPr>
                  <pic:blipFill>
                    <a:blip r:embed="rId197" cstate="email">
                      <a:lum bright="-10000" contrast="20000"/>
                      <a:extLst>
                        <a:ext uri="{28A0092B-C50C-407E-A947-70E740481C1C}">
                          <a14:useLocalDpi xmlns:a14="http://schemas.microsoft.com/office/drawing/2010/main"/>
                        </a:ext>
                      </a:extLst>
                    </a:blip>
                    <a:stretch>
                      <a:fillRect/>
                    </a:stretch>
                  </pic:blipFill>
                  <pic:spPr>
                    <a:xfrm>
                      <a:off x="0" y="0"/>
                      <a:ext cx="5380915" cy="3012755"/>
                    </a:xfrm>
                    <a:prstGeom prst="rect">
                      <a:avLst/>
                    </a:prstGeom>
                    <a:ln>
                      <a:solidFill>
                        <a:schemeClr val="tx1"/>
                      </a:solidFill>
                    </a:ln>
                  </pic:spPr>
                </pic:pic>
              </a:graphicData>
            </a:graphic>
          </wp:inline>
        </w:drawing>
      </w:r>
    </w:p>
    <w:p w14:paraId="15C28088" w14:textId="1A5396AA" w:rsidR="00EC0C80" w:rsidRPr="00A202E7" w:rsidRDefault="00D85C88" w:rsidP="00CB6E6C">
      <w:pPr>
        <w:pStyle w:val="EGSFigName"/>
      </w:pPr>
      <w:r w:rsidRPr="00A202E7">
        <w:t xml:space="preserve"> </w:t>
      </w:r>
      <w:r w:rsidR="00EC0C80" w:rsidRPr="00A202E7">
        <w:fldChar w:fldCharType="begin"/>
      </w:r>
      <w:r w:rsidR="00EC0C80" w:rsidRPr="00A202E7">
        <w:instrText>SEQ Рисунок \* ARABIC</w:instrText>
      </w:r>
      <w:r w:rsidR="00EC0C80" w:rsidRPr="00A202E7">
        <w:fldChar w:fldCharType="separate"/>
      </w:r>
      <w:bookmarkStart w:id="747" w:name="_Ref57472403"/>
      <w:bookmarkStart w:id="748" w:name="_Toc72160817"/>
      <w:bookmarkStart w:id="749" w:name="_Toc75257644"/>
      <w:r w:rsidR="00037494">
        <w:rPr>
          <w:noProof/>
        </w:rPr>
        <w:t>133</w:t>
      </w:r>
      <w:bookmarkEnd w:id="747"/>
      <w:r w:rsidR="00EC0C80" w:rsidRPr="00A202E7">
        <w:fldChar w:fldCharType="end"/>
      </w:r>
      <w:r w:rsidR="00EC0C80" w:rsidRPr="00A202E7">
        <w:t xml:space="preserve"> – Профиль</w:t>
      </w:r>
      <w:bookmarkEnd w:id="748"/>
      <w:bookmarkEnd w:id="749"/>
    </w:p>
    <w:p w14:paraId="61C9A55E" w14:textId="77777777" w:rsidR="0035478C" w:rsidRPr="00A202E7" w:rsidRDefault="0035478C" w:rsidP="0058356E">
      <w:pPr>
        <w:pStyle w:val="EGSListnum1"/>
      </w:pPr>
      <w:r w:rsidRPr="00A202E7">
        <w:t>В выпадающем списке «Тема оформления» выберите одно из значений.</w:t>
      </w:r>
    </w:p>
    <w:p w14:paraId="0FD9EE54" w14:textId="77777777" w:rsidR="0035478C" w:rsidRPr="00A202E7" w:rsidRDefault="0035478C" w:rsidP="0058356E">
      <w:pPr>
        <w:pStyle w:val="EGSListnum1"/>
      </w:pPr>
      <w:r w:rsidRPr="00A202E7">
        <w:t>При необходимости установите флажок «Входить в систему в отдельном окне (экспериментальная функция)».</w:t>
      </w:r>
    </w:p>
    <w:p w14:paraId="3698C490" w14:textId="77777777" w:rsidR="0035478C" w:rsidRPr="00A202E7" w:rsidRDefault="0035478C" w:rsidP="00505E5A">
      <w:pPr>
        <w:pStyle w:val="50"/>
      </w:pPr>
      <w:bookmarkStart w:id="750" w:name="scroll-bookmark-247"/>
      <w:r w:rsidRPr="00A202E7">
        <w:t>Настройка распределения задач</w:t>
      </w:r>
      <w:bookmarkEnd w:id="750"/>
    </w:p>
    <w:p w14:paraId="1DB99D0F" w14:textId="77777777" w:rsidR="0035478C" w:rsidRPr="00A202E7" w:rsidRDefault="0035478C" w:rsidP="00467213">
      <w:pPr>
        <w:pStyle w:val="EGSNormal"/>
      </w:pPr>
      <w:r w:rsidRPr="00A202E7">
        <w:t>Чтобы настроить распределение задач:</w:t>
      </w:r>
    </w:p>
    <w:p w14:paraId="74CB0CA2" w14:textId="77777777" w:rsidR="0035478C" w:rsidRPr="00A202E7" w:rsidRDefault="0035478C" w:rsidP="000E6507">
      <w:pPr>
        <w:pStyle w:val="EGSListnum1"/>
        <w:numPr>
          <w:ilvl w:val="0"/>
          <w:numId w:val="155"/>
        </w:numPr>
      </w:pPr>
      <w:r w:rsidRPr="00A202E7">
        <w:t xml:space="preserve">Нажмите </w:t>
      </w:r>
      <w:r w:rsidR="00E965EC" w:rsidRPr="00A202E7">
        <w:t xml:space="preserve">кнопку </w:t>
      </w:r>
      <w:r w:rsidRPr="00A202E7">
        <w:rPr>
          <w:noProof/>
        </w:rPr>
        <w:drawing>
          <wp:inline distT="0" distB="0" distL="0" distR="0" wp14:anchorId="0AE54D73" wp14:editId="19D8E901">
            <wp:extent cx="190500" cy="190500"/>
            <wp:effectExtent l="0" t="0" r="0" b="0"/>
            <wp:docPr id="100500" name="Рисунок 100500" descr="/confluence/download/thumbnails/393350760/image2019-5-13_18-7-26.png?version=1&amp;modificationDate=1557756417434&amp;api=v2"/>
            <wp:cNvGraphicFramePr/>
            <a:graphic xmlns:a="http://schemas.openxmlformats.org/drawingml/2006/main">
              <a:graphicData uri="http://schemas.openxmlformats.org/drawingml/2006/picture">
                <pic:pic xmlns:pic="http://schemas.openxmlformats.org/drawingml/2006/picture">
                  <pic:nvPicPr>
                    <pic:cNvPr id="100500" name=""/>
                    <pic:cNvPicPr/>
                  </pic:nvPicPr>
                  <pic:blipFill>
                    <a:blip r:embed="rId192">
                      <a:lum bright="-10000" contrast="20000"/>
                    </a:blip>
                    <a:stretch>
                      <a:fillRect/>
                    </a:stretch>
                  </pic:blipFill>
                  <pic:spPr>
                    <a:xfrm>
                      <a:off x="0" y="0"/>
                      <a:ext cx="190500" cy="190500"/>
                    </a:xfrm>
                    <a:prstGeom prst="rect">
                      <a:avLst/>
                    </a:prstGeom>
                  </pic:spPr>
                </pic:pic>
              </a:graphicData>
            </a:graphic>
          </wp:inline>
        </w:drawing>
      </w:r>
      <w:r w:rsidRPr="00A202E7">
        <w:t>. Откроется раздел «Администрирование».</w:t>
      </w:r>
    </w:p>
    <w:p w14:paraId="2CB087EE" w14:textId="2A8EE3AA" w:rsidR="0035478C" w:rsidRPr="00A202E7" w:rsidRDefault="0035478C" w:rsidP="0058356E">
      <w:pPr>
        <w:pStyle w:val="EGSListnum1"/>
      </w:pPr>
      <w:r w:rsidRPr="00A202E7">
        <w:t>В меню выберите пункт «Распредел</w:t>
      </w:r>
      <w:r w:rsidR="0058356E" w:rsidRPr="00A202E7">
        <w:t xml:space="preserve">ение задач». Откроется страница (рис. </w:t>
      </w:r>
      <w:r w:rsidR="0058356E" w:rsidRPr="00A202E7">
        <w:fldChar w:fldCharType="begin"/>
      </w:r>
      <w:r w:rsidR="0058356E" w:rsidRPr="00A202E7">
        <w:instrText xml:space="preserve"> REF _Ref57472452 \h </w:instrText>
      </w:r>
      <w:r w:rsidR="00A202E7">
        <w:instrText xml:space="preserve"> \* MERGEFORMAT </w:instrText>
      </w:r>
      <w:r w:rsidR="0058356E" w:rsidRPr="00A202E7">
        <w:fldChar w:fldCharType="separate"/>
      </w:r>
      <w:r w:rsidR="00037494">
        <w:rPr>
          <w:noProof/>
        </w:rPr>
        <w:t>134</w:t>
      </w:r>
      <w:r w:rsidR="0058356E" w:rsidRPr="00A202E7">
        <w:fldChar w:fldCharType="end"/>
      </w:r>
      <w:r w:rsidR="0058356E" w:rsidRPr="00A202E7">
        <w:t>).</w:t>
      </w:r>
    </w:p>
    <w:p w14:paraId="0B5B90A7" w14:textId="77777777" w:rsidR="00EC0C80" w:rsidRPr="00A202E7" w:rsidRDefault="00EC0C80" w:rsidP="001432A5">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316F95FE" wp14:editId="20DA07D1">
            <wp:extent cx="5482466" cy="2243469"/>
            <wp:effectExtent l="19050" t="19050" r="23495" b="23495"/>
            <wp:docPr id="100501" name="Рисунок 100501" descr="— Распределение задач"/>
            <wp:cNvGraphicFramePr/>
            <a:graphic xmlns:a="http://schemas.openxmlformats.org/drawingml/2006/main">
              <a:graphicData uri="http://schemas.openxmlformats.org/drawingml/2006/picture">
                <pic:pic xmlns:pic="http://schemas.openxmlformats.org/drawingml/2006/picture">
                  <pic:nvPicPr>
                    <pic:cNvPr id="100501" name=""/>
                    <pic:cNvPicPr/>
                  </pic:nvPicPr>
                  <pic:blipFill>
                    <a:blip r:embed="rId198" cstate="email">
                      <a:lum bright="-10000" contrast="20000"/>
                      <a:extLst>
                        <a:ext uri="{28A0092B-C50C-407E-A947-70E740481C1C}">
                          <a14:useLocalDpi xmlns:a14="http://schemas.microsoft.com/office/drawing/2010/main"/>
                        </a:ext>
                      </a:extLst>
                    </a:blip>
                    <a:stretch>
                      <a:fillRect/>
                    </a:stretch>
                  </pic:blipFill>
                  <pic:spPr>
                    <a:xfrm>
                      <a:off x="0" y="0"/>
                      <a:ext cx="5489415" cy="2246312"/>
                    </a:xfrm>
                    <a:prstGeom prst="rect">
                      <a:avLst/>
                    </a:prstGeom>
                    <a:ln>
                      <a:solidFill>
                        <a:schemeClr val="tx1"/>
                      </a:solidFill>
                    </a:ln>
                  </pic:spPr>
                </pic:pic>
              </a:graphicData>
            </a:graphic>
          </wp:inline>
        </w:drawing>
      </w:r>
    </w:p>
    <w:p w14:paraId="52C90C51" w14:textId="369044B3" w:rsidR="00EC0C80" w:rsidRPr="00A202E7" w:rsidRDefault="00D85C88" w:rsidP="00CB6E6C">
      <w:pPr>
        <w:pStyle w:val="EGSFigName"/>
      </w:pPr>
      <w:r w:rsidRPr="00A202E7">
        <w:t xml:space="preserve"> </w:t>
      </w:r>
      <w:r w:rsidR="00EC0C80" w:rsidRPr="00A202E7">
        <w:fldChar w:fldCharType="begin"/>
      </w:r>
      <w:r w:rsidR="00EC0C80" w:rsidRPr="00A202E7">
        <w:instrText>SEQ Рисунок \* ARABIC</w:instrText>
      </w:r>
      <w:r w:rsidR="00EC0C80" w:rsidRPr="00A202E7">
        <w:fldChar w:fldCharType="separate"/>
      </w:r>
      <w:bookmarkStart w:id="751" w:name="_Ref57472452"/>
      <w:bookmarkStart w:id="752" w:name="_Toc72160818"/>
      <w:bookmarkStart w:id="753" w:name="_Toc75257645"/>
      <w:r w:rsidR="00037494">
        <w:rPr>
          <w:noProof/>
        </w:rPr>
        <w:t>134</w:t>
      </w:r>
      <w:bookmarkEnd w:id="751"/>
      <w:r w:rsidR="00EC0C80" w:rsidRPr="00A202E7">
        <w:fldChar w:fldCharType="end"/>
      </w:r>
      <w:r w:rsidR="00EC0C80" w:rsidRPr="00A202E7">
        <w:t xml:space="preserve"> – Распределение задач</w:t>
      </w:r>
      <w:bookmarkEnd w:id="752"/>
      <w:bookmarkEnd w:id="753"/>
    </w:p>
    <w:p w14:paraId="05EA5B5E" w14:textId="77777777" w:rsidR="0035478C" w:rsidRPr="00A202E7" w:rsidRDefault="0035478C" w:rsidP="0058356E">
      <w:pPr>
        <w:pStyle w:val="EGSListnum1"/>
      </w:pPr>
      <w:r w:rsidRPr="00A202E7">
        <w:t>Выберите способ распределения задач: «Ручной» или «Пакетный».</w:t>
      </w:r>
    </w:p>
    <w:p w14:paraId="0ABFD3C2" w14:textId="77777777" w:rsidR="0035478C" w:rsidRPr="00A202E7" w:rsidRDefault="0035478C" w:rsidP="0035478C">
      <w:pPr>
        <w:pStyle w:val="40"/>
      </w:pPr>
      <w:bookmarkStart w:id="754" w:name="scroll-bookmark-248"/>
      <w:r w:rsidRPr="00A202E7">
        <w:t>Права доступа на выполнение процессов</w:t>
      </w:r>
      <w:bookmarkEnd w:id="754"/>
    </w:p>
    <w:p w14:paraId="7C2B6C33" w14:textId="77777777" w:rsidR="0035478C" w:rsidRPr="00A202E7" w:rsidRDefault="0035478C" w:rsidP="00467213">
      <w:pPr>
        <w:pStyle w:val="EGSNormal"/>
      </w:pPr>
      <w:r w:rsidRPr="00A202E7">
        <w:t>Пользователь с правами администратора ПУВ может настроить права доступа на выполнение процессов: предоставить или закрыть доступ. Чтобы предоставить права доступа на выполнение процессов:</w:t>
      </w:r>
    </w:p>
    <w:p w14:paraId="28E2DF9C" w14:textId="77777777" w:rsidR="0035478C" w:rsidRPr="00A202E7" w:rsidRDefault="0035478C" w:rsidP="000E6507">
      <w:pPr>
        <w:pStyle w:val="EGSListnum1"/>
        <w:numPr>
          <w:ilvl w:val="0"/>
          <w:numId w:val="156"/>
        </w:numPr>
      </w:pPr>
      <w:r w:rsidRPr="00A202E7">
        <w:t xml:space="preserve">Нажмите </w:t>
      </w:r>
      <w:r w:rsidR="00E965EC" w:rsidRPr="00A202E7">
        <w:t xml:space="preserve">кнопку </w:t>
      </w:r>
      <w:r w:rsidRPr="00A202E7">
        <w:rPr>
          <w:noProof/>
        </w:rPr>
        <w:drawing>
          <wp:inline distT="0" distB="0" distL="0" distR="0" wp14:anchorId="676AAEE5" wp14:editId="02C47C75">
            <wp:extent cx="190500" cy="190500"/>
            <wp:effectExtent l="0" t="0" r="0" b="0"/>
            <wp:docPr id="100502" name="Рисунок 100502" descr="/confluence/download/thumbnails/393350763/image2019-5-13_13-0-23.png?version=1&amp;modificationDate=1557738000713&amp;api=v2"/>
            <wp:cNvGraphicFramePr/>
            <a:graphic xmlns:a="http://schemas.openxmlformats.org/drawingml/2006/main">
              <a:graphicData uri="http://schemas.openxmlformats.org/drawingml/2006/picture">
                <pic:pic xmlns:pic="http://schemas.openxmlformats.org/drawingml/2006/picture">
                  <pic:nvPicPr>
                    <pic:cNvPr id="100502" name=""/>
                    <pic:cNvPicPr/>
                  </pic:nvPicPr>
                  <pic:blipFill>
                    <a:blip r:embed="rId192">
                      <a:lum bright="-10000" contrast="20000"/>
                    </a:blip>
                    <a:stretch>
                      <a:fillRect/>
                    </a:stretch>
                  </pic:blipFill>
                  <pic:spPr>
                    <a:xfrm>
                      <a:off x="0" y="0"/>
                      <a:ext cx="190500" cy="190500"/>
                    </a:xfrm>
                    <a:prstGeom prst="rect">
                      <a:avLst/>
                    </a:prstGeom>
                  </pic:spPr>
                </pic:pic>
              </a:graphicData>
            </a:graphic>
          </wp:inline>
        </w:drawing>
      </w:r>
      <w:r w:rsidRPr="00A202E7">
        <w:t>. Откроется раздел «Администрирование».</w:t>
      </w:r>
    </w:p>
    <w:p w14:paraId="22A9198C" w14:textId="0DEF7392" w:rsidR="0035478C" w:rsidRPr="00A202E7" w:rsidRDefault="0035478C" w:rsidP="0058356E">
      <w:pPr>
        <w:pStyle w:val="EGSListnum1"/>
      </w:pPr>
      <w:r w:rsidRPr="00A202E7">
        <w:t>В меню выберите пункт «Управление права</w:t>
      </w:r>
      <w:r w:rsidR="0058356E" w:rsidRPr="00A202E7">
        <w:t>ми доступа». Откроется страница (рис.</w:t>
      </w:r>
      <w:r w:rsidR="0058356E" w:rsidRPr="00A202E7">
        <w:fldChar w:fldCharType="begin"/>
      </w:r>
      <w:r w:rsidR="0058356E" w:rsidRPr="00A202E7">
        <w:instrText xml:space="preserve"> REF _Ref57472493 \h </w:instrText>
      </w:r>
      <w:r w:rsidR="00A202E7">
        <w:instrText xml:space="preserve"> \* MERGEFORMAT </w:instrText>
      </w:r>
      <w:r w:rsidR="0058356E" w:rsidRPr="00A202E7">
        <w:fldChar w:fldCharType="separate"/>
      </w:r>
      <w:r w:rsidR="00037494">
        <w:rPr>
          <w:noProof/>
        </w:rPr>
        <w:t>135</w:t>
      </w:r>
      <w:r w:rsidR="0058356E" w:rsidRPr="00A202E7">
        <w:fldChar w:fldCharType="end"/>
      </w:r>
      <w:r w:rsidR="0058356E" w:rsidRPr="00A202E7">
        <w:t>).</w:t>
      </w:r>
    </w:p>
    <w:p w14:paraId="4C45DA56" w14:textId="77777777" w:rsidR="00EC0C80" w:rsidRPr="00A202E7" w:rsidRDefault="00EC0C80" w:rsidP="001432A5">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46E7523F" wp14:editId="334B0824">
            <wp:extent cx="5298989" cy="2583712"/>
            <wp:effectExtent l="19050" t="19050" r="16510" b="26670"/>
            <wp:docPr id="100503" name="Рисунок 100503" descr="— Выбор права доступа "/>
            <wp:cNvGraphicFramePr/>
            <a:graphic xmlns:a="http://schemas.openxmlformats.org/drawingml/2006/main">
              <a:graphicData uri="http://schemas.openxmlformats.org/drawingml/2006/picture">
                <pic:pic xmlns:pic="http://schemas.openxmlformats.org/drawingml/2006/picture">
                  <pic:nvPicPr>
                    <pic:cNvPr id="100503" name=""/>
                    <pic:cNvPicPr/>
                  </pic:nvPicPr>
                  <pic:blipFill>
                    <a:blip r:embed="rId199" cstate="email">
                      <a:lum bright="-10000" contrast="20000"/>
                      <a:extLst>
                        <a:ext uri="{28A0092B-C50C-407E-A947-70E740481C1C}">
                          <a14:useLocalDpi xmlns:a14="http://schemas.microsoft.com/office/drawing/2010/main"/>
                        </a:ext>
                      </a:extLst>
                    </a:blip>
                    <a:stretch>
                      <a:fillRect/>
                    </a:stretch>
                  </pic:blipFill>
                  <pic:spPr>
                    <a:xfrm>
                      <a:off x="0" y="0"/>
                      <a:ext cx="5309071" cy="2588628"/>
                    </a:xfrm>
                    <a:prstGeom prst="rect">
                      <a:avLst/>
                    </a:prstGeom>
                    <a:ln>
                      <a:solidFill>
                        <a:schemeClr val="tx1"/>
                      </a:solidFill>
                    </a:ln>
                  </pic:spPr>
                </pic:pic>
              </a:graphicData>
            </a:graphic>
          </wp:inline>
        </w:drawing>
      </w:r>
    </w:p>
    <w:p w14:paraId="2ED60436" w14:textId="1AE86D4F" w:rsidR="00EC0C80" w:rsidRPr="00A202E7" w:rsidRDefault="00D85C88" w:rsidP="00CB6E6C">
      <w:pPr>
        <w:pStyle w:val="EGSFigName"/>
      </w:pPr>
      <w:r w:rsidRPr="00A202E7">
        <w:t xml:space="preserve"> </w:t>
      </w:r>
      <w:r w:rsidR="00EC0C80" w:rsidRPr="00A202E7">
        <w:fldChar w:fldCharType="begin"/>
      </w:r>
      <w:r w:rsidR="00EC0C80" w:rsidRPr="00A202E7">
        <w:instrText>SEQ Рисунок \* ARABIC</w:instrText>
      </w:r>
      <w:r w:rsidR="00EC0C80" w:rsidRPr="00A202E7">
        <w:fldChar w:fldCharType="separate"/>
      </w:r>
      <w:bookmarkStart w:id="755" w:name="_Ref57472493"/>
      <w:bookmarkStart w:id="756" w:name="_Toc72160819"/>
      <w:bookmarkStart w:id="757" w:name="_Toc75257646"/>
      <w:r w:rsidR="00037494">
        <w:rPr>
          <w:noProof/>
        </w:rPr>
        <w:t>135</w:t>
      </w:r>
      <w:bookmarkEnd w:id="755"/>
      <w:r w:rsidR="00EC0C80" w:rsidRPr="00A202E7">
        <w:fldChar w:fldCharType="end"/>
      </w:r>
      <w:r w:rsidR="00EC0C80" w:rsidRPr="00A202E7">
        <w:t xml:space="preserve"> – Выбор права доступа</w:t>
      </w:r>
      <w:bookmarkEnd w:id="756"/>
      <w:bookmarkEnd w:id="757"/>
      <w:r w:rsidR="00EC0C80" w:rsidRPr="00A202E7">
        <w:t xml:space="preserve"> </w:t>
      </w:r>
    </w:p>
    <w:p w14:paraId="636C65D4" w14:textId="77777777" w:rsidR="0035478C" w:rsidRPr="00A202E7" w:rsidRDefault="0035478C" w:rsidP="0058356E">
      <w:pPr>
        <w:pStyle w:val="EGSListnum1"/>
      </w:pPr>
      <w:r w:rsidRPr="00A202E7">
        <w:t>В поле «Права доступа» введите часть наименования (полное наименование) этапа процесса и в выпадающем списке выберите необходимое значение.</w:t>
      </w:r>
    </w:p>
    <w:p w14:paraId="508B6A87" w14:textId="54D01D49" w:rsidR="0035478C" w:rsidRPr="00A202E7" w:rsidRDefault="0035478C" w:rsidP="0058356E">
      <w:pPr>
        <w:pStyle w:val="EGSListnum1"/>
      </w:pPr>
      <w:r w:rsidRPr="00A202E7">
        <w:t xml:space="preserve">Нажмите </w:t>
      </w:r>
      <w:r w:rsidR="00E965EC" w:rsidRPr="00A202E7">
        <w:t xml:space="preserve">кнопку </w:t>
      </w:r>
      <w:r w:rsidR="0058356E" w:rsidRPr="00A202E7">
        <w:t xml:space="preserve">«Назначить новых пользователей» (рис. </w:t>
      </w:r>
      <w:r w:rsidR="0058356E" w:rsidRPr="00A202E7">
        <w:fldChar w:fldCharType="begin"/>
      </w:r>
      <w:r w:rsidR="0058356E" w:rsidRPr="00A202E7">
        <w:instrText xml:space="preserve"> REF _Ref57472519 \h </w:instrText>
      </w:r>
      <w:r w:rsidR="00A202E7">
        <w:instrText xml:space="preserve"> \* MERGEFORMAT </w:instrText>
      </w:r>
      <w:r w:rsidR="0058356E" w:rsidRPr="00A202E7">
        <w:fldChar w:fldCharType="separate"/>
      </w:r>
      <w:r w:rsidR="00037494">
        <w:rPr>
          <w:noProof/>
        </w:rPr>
        <w:t>136</w:t>
      </w:r>
      <w:r w:rsidR="0058356E" w:rsidRPr="00A202E7">
        <w:fldChar w:fldCharType="end"/>
      </w:r>
      <w:r w:rsidR="0058356E" w:rsidRPr="00A202E7">
        <w:t>).</w:t>
      </w:r>
    </w:p>
    <w:p w14:paraId="0F82A832" w14:textId="77777777" w:rsidR="00EC0C80" w:rsidRPr="00A202E7" w:rsidRDefault="00EC0C80" w:rsidP="001432A5">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608421F8" wp14:editId="48181F94">
            <wp:extent cx="5269020" cy="2456120"/>
            <wp:effectExtent l="19050" t="19050" r="27305" b="20955"/>
            <wp:docPr id="100504" name="Рисунок 100504" descr="— Кнопка «Назначить новых пользователей»"/>
            <wp:cNvGraphicFramePr/>
            <a:graphic xmlns:a="http://schemas.openxmlformats.org/drawingml/2006/main">
              <a:graphicData uri="http://schemas.openxmlformats.org/drawingml/2006/picture">
                <pic:pic xmlns:pic="http://schemas.openxmlformats.org/drawingml/2006/picture">
                  <pic:nvPicPr>
                    <pic:cNvPr id="100504" name=""/>
                    <pic:cNvPicPr/>
                  </pic:nvPicPr>
                  <pic:blipFill>
                    <a:blip r:embed="rId200" cstate="email">
                      <a:lum bright="-10000" contrast="20000"/>
                      <a:extLst>
                        <a:ext uri="{28A0092B-C50C-407E-A947-70E740481C1C}">
                          <a14:useLocalDpi xmlns:a14="http://schemas.microsoft.com/office/drawing/2010/main"/>
                        </a:ext>
                      </a:extLst>
                    </a:blip>
                    <a:stretch>
                      <a:fillRect/>
                    </a:stretch>
                  </pic:blipFill>
                  <pic:spPr>
                    <a:xfrm>
                      <a:off x="0" y="0"/>
                      <a:ext cx="5298544" cy="2469882"/>
                    </a:xfrm>
                    <a:prstGeom prst="rect">
                      <a:avLst/>
                    </a:prstGeom>
                    <a:ln>
                      <a:solidFill>
                        <a:schemeClr val="tx1"/>
                      </a:solidFill>
                    </a:ln>
                  </pic:spPr>
                </pic:pic>
              </a:graphicData>
            </a:graphic>
          </wp:inline>
        </w:drawing>
      </w:r>
    </w:p>
    <w:p w14:paraId="227B2FE7" w14:textId="1885D31C" w:rsidR="00EC0C80" w:rsidRPr="00A202E7" w:rsidRDefault="00D85C88" w:rsidP="00CB6E6C">
      <w:pPr>
        <w:pStyle w:val="EGSFigName"/>
      </w:pPr>
      <w:r w:rsidRPr="00A202E7">
        <w:t xml:space="preserve"> </w:t>
      </w:r>
      <w:r w:rsidR="00EC0C80" w:rsidRPr="00A202E7">
        <w:fldChar w:fldCharType="begin"/>
      </w:r>
      <w:r w:rsidR="00EC0C80" w:rsidRPr="00A202E7">
        <w:instrText>SEQ Рисунок \* ARABIC</w:instrText>
      </w:r>
      <w:r w:rsidR="00EC0C80" w:rsidRPr="00A202E7">
        <w:fldChar w:fldCharType="separate"/>
      </w:r>
      <w:bookmarkStart w:id="758" w:name="_Ref57472519"/>
      <w:bookmarkStart w:id="759" w:name="_Toc72160820"/>
      <w:bookmarkStart w:id="760" w:name="_Toc75257647"/>
      <w:r w:rsidR="00037494">
        <w:rPr>
          <w:noProof/>
        </w:rPr>
        <w:t>136</w:t>
      </w:r>
      <w:bookmarkEnd w:id="758"/>
      <w:r w:rsidR="00EC0C80" w:rsidRPr="00A202E7">
        <w:fldChar w:fldCharType="end"/>
      </w:r>
      <w:r w:rsidR="00EC0C80" w:rsidRPr="00A202E7">
        <w:t xml:space="preserve"> – Кнопка «Назначить новых пользователей»</w:t>
      </w:r>
      <w:bookmarkEnd w:id="759"/>
      <w:bookmarkEnd w:id="760"/>
    </w:p>
    <w:p w14:paraId="6AE96B0F" w14:textId="77777777" w:rsidR="0035478C" w:rsidRPr="00A202E7" w:rsidRDefault="0035478C" w:rsidP="0058356E">
      <w:pPr>
        <w:pStyle w:val="EGSListnum1"/>
      </w:pPr>
      <w:r w:rsidRPr="00A202E7">
        <w:t>В открывшемся окне в выпадающем списке выберите пользователя (ей).</w:t>
      </w:r>
    </w:p>
    <w:p w14:paraId="17BD1CDB" w14:textId="2F8C0F6B" w:rsidR="0035478C" w:rsidRPr="00A202E7" w:rsidRDefault="0035478C" w:rsidP="0058356E">
      <w:pPr>
        <w:pStyle w:val="EGSListnum1"/>
      </w:pPr>
      <w:r w:rsidRPr="00A202E7">
        <w:t xml:space="preserve">Нажмите </w:t>
      </w:r>
      <w:r w:rsidR="00E965EC" w:rsidRPr="00A202E7">
        <w:t xml:space="preserve">кнопку </w:t>
      </w:r>
      <w:r w:rsidRPr="00A202E7">
        <w:t>«Сохранить»</w:t>
      </w:r>
      <w:r w:rsidR="0058356E" w:rsidRPr="00A202E7">
        <w:t xml:space="preserve"> (рис. </w:t>
      </w:r>
      <w:r w:rsidR="0058356E" w:rsidRPr="00A202E7">
        <w:fldChar w:fldCharType="begin"/>
      </w:r>
      <w:r w:rsidR="0058356E" w:rsidRPr="00A202E7">
        <w:instrText xml:space="preserve"> REF _Ref57472573 \h </w:instrText>
      </w:r>
      <w:r w:rsidR="00A202E7">
        <w:instrText xml:space="preserve"> \* MERGEFORMAT </w:instrText>
      </w:r>
      <w:r w:rsidR="0058356E" w:rsidRPr="00A202E7">
        <w:fldChar w:fldCharType="separate"/>
      </w:r>
      <w:r w:rsidR="00037494">
        <w:rPr>
          <w:noProof/>
        </w:rPr>
        <w:t>137</w:t>
      </w:r>
      <w:r w:rsidR="0058356E" w:rsidRPr="00A202E7">
        <w:fldChar w:fldCharType="end"/>
      </w:r>
      <w:r w:rsidR="0058356E" w:rsidRPr="00A202E7">
        <w:t>)</w:t>
      </w:r>
      <w:r w:rsidRPr="00A202E7">
        <w:t>.</w:t>
      </w:r>
    </w:p>
    <w:p w14:paraId="4D08C185" w14:textId="77777777" w:rsidR="00EC0C80" w:rsidRPr="00A202E7" w:rsidRDefault="00EC0C80" w:rsidP="001432A5">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60804D9A" wp14:editId="352DE8CF">
            <wp:extent cx="3505200" cy="981456"/>
            <wp:effectExtent l="19050" t="19050" r="19050" b="28575"/>
            <wp:docPr id="100505" name="Рисунок 100505" descr="— Выбор пользователя"/>
            <wp:cNvGraphicFramePr/>
            <a:graphic xmlns:a="http://schemas.openxmlformats.org/drawingml/2006/main">
              <a:graphicData uri="http://schemas.openxmlformats.org/drawingml/2006/picture">
                <pic:pic xmlns:pic="http://schemas.openxmlformats.org/drawingml/2006/picture">
                  <pic:nvPicPr>
                    <pic:cNvPr id="100505" name=""/>
                    <pic:cNvPicPr/>
                  </pic:nvPicPr>
                  <pic:blipFill>
                    <a:blip r:embed="rId201" cstate="email">
                      <a:lum bright="-10000" contrast="20000"/>
                      <a:extLst>
                        <a:ext uri="{28A0092B-C50C-407E-A947-70E740481C1C}">
                          <a14:useLocalDpi xmlns:a14="http://schemas.microsoft.com/office/drawing/2010/main"/>
                        </a:ext>
                      </a:extLst>
                    </a:blip>
                    <a:stretch>
                      <a:fillRect/>
                    </a:stretch>
                  </pic:blipFill>
                  <pic:spPr>
                    <a:xfrm>
                      <a:off x="0" y="0"/>
                      <a:ext cx="3502878" cy="980806"/>
                    </a:xfrm>
                    <a:prstGeom prst="rect">
                      <a:avLst/>
                    </a:prstGeom>
                    <a:ln>
                      <a:solidFill>
                        <a:schemeClr val="tx1"/>
                      </a:solidFill>
                    </a:ln>
                  </pic:spPr>
                </pic:pic>
              </a:graphicData>
            </a:graphic>
          </wp:inline>
        </w:drawing>
      </w:r>
    </w:p>
    <w:p w14:paraId="63F4DB7D" w14:textId="31095E8D" w:rsidR="00EC0C80" w:rsidRPr="00A202E7" w:rsidRDefault="00D85C88" w:rsidP="00CB6E6C">
      <w:pPr>
        <w:pStyle w:val="EGSFigName"/>
      </w:pPr>
      <w:r w:rsidRPr="00A202E7">
        <w:t xml:space="preserve"> </w:t>
      </w:r>
      <w:r w:rsidR="00EC0C80" w:rsidRPr="00A202E7">
        <w:fldChar w:fldCharType="begin"/>
      </w:r>
      <w:r w:rsidR="00EC0C80" w:rsidRPr="00A202E7">
        <w:instrText>SEQ Рисунок \* ARABIC</w:instrText>
      </w:r>
      <w:r w:rsidR="00EC0C80" w:rsidRPr="00A202E7">
        <w:fldChar w:fldCharType="separate"/>
      </w:r>
      <w:bookmarkStart w:id="761" w:name="_Ref57472573"/>
      <w:bookmarkStart w:id="762" w:name="_Toc72160821"/>
      <w:bookmarkStart w:id="763" w:name="_Toc75257648"/>
      <w:r w:rsidR="00037494">
        <w:rPr>
          <w:noProof/>
        </w:rPr>
        <w:t>137</w:t>
      </w:r>
      <w:bookmarkEnd w:id="761"/>
      <w:r w:rsidR="00EC0C80" w:rsidRPr="00A202E7">
        <w:fldChar w:fldCharType="end"/>
      </w:r>
      <w:r w:rsidR="00EC0C80" w:rsidRPr="00A202E7">
        <w:t xml:space="preserve"> – Выбор пользователя</w:t>
      </w:r>
      <w:bookmarkEnd w:id="762"/>
      <w:bookmarkEnd w:id="763"/>
    </w:p>
    <w:p w14:paraId="439531E3" w14:textId="77777777" w:rsidR="0035478C" w:rsidRPr="00A202E7" w:rsidRDefault="0035478C" w:rsidP="00467213">
      <w:pPr>
        <w:pStyle w:val="EGSNormal"/>
      </w:pPr>
      <w:r w:rsidRPr="00A202E7">
        <w:t xml:space="preserve">По нажатию </w:t>
      </w:r>
      <w:r w:rsidR="00E965EC" w:rsidRPr="00A202E7">
        <w:t xml:space="preserve">кнопку </w:t>
      </w:r>
      <w:r w:rsidRPr="00A202E7">
        <w:t>«Сохранить» окно закроется и на странице в списке пользователей отобразится ФИО выбранного в п.5 пользователя.</w:t>
      </w:r>
    </w:p>
    <w:p w14:paraId="4DA7A562" w14:textId="77777777" w:rsidR="0035478C" w:rsidRPr="00A202E7" w:rsidRDefault="0035478C" w:rsidP="00467213">
      <w:pPr>
        <w:pStyle w:val="EGSNormal"/>
      </w:pPr>
      <w:r w:rsidRPr="00A202E7">
        <w:t>Чтобы закрыть права доступа на выполнение процессов:</w:t>
      </w:r>
    </w:p>
    <w:p w14:paraId="33808B3A" w14:textId="5D147C73" w:rsidR="0035478C" w:rsidRPr="00A202E7" w:rsidRDefault="0035478C" w:rsidP="000E6507">
      <w:pPr>
        <w:pStyle w:val="EGSListnum1"/>
        <w:numPr>
          <w:ilvl w:val="0"/>
          <w:numId w:val="157"/>
        </w:numPr>
      </w:pPr>
      <w:r w:rsidRPr="00A202E7">
        <w:t xml:space="preserve">Нажмите </w:t>
      </w:r>
      <w:r w:rsidR="00E965EC" w:rsidRPr="00A202E7">
        <w:t xml:space="preserve">кнопку </w:t>
      </w:r>
      <w:r w:rsidRPr="00A202E7">
        <w:rPr>
          <w:noProof/>
        </w:rPr>
        <w:drawing>
          <wp:inline distT="0" distB="0" distL="0" distR="0" wp14:anchorId="3D491B33" wp14:editId="38A550BD">
            <wp:extent cx="190500" cy="190500"/>
            <wp:effectExtent l="0" t="0" r="0" b="0"/>
            <wp:docPr id="100506" name="Рисунок 100506" descr="/confluence/download/thumbnails/393350763/image2019-5-13_13-2-0.png?version=1&amp;modificationDate=1557738098054&amp;api=v2"/>
            <wp:cNvGraphicFramePr/>
            <a:graphic xmlns:a="http://schemas.openxmlformats.org/drawingml/2006/main">
              <a:graphicData uri="http://schemas.openxmlformats.org/drawingml/2006/picture">
                <pic:pic xmlns:pic="http://schemas.openxmlformats.org/drawingml/2006/picture">
                  <pic:nvPicPr>
                    <pic:cNvPr id="100506" name=""/>
                    <pic:cNvPicPr/>
                  </pic:nvPicPr>
                  <pic:blipFill>
                    <a:blip r:embed="rId192">
                      <a:lum bright="-10000" contrast="20000"/>
                    </a:blip>
                    <a:stretch>
                      <a:fillRect/>
                    </a:stretch>
                  </pic:blipFill>
                  <pic:spPr>
                    <a:xfrm>
                      <a:off x="0" y="0"/>
                      <a:ext cx="190500" cy="190500"/>
                    </a:xfrm>
                    <a:prstGeom prst="rect">
                      <a:avLst/>
                    </a:prstGeom>
                  </pic:spPr>
                </pic:pic>
              </a:graphicData>
            </a:graphic>
          </wp:inline>
        </w:drawing>
      </w:r>
      <w:r w:rsidRPr="00A202E7">
        <w:t>. Откроется раздел «Администрирование»</w:t>
      </w:r>
      <w:r w:rsidR="0058356E" w:rsidRPr="00A202E7">
        <w:t xml:space="preserve"> (рис. </w:t>
      </w:r>
      <w:r w:rsidR="0058356E" w:rsidRPr="00A202E7">
        <w:fldChar w:fldCharType="begin"/>
      </w:r>
      <w:r w:rsidR="0058356E" w:rsidRPr="00A202E7">
        <w:instrText xml:space="preserve"> REF _Ref57472622 \h </w:instrText>
      </w:r>
      <w:r w:rsidR="00A202E7">
        <w:instrText xml:space="preserve"> \* MERGEFORMAT </w:instrText>
      </w:r>
      <w:r w:rsidR="0058356E" w:rsidRPr="00A202E7">
        <w:fldChar w:fldCharType="separate"/>
      </w:r>
      <w:r w:rsidR="00037494">
        <w:rPr>
          <w:noProof/>
        </w:rPr>
        <w:t>138</w:t>
      </w:r>
      <w:r w:rsidR="0058356E" w:rsidRPr="00A202E7">
        <w:fldChar w:fldCharType="end"/>
      </w:r>
      <w:r w:rsidR="0058356E" w:rsidRPr="00A202E7">
        <w:t>)</w:t>
      </w:r>
      <w:r w:rsidRPr="00A202E7">
        <w:t>.</w:t>
      </w:r>
    </w:p>
    <w:p w14:paraId="6569F5C0" w14:textId="77777777" w:rsidR="0035478C" w:rsidRPr="00A202E7" w:rsidRDefault="0035478C" w:rsidP="0058356E">
      <w:pPr>
        <w:pStyle w:val="EGSListnum1"/>
      </w:pPr>
      <w:r w:rsidRPr="00A202E7">
        <w:t>В меню выберите пункт «Управление правами доступа».</w:t>
      </w:r>
    </w:p>
    <w:p w14:paraId="2D05C41B" w14:textId="77777777" w:rsidR="0035478C" w:rsidRPr="00A202E7" w:rsidRDefault="0035478C" w:rsidP="0058356E">
      <w:pPr>
        <w:pStyle w:val="EGSListnum1"/>
      </w:pPr>
      <w:r w:rsidRPr="00A202E7">
        <w:t>В поле «Права доступа» введите часть наименования (полное наименование) этапа процесса и в выпадающем списке выберите необходимое значение.</w:t>
      </w:r>
    </w:p>
    <w:p w14:paraId="5141153A" w14:textId="77777777" w:rsidR="0035478C" w:rsidRPr="00A202E7" w:rsidRDefault="0035478C" w:rsidP="0058356E">
      <w:pPr>
        <w:pStyle w:val="EGSListnum1"/>
      </w:pPr>
      <w:r w:rsidRPr="00A202E7">
        <w:t>В таблице «Пользователи» выберите пользователя.</w:t>
      </w:r>
    </w:p>
    <w:p w14:paraId="48D82E9B" w14:textId="77777777" w:rsidR="0035478C" w:rsidRPr="00A202E7" w:rsidRDefault="0035478C" w:rsidP="0058356E">
      <w:pPr>
        <w:pStyle w:val="EGSListnum1"/>
      </w:pPr>
      <w:r w:rsidRPr="00A202E7">
        <w:t xml:space="preserve">В колонке «Действия» нажмите </w:t>
      </w:r>
      <w:r w:rsidR="00E965EC" w:rsidRPr="00A202E7">
        <w:t xml:space="preserve">кнопку </w:t>
      </w:r>
      <w:r w:rsidRPr="00A202E7">
        <w:rPr>
          <w:noProof/>
        </w:rPr>
        <w:drawing>
          <wp:inline distT="0" distB="0" distL="0" distR="0" wp14:anchorId="39173B00" wp14:editId="4B3F4EC2">
            <wp:extent cx="152400" cy="180975"/>
            <wp:effectExtent l="0" t="0" r="0" b="9525"/>
            <wp:docPr id="100507" name="Рисунок 100507" descr="/confluence/download/attachments/393350763/worddav9967c5fa676234d95fa860f75812d8c0.png?version=1&amp;modificationDate=1556605947691&amp;api=v2"/>
            <wp:cNvGraphicFramePr/>
            <a:graphic xmlns:a="http://schemas.openxmlformats.org/drawingml/2006/main">
              <a:graphicData uri="http://schemas.openxmlformats.org/drawingml/2006/picture">
                <pic:pic xmlns:pic="http://schemas.openxmlformats.org/drawingml/2006/picture">
                  <pic:nvPicPr>
                    <pic:cNvPr id="100507" name=""/>
                    <pic:cNvPicPr/>
                  </pic:nvPicPr>
                  <pic:blipFill>
                    <a:blip r:embed="rId202">
                      <a:lum bright="-10000" contrast="20000"/>
                    </a:blip>
                    <a:stretch>
                      <a:fillRect/>
                    </a:stretch>
                  </pic:blipFill>
                  <pic:spPr>
                    <a:xfrm>
                      <a:off x="0" y="0"/>
                      <a:ext cx="152400" cy="180975"/>
                    </a:xfrm>
                    <a:prstGeom prst="rect">
                      <a:avLst/>
                    </a:prstGeom>
                  </pic:spPr>
                </pic:pic>
              </a:graphicData>
            </a:graphic>
          </wp:inline>
        </w:drawing>
      </w:r>
      <w:r w:rsidRPr="00A202E7">
        <w:t xml:space="preserve"> .</w:t>
      </w:r>
    </w:p>
    <w:p w14:paraId="2880D6AA" w14:textId="77777777" w:rsidR="00EC0C80" w:rsidRPr="00A202E7" w:rsidRDefault="00EC0C80" w:rsidP="001432A5">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56BD478F" wp14:editId="366F260C">
            <wp:extent cx="4927727" cy="2636874"/>
            <wp:effectExtent l="19050" t="19050" r="25400" b="11430"/>
            <wp:docPr id="100508" name="Рисунок 100508" descr="— Закрыть права доступа"/>
            <wp:cNvGraphicFramePr/>
            <a:graphic xmlns:a="http://schemas.openxmlformats.org/drawingml/2006/main">
              <a:graphicData uri="http://schemas.openxmlformats.org/drawingml/2006/picture">
                <pic:pic xmlns:pic="http://schemas.openxmlformats.org/drawingml/2006/picture">
                  <pic:nvPicPr>
                    <pic:cNvPr id="100508" name=""/>
                    <pic:cNvPicPr/>
                  </pic:nvPicPr>
                  <pic:blipFill>
                    <a:blip r:embed="rId203" cstate="email">
                      <a:lum bright="-10000" contrast="20000"/>
                      <a:extLst>
                        <a:ext uri="{28A0092B-C50C-407E-A947-70E740481C1C}">
                          <a14:useLocalDpi xmlns:a14="http://schemas.microsoft.com/office/drawing/2010/main"/>
                        </a:ext>
                      </a:extLst>
                    </a:blip>
                    <a:stretch>
                      <a:fillRect/>
                    </a:stretch>
                  </pic:blipFill>
                  <pic:spPr>
                    <a:xfrm>
                      <a:off x="0" y="0"/>
                      <a:ext cx="4946873" cy="2647119"/>
                    </a:xfrm>
                    <a:prstGeom prst="rect">
                      <a:avLst/>
                    </a:prstGeom>
                    <a:ln>
                      <a:solidFill>
                        <a:schemeClr val="tx1"/>
                      </a:solidFill>
                    </a:ln>
                  </pic:spPr>
                </pic:pic>
              </a:graphicData>
            </a:graphic>
          </wp:inline>
        </w:drawing>
      </w:r>
    </w:p>
    <w:p w14:paraId="71B7EFE0" w14:textId="210EF76A" w:rsidR="00EC0C80" w:rsidRPr="00A202E7" w:rsidRDefault="00D85C88" w:rsidP="00CB6E6C">
      <w:pPr>
        <w:pStyle w:val="EGSFigName"/>
      </w:pPr>
      <w:r w:rsidRPr="00A202E7">
        <w:t xml:space="preserve"> </w:t>
      </w:r>
      <w:r w:rsidR="00EC0C80" w:rsidRPr="00A202E7">
        <w:fldChar w:fldCharType="begin"/>
      </w:r>
      <w:r w:rsidR="00EC0C80" w:rsidRPr="00A202E7">
        <w:instrText>SEQ Рисунок \* ARABIC</w:instrText>
      </w:r>
      <w:r w:rsidR="00EC0C80" w:rsidRPr="00A202E7">
        <w:fldChar w:fldCharType="separate"/>
      </w:r>
      <w:bookmarkStart w:id="764" w:name="_Ref57472622"/>
      <w:bookmarkStart w:id="765" w:name="_Toc72160822"/>
      <w:bookmarkStart w:id="766" w:name="_Toc75257649"/>
      <w:r w:rsidR="00037494">
        <w:rPr>
          <w:noProof/>
        </w:rPr>
        <w:t>138</w:t>
      </w:r>
      <w:bookmarkEnd w:id="764"/>
      <w:r w:rsidR="00EC0C80" w:rsidRPr="00A202E7">
        <w:fldChar w:fldCharType="end"/>
      </w:r>
      <w:r w:rsidR="00EC0C80" w:rsidRPr="00A202E7">
        <w:t xml:space="preserve"> – Закрыть права доступа</w:t>
      </w:r>
      <w:bookmarkEnd w:id="765"/>
      <w:bookmarkEnd w:id="766"/>
    </w:p>
    <w:p w14:paraId="387A6674" w14:textId="77777777" w:rsidR="0035478C" w:rsidRPr="00A202E7" w:rsidRDefault="0035478C" w:rsidP="00505E5A">
      <w:pPr>
        <w:pStyle w:val="50"/>
      </w:pPr>
      <w:bookmarkStart w:id="767" w:name="scroll-bookmark-249"/>
      <w:r w:rsidRPr="00A202E7">
        <w:t>Права доступа пользователей ПУВ</w:t>
      </w:r>
      <w:bookmarkEnd w:id="767"/>
    </w:p>
    <w:p w14:paraId="4AB93034" w14:textId="77777777" w:rsidR="0035478C" w:rsidRPr="00A202E7" w:rsidRDefault="0035478C" w:rsidP="00467213">
      <w:pPr>
        <w:pStyle w:val="EGSNormal"/>
      </w:pPr>
      <w:r w:rsidRPr="00A202E7">
        <w:t>В ПУВ можно настроить права доступа на выполнение процессов для конкретного пользователя.</w:t>
      </w:r>
    </w:p>
    <w:p w14:paraId="3D7B2058" w14:textId="77777777" w:rsidR="0035478C" w:rsidRPr="00A202E7" w:rsidRDefault="0035478C" w:rsidP="00467213">
      <w:pPr>
        <w:pStyle w:val="EGSNormal"/>
      </w:pPr>
      <w:r w:rsidRPr="00A202E7">
        <w:t>Чтобы настроить права доступа для конкретного пользователя:</w:t>
      </w:r>
    </w:p>
    <w:p w14:paraId="3794A790" w14:textId="5CA1EE2A" w:rsidR="0035478C" w:rsidRPr="00A202E7" w:rsidRDefault="0035478C" w:rsidP="000E6507">
      <w:pPr>
        <w:pStyle w:val="EGSListnum1"/>
        <w:numPr>
          <w:ilvl w:val="0"/>
          <w:numId w:val="158"/>
        </w:numPr>
      </w:pPr>
      <w:r w:rsidRPr="00A202E7">
        <w:t xml:space="preserve">Нажмите </w:t>
      </w:r>
      <w:r w:rsidR="00E965EC" w:rsidRPr="00A202E7">
        <w:t xml:space="preserve">кнопку </w:t>
      </w:r>
      <w:r w:rsidRPr="00A202E7">
        <w:rPr>
          <w:noProof/>
        </w:rPr>
        <w:drawing>
          <wp:inline distT="0" distB="0" distL="0" distR="0" wp14:anchorId="61135FD1" wp14:editId="3F4FBD60">
            <wp:extent cx="190500" cy="190500"/>
            <wp:effectExtent l="0" t="0" r="0" b="0"/>
            <wp:docPr id="100509" name="Рисунок 100509" descr="/confluence/download/thumbnails/393350763/image2019-5-13_13-4-26.png?version=1&amp;modificationDate=1557738244454&amp;api=v2"/>
            <wp:cNvGraphicFramePr/>
            <a:graphic xmlns:a="http://schemas.openxmlformats.org/drawingml/2006/main">
              <a:graphicData uri="http://schemas.openxmlformats.org/drawingml/2006/picture">
                <pic:pic xmlns:pic="http://schemas.openxmlformats.org/drawingml/2006/picture">
                  <pic:nvPicPr>
                    <pic:cNvPr id="100509" name=""/>
                    <pic:cNvPicPr/>
                  </pic:nvPicPr>
                  <pic:blipFill>
                    <a:blip r:embed="rId192">
                      <a:lum bright="-10000" contrast="20000"/>
                    </a:blip>
                    <a:stretch>
                      <a:fillRect/>
                    </a:stretch>
                  </pic:blipFill>
                  <pic:spPr>
                    <a:xfrm>
                      <a:off x="0" y="0"/>
                      <a:ext cx="190500" cy="190500"/>
                    </a:xfrm>
                    <a:prstGeom prst="rect">
                      <a:avLst/>
                    </a:prstGeom>
                  </pic:spPr>
                </pic:pic>
              </a:graphicData>
            </a:graphic>
          </wp:inline>
        </w:drawing>
      </w:r>
      <w:r w:rsidRPr="00A202E7">
        <w:t>. Откроется раздел «Администрирование»</w:t>
      </w:r>
      <w:r w:rsidR="0058356E" w:rsidRPr="00A202E7">
        <w:t xml:space="preserve"> (рис. </w:t>
      </w:r>
      <w:r w:rsidR="0058356E" w:rsidRPr="00A202E7">
        <w:fldChar w:fldCharType="begin"/>
      </w:r>
      <w:r w:rsidR="0058356E" w:rsidRPr="00A202E7">
        <w:instrText xml:space="preserve"> REF _Ref57472663 \h </w:instrText>
      </w:r>
      <w:r w:rsidR="00A202E7">
        <w:instrText xml:space="preserve"> \* MERGEFORMAT </w:instrText>
      </w:r>
      <w:r w:rsidR="0058356E" w:rsidRPr="00A202E7">
        <w:fldChar w:fldCharType="separate"/>
      </w:r>
      <w:r w:rsidR="00037494">
        <w:rPr>
          <w:noProof/>
        </w:rPr>
        <w:t>139</w:t>
      </w:r>
      <w:r w:rsidR="0058356E" w:rsidRPr="00A202E7">
        <w:fldChar w:fldCharType="end"/>
      </w:r>
      <w:r w:rsidR="0058356E" w:rsidRPr="00A202E7">
        <w:t>)</w:t>
      </w:r>
      <w:r w:rsidRPr="00A202E7">
        <w:t>.</w:t>
      </w:r>
    </w:p>
    <w:p w14:paraId="5CECFFC0" w14:textId="77777777" w:rsidR="0035478C" w:rsidRPr="00A202E7" w:rsidRDefault="0035478C" w:rsidP="0058356E">
      <w:pPr>
        <w:pStyle w:val="EGSListnum1"/>
      </w:pPr>
      <w:r w:rsidRPr="00A202E7">
        <w:t>В меню выберите пункт «Пользователи».</w:t>
      </w:r>
    </w:p>
    <w:p w14:paraId="0B1C4AAF" w14:textId="77777777" w:rsidR="0035478C" w:rsidRPr="00A202E7" w:rsidRDefault="0035478C" w:rsidP="0058356E">
      <w:pPr>
        <w:pStyle w:val="EGSListnum1"/>
      </w:pPr>
      <w:r w:rsidRPr="00A202E7">
        <w:t xml:space="preserve">В списке выберите пользователя и нажмите </w:t>
      </w:r>
      <w:r w:rsidR="00E965EC" w:rsidRPr="00A202E7">
        <w:t xml:space="preserve">кнопку </w:t>
      </w:r>
      <w:r w:rsidRPr="00A202E7">
        <w:rPr>
          <w:noProof/>
        </w:rPr>
        <w:drawing>
          <wp:inline distT="0" distB="0" distL="0" distR="0" wp14:anchorId="7120EDA7" wp14:editId="174A2172">
            <wp:extent cx="200025" cy="180975"/>
            <wp:effectExtent l="0" t="0" r="9525" b="9525"/>
            <wp:docPr id="100510" name="Рисунок 100510" descr="/confluence/download/thumbnails/393350763/image2019-5-13_13-4-34.png?version=1&amp;modificationDate=1557738252396&amp;api=v2"/>
            <wp:cNvGraphicFramePr/>
            <a:graphic xmlns:a="http://schemas.openxmlformats.org/drawingml/2006/main">
              <a:graphicData uri="http://schemas.openxmlformats.org/drawingml/2006/picture">
                <pic:pic xmlns:pic="http://schemas.openxmlformats.org/drawingml/2006/picture">
                  <pic:nvPicPr>
                    <pic:cNvPr id="100510" name=""/>
                    <pic:cNvPicPr/>
                  </pic:nvPicPr>
                  <pic:blipFill>
                    <a:blip r:embed="rId194">
                      <a:lum bright="-10000" contrast="20000"/>
                    </a:blip>
                    <a:stretch>
                      <a:fillRect/>
                    </a:stretch>
                  </pic:blipFill>
                  <pic:spPr>
                    <a:xfrm>
                      <a:off x="0" y="0"/>
                      <a:ext cx="200025" cy="180975"/>
                    </a:xfrm>
                    <a:prstGeom prst="rect">
                      <a:avLst/>
                    </a:prstGeom>
                  </pic:spPr>
                </pic:pic>
              </a:graphicData>
            </a:graphic>
          </wp:inline>
        </w:drawing>
      </w:r>
      <w:r w:rsidRPr="00A202E7">
        <w:t>.</w:t>
      </w:r>
    </w:p>
    <w:p w14:paraId="5769DE8F" w14:textId="77777777" w:rsidR="00EC0C80" w:rsidRPr="00A202E7" w:rsidRDefault="00EC0C80" w:rsidP="001432A5">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11F1DCF9" wp14:editId="06B6E5AC">
            <wp:extent cx="4388485" cy="2008951"/>
            <wp:effectExtent l="19050" t="19050" r="12065" b="10795"/>
            <wp:docPr id="100511" name="Рисунок 100511" descr="— Пользователи"/>
            <wp:cNvGraphicFramePr/>
            <a:graphic xmlns:a="http://schemas.openxmlformats.org/drawingml/2006/main">
              <a:graphicData uri="http://schemas.openxmlformats.org/drawingml/2006/picture">
                <pic:pic xmlns:pic="http://schemas.openxmlformats.org/drawingml/2006/picture">
                  <pic:nvPicPr>
                    <pic:cNvPr id="100511" name=""/>
                    <pic:cNvPicPr/>
                  </pic:nvPicPr>
                  <pic:blipFill>
                    <a:blip r:embed="rId204" cstate="email">
                      <a:lum bright="-10000" contrast="20000"/>
                      <a:extLst>
                        <a:ext uri="{28A0092B-C50C-407E-A947-70E740481C1C}">
                          <a14:useLocalDpi xmlns:a14="http://schemas.microsoft.com/office/drawing/2010/main"/>
                        </a:ext>
                      </a:extLst>
                    </a:blip>
                    <a:stretch>
                      <a:fillRect/>
                    </a:stretch>
                  </pic:blipFill>
                  <pic:spPr>
                    <a:xfrm>
                      <a:off x="0" y="0"/>
                      <a:ext cx="4388485" cy="2008951"/>
                    </a:xfrm>
                    <a:prstGeom prst="rect">
                      <a:avLst/>
                    </a:prstGeom>
                    <a:ln>
                      <a:solidFill>
                        <a:schemeClr val="tx1"/>
                      </a:solidFill>
                    </a:ln>
                  </pic:spPr>
                </pic:pic>
              </a:graphicData>
            </a:graphic>
          </wp:inline>
        </w:drawing>
      </w:r>
    </w:p>
    <w:p w14:paraId="138BFCA1" w14:textId="0B47525F" w:rsidR="00EC0C80" w:rsidRPr="00A202E7" w:rsidRDefault="00D85C88" w:rsidP="00CB6E6C">
      <w:pPr>
        <w:pStyle w:val="EGSFigName"/>
      </w:pPr>
      <w:r w:rsidRPr="00A202E7">
        <w:t xml:space="preserve"> </w:t>
      </w:r>
      <w:r w:rsidR="00EC0C80" w:rsidRPr="00A202E7">
        <w:fldChar w:fldCharType="begin"/>
      </w:r>
      <w:r w:rsidR="00EC0C80" w:rsidRPr="00A202E7">
        <w:instrText>SEQ Рисунок \* ARABIC</w:instrText>
      </w:r>
      <w:r w:rsidR="00EC0C80" w:rsidRPr="00A202E7">
        <w:fldChar w:fldCharType="separate"/>
      </w:r>
      <w:bookmarkStart w:id="768" w:name="_Ref57472663"/>
      <w:bookmarkStart w:id="769" w:name="_Toc72160823"/>
      <w:bookmarkStart w:id="770" w:name="_Toc75257650"/>
      <w:r w:rsidR="00037494">
        <w:rPr>
          <w:noProof/>
        </w:rPr>
        <w:t>139</w:t>
      </w:r>
      <w:bookmarkEnd w:id="768"/>
      <w:r w:rsidR="00EC0C80" w:rsidRPr="00A202E7">
        <w:fldChar w:fldCharType="end"/>
      </w:r>
      <w:r w:rsidR="00EC0C80" w:rsidRPr="00A202E7">
        <w:t xml:space="preserve"> – Пользователи</w:t>
      </w:r>
      <w:bookmarkEnd w:id="769"/>
      <w:bookmarkEnd w:id="770"/>
    </w:p>
    <w:p w14:paraId="7C675672" w14:textId="77777777" w:rsidR="0035478C" w:rsidRPr="00A202E7" w:rsidRDefault="0035478C" w:rsidP="0058356E">
      <w:pPr>
        <w:pStyle w:val="EGSListnum1"/>
      </w:pPr>
      <w:r w:rsidRPr="00A202E7">
        <w:t>На открывшейся форме в поисковом поле введите часть наименования (полное наименование) этапа процесса и в выпадающем списке:</w:t>
      </w:r>
    </w:p>
    <w:p w14:paraId="236C48D4" w14:textId="77777777" w:rsidR="0035478C" w:rsidRPr="00A202E7" w:rsidRDefault="0035478C" w:rsidP="0058356E">
      <w:pPr>
        <w:pStyle w:val="EGSListmark3"/>
      </w:pPr>
      <w:r w:rsidRPr="00A202E7">
        <w:t>Чтобы выдать права доступа, в списке установите флажки для этапов процесса.</w:t>
      </w:r>
    </w:p>
    <w:p w14:paraId="0C32B8C6" w14:textId="77777777" w:rsidR="0035478C" w:rsidRPr="00A202E7" w:rsidRDefault="0035478C" w:rsidP="0058356E">
      <w:pPr>
        <w:pStyle w:val="EGSListmark3"/>
      </w:pPr>
      <w:r w:rsidRPr="00A202E7">
        <w:t>Чтобы удалить права доступа, в списке снимите флажки для этапов процесса.</w:t>
      </w:r>
    </w:p>
    <w:p w14:paraId="10E7298C" w14:textId="0D7991C4" w:rsidR="0035478C" w:rsidRPr="00A202E7" w:rsidRDefault="0035478C" w:rsidP="0058356E">
      <w:pPr>
        <w:pStyle w:val="EGSListnum1"/>
      </w:pPr>
      <w:r w:rsidRPr="00A202E7">
        <w:t xml:space="preserve">Нажмите </w:t>
      </w:r>
      <w:r w:rsidR="00E965EC" w:rsidRPr="00A202E7">
        <w:t xml:space="preserve">кнопку </w:t>
      </w:r>
      <w:r w:rsidRPr="00A202E7">
        <w:t>«Сохранить»</w:t>
      </w:r>
      <w:r w:rsidR="0058356E" w:rsidRPr="00A202E7">
        <w:t xml:space="preserve"> (рис. </w:t>
      </w:r>
      <w:r w:rsidR="0058356E" w:rsidRPr="00A202E7">
        <w:fldChar w:fldCharType="begin"/>
      </w:r>
      <w:r w:rsidR="0058356E" w:rsidRPr="00A202E7">
        <w:instrText xml:space="preserve"> REF _Ref57472746 \h </w:instrText>
      </w:r>
      <w:r w:rsidR="00A202E7">
        <w:instrText xml:space="preserve"> \* MERGEFORMAT </w:instrText>
      </w:r>
      <w:r w:rsidR="0058356E" w:rsidRPr="00A202E7">
        <w:fldChar w:fldCharType="separate"/>
      </w:r>
      <w:r w:rsidR="00037494">
        <w:rPr>
          <w:noProof/>
        </w:rPr>
        <w:t>140</w:t>
      </w:r>
      <w:r w:rsidR="0058356E" w:rsidRPr="00A202E7">
        <w:fldChar w:fldCharType="end"/>
      </w:r>
      <w:r w:rsidR="0058356E" w:rsidRPr="00A202E7">
        <w:t>)</w:t>
      </w:r>
      <w:r w:rsidRPr="00A202E7">
        <w:t>.</w:t>
      </w:r>
    </w:p>
    <w:p w14:paraId="0F319A62" w14:textId="77777777" w:rsidR="00EC0C80" w:rsidRPr="00A202E7" w:rsidRDefault="00EC0C80" w:rsidP="001432A5">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3195A737" wp14:editId="553CB781">
            <wp:extent cx="4388485" cy="1819758"/>
            <wp:effectExtent l="0" t="0" r="0" b="9525"/>
            <wp:docPr id="100512" name="Рисунок 100512" descr="— Предоставление прав доступа"/>
            <wp:cNvGraphicFramePr/>
            <a:graphic xmlns:a="http://schemas.openxmlformats.org/drawingml/2006/main">
              <a:graphicData uri="http://schemas.openxmlformats.org/drawingml/2006/picture">
                <pic:pic xmlns:pic="http://schemas.openxmlformats.org/drawingml/2006/picture">
                  <pic:nvPicPr>
                    <pic:cNvPr id="100512" name=""/>
                    <pic:cNvPicPr/>
                  </pic:nvPicPr>
                  <pic:blipFill>
                    <a:blip r:embed="rId205" cstate="email">
                      <a:lum bright="-10000" contrast="20000"/>
                      <a:extLst>
                        <a:ext uri="{28A0092B-C50C-407E-A947-70E740481C1C}">
                          <a14:useLocalDpi xmlns:a14="http://schemas.microsoft.com/office/drawing/2010/main"/>
                        </a:ext>
                      </a:extLst>
                    </a:blip>
                    <a:stretch>
                      <a:fillRect/>
                    </a:stretch>
                  </pic:blipFill>
                  <pic:spPr>
                    <a:xfrm>
                      <a:off x="0" y="0"/>
                      <a:ext cx="4388485" cy="1819758"/>
                    </a:xfrm>
                    <a:prstGeom prst="rect">
                      <a:avLst/>
                    </a:prstGeom>
                  </pic:spPr>
                </pic:pic>
              </a:graphicData>
            </a:graphic>
          </wp:inline>
        </w:drawing>
      </w:r>
    </w:p>
    <w:p w14:paraId="7CFC4FC1" w14:textId="463B7086" w:rsidR="00EC0C80" w:rsidRPr="00A202E7" w:rsidRDefault="00D85C88" w:rsidP="00CB6E6C">
      <w:pPr>
        <w:pStyle w:val="EGSFigName"/>
      </w:pPr>
      <w:r w:rsidRPr="00A202E7">
        <w:t xml:space="preserve"> </w:t>
      </w:r>
      <w:r w:rsidR="00EC0C80" w:rsidRPr="00A202E7">
        <w:fldChar w:fldCharType="begin"/>
      </w:r>
      <w:r w:rsidR="00EC0C80" w:rsidRPr="00A202E7">
        <w:instrText>SEQ Рисунок \* ARABIC</w:instrText>
      </w:r>
      <w:r w:rsidR="00EC0C80" w:rsidRPr="00A202E7">
        <w:fldChar w:fldCharType="separate"/>
      </w:r>
      <w:bookmarkStart w:id="771" w:name="_Ref57472746"/>
      <w:bookmarkStart w:id="772" w:name="_Toc72160824"/>
      <w:bookmarkStart w:id="773" w:name="_Toc75257651"/>
      <w:r w:rsidR="00037494">
        <w:rPr>
          <w:noProof/>
        </w:rPr>
        <w:t>140</w:t>
      </w:r>
      <w:bookmarkEnd w:id="771"/>
      <w:r w:rsidR="00EC0C80" w:rsidRPr="00A202E7">
        <w:fldChar w:fldCharType="end"/>
      </w:r>
      <w:r w:rsidR="00EC0C80" w:rsidRPr="00A202E7">
        <w:t xml:space="preserve"> – Предоставление прав доступа</w:t>
      </w:r>
      <w:bookmarkEnd w:id="772"/>
      <w:bookmarkEnd w:id="773"/>
    </w:p>
    <w:p w14:paraId="768C9B1E" w14:textId="77777777" w:rsidR="0035478C" w:rsidRPr="00A202E7" w:rsidRDefault="0035478C" w:rsidP="00467213">
      <w:pPr>
        <w:pStyle w:val="EGSNormal"/>
      </w:pPr>
      <w:r w:rsidRPr="00A202E7">
        <w:t>По нажатию</w:t>
      </w:r>
      <w:r w:rsidR="0058356E" w:rsidRPr="00A202E7">
        <w:t xml:space="preserve"> на</w:t>
      </w:r>
      <w:r w:rsidRPr="00A202E7">
        <w:t xml:space="preserve"> </w:t>
      </w:r>
      <w:r w:rsidR="00E965EC" w:rsidRPr="00A202E7">
        <w:t>кнопк</w:t>
      </w:r>
      <w:r w:rsidR="0058356E" w:rsidRPr="00A202E7">
        <w:t>у</w:t>
      </w:r>
      <w:r w:rsidR="00E965EC" w:rsidRPr="00A202E7">
        <w:t xml:space="preserve"> </w:t>
      </w:r>
      <w:r w:rsidRPr="00A202E7">
        <w:t>«Сохранить» окно закроется и на странице в списке прав доступа пользователя отобразится и/или исчезнет отмеченный (ые) этап (ы) процесса.</w:t>
      </w:r>
    </w:p>
    <w:p w14:paraId="0B27BF6B" w14:textId="77777777" w:rsidR="0035478C" w:rsidRPr="00A202E7" w:rsidRDefault="0035478C" w:rsidP="0035478C">
      <w:pPr>
        <w:pStyle w:val="40"/>
      </w:pPr>
      <w:bookmarkStart w:id="774" w:name="scroll-bookmark-250"/>
      <w:r w:rsidRPr="00A202E7">
        <w:t>Добавление ЛМСЗ</w:t>
      </w:r>
      <w:bookmarkEnd w:id="774"/>
    </w:p>
    <w:p w14:paraId="0EE7268B" w14:textId="77777777" w:rsidR="0035478C" w:rsidRPr="00A202E7" w:rsidRDefault="0035478C" w:rsidP="00467213">
      <w:pPr>
        <w:pStyle w:val="EGSNormal"/>
      </w:pPr>
      <w:r w:rsidRPr="00A202E7">
        <w:t>Чтобы добавить ЛМСЗ:</w:t>
      </w:r>
    </w:p>
    <w:p w14:paraId="54BE5E96" w14:textId="6F95F024" w:rsidR="0035478C" w:rsidRPr="00A202E7" w:rsidRDefault="0035478C" w:rsidP="000E6507">
      <w:pPr>
        <w:pStyle w:val="EGSListnum1"/>
        <w:numPr>
          <w:ilvl w:val="0"/>
          <w:numId w:val="159"/>
        </w:numPr>
      </w:pPr>
      <w:r w:rsidRPr="00A202E7">
        <w:t xml:space="preserve">Нажмите </w:t>
      </w:r>
      <w:r w:rsidR="00E965EC" w:rsidRPr="00A202E7">
        <w:t xml:space="preserve">кнопку </w:t>
      </w:r>
      <w:r w:rsidRPr="00A202E7">
        <w:rPr>
          <w:noProof/>
        </w:rPr>
        <w:drawing>
          <wp:inline distT="0" distB="0" distL="0" distR="0" wp14:anchorId="1558B77E" wp14:editId="07841845">
            <wp:extent cx="190500" cy="190500"/>
            <wp:effectExtent l="0" t="0" r="0" b="0"/>
            <wp:docPr id="100513" name="Рисунок 100513" descr="/confluence/download/thumbnails/393350771/image2019-5-13_13-6-44.png?version=1&amp;modificationDate=1557738381907&amp;api=v2"/>
            <wp:cNvGraphicFramePr/>
            <a:graphic xmlns:a="http://schemas.openxmlformats.org/drawingml/2006/main">
              <a:graphicData uri="http://schemas.openxmlformats.org/drawingml/2006/picture">
                <pic:pic xmlns:pic="http://schemas.openxmlformats.org/drawingml/2006/picture">
                  <pic:nvPicPr>
                    <pic:cNvPr id="100513" name=""/>
                    <pic:cNvPicPr/>
                  </pic:nvPicPr>
                  <pic:blipFill>
                    <a:blip r:embed="rId192">
                      <a:lum bright="-10000" contrast="20000"/>
                    </a:blip>
                    <a:stretch>
                      <a:fillRect/>
                    </a:stretch>
                  </pic:blipFill>
                  <pic:spPr>
                    <a:xfrm>
                      <a:off x="0" y="0"/>
                      <a:ext cx="190500" cy="190500"/>
                    </a:xfrm>
                    <a:prstGeom prst="rect">
                      <a:avLst/>
                    </a:prstGeom>
                  </pic:spPr>
                </pic:pic>
              </a:graphicData>
            </a:graphic>
          </wp:inline>
        </w:drawing>
      </w:r>
      <w:r w:rsidRPr="00A202E7">
        <w:t>. Откроется раздел «Администрирование»</w:t>
      </w:r>
      <w:r w:rsidR="001136F8" w:rsidRPr="00A202E7">
        <w:t xml:space="preserve"> (рис. </w:t>
      </w:r>
      <w:r w:rsidR="001136F8" w:rsidRPr="00A202E7">
        <w:fldChar w:fldCharType="begin"/>
      </w:r>
      <w:r w:rsidR="001136F8" w:rsidRPr="00A202E7">
        <w:instrText xml:space="preserve"> REF _Ref57472864 \h </w:instrText>
      </w:r>
      <w:r w:rsidR="00A202E7">
        <w:instrText xml:space="preserve"> \* MERGEFORMAT </w:instrText>
      </w:r>
      <w:r w:rsidR="001136F8" w:rsidRPr="00A202E7">
        <w:fldChar w:fldCharType="separate"/>
      </w:r>
      <w:r w:rsidR="00037494">
        <w:rPr>
          <w:noProof/>
        </w:rPr>
        <w:t>141</w:t>
      </w:r>
      <w:r w:rsidR="001136F8" w:rsidRPr="00A202E7">
        <w:fldChar w:fldCharType="end"/>
      </w:r>
      <w:r w:rsidR="001136F8" w:rsidRPr="00A202E7">
        <w:t>)</w:t>
      </w:r>
      <w:r w:rsidRPr="00A202E7">
        <w:t>.</w:t>
      </w:r>
    </w:p>
    <w:p w14:paraId="263F9442" w14:textId="77777777" w:rsidR="0035478C" w:rsidRPr="00A202E7" w:rsidRDefault="0035478C" w:rsidP="0058356E">
      <w:pPr>
        <w:pStyle w:val="EGSListnum1"/>
      </w:pPr>
      <w:r w:rsidRPr="00A202E7">
        <w:t>В меню выберите пункт «Добавление ЛМСЗ».</w:t>
      </w:r>
    </w:p>
    <w:p w14:paraId="702773CD" w14:textId="77777777" w:rsidR="0035478C" w:rsidRPr="00A202E7" w:rsidRDefault="0035478C" w:rsidP="0058356E">
      <w:pPr>
        <w:pStyle w:val="EGSListnum1"/>
      </w:pPr>
      <w:r w:rsidRPr="00A202E7">
        <w:t>Заполните поля формы добавления ЛМСЗ.</w:t>
      </w:r>
    </w:p>
    <w:p w14:paraId="349278C8" w14:textId="77777777" w:rsidR="0035478C" w:rsidRPr="00A202E7" w:rsidRDefault="0035478C" w:rsidP="0058356E">
      <w:pPr>
        <w:pStyle w:val="EGSListnum1"/>
      </w:pPr>
      <w:r w:rsidRPr="00A202E7">
        <w:t xml:space="preserve">Нажмите </w:t>
      </w:r>
      <w:r w:rsidR="00E965EC" w:rsidRPr="00A202E7">
        <w:t xml:space="preserve">кнопку </w:t>
      </w:r>
      <w:r w:rsidRPr="00A202E7">
        <w:t>«Сохранить».</w:t>
      </w:r>
    </w:p>
    <w:p w14:paraId="72306D7D" w14:textId="77777777" w:rsidR="00EC0C80" w:rsidRPr="00A202E7" w:rsidRDefault="00EC0C80" w:rsidP="001432A5">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71A3CB15" wp14:editId="33B2D16D">
            <wp:extent cx="5057867" cy="2647507"/>
            <wp:effectExtent l="19050" t="19050" r="9525" b="19685"/>
            <wp:docPr id="100514" name="Рисунок 100514" descr="— Добавление ЛМСЗ"/>
            <wp:cNvGraphicFramePr/>
            <a:graphic xmlns:a="http://schemas.openxmlformats.org/drawingml/2006/main">
              <a:graphicData uri="http://schemas.openxmlformats.org/drawingml/2006/picture">
                <pic:pic xmlns:pic="http://schemas.openxmlformats.org/drawingml/2006/picture">
                  <pic:nvPicPr>
                    <pic:cNvPr id="100514" name=""/>
                    <pic:cNvPicPr/>
                  </pic:nvPicPr>
                  <pic:blipFill>
                    <a:blip r:embed="rId206" cstate="email">
                      <a:lum bright="-10000" contrast="20000"/>
                      <a:extLst>
                        <a:ext uri="{28A0092B-C50C-407E-A947-70E740481C1C}">
                          <a14:useLocalDpi xmlns:a14="http://schemas.microsoft.com/office/drawing/2010/main"/>
                        </a:ext>
                      </a:extLst>
                    </a:blip>
                    <a:stretch>
                      <a:fillRect/>
                    </a:stretch>
                  </pic:blipFill>
                  <pic:spPr>
                    <a:xfrm>
                      <a:off x="0" y="0"/>
                      <a:ext cx="5066579" cy="2652067"/>
                    </a:xfrm>
                    <a:prstGeom prst="rect">
                      <a:avLst/>
                    </a:prstGeom>
                    <a:ln>
                      <a:solidFill>
                        <a:schemeClr val="tx1"/>
                      </a:solidFill>
                    </a:ln>
                  </pic:spPr>
                </pic:pic>
              </a:graphicData>
            </a:graphic>
          </wp:inline>
        </w:drawing>
      </w:r>
    </w:p>
    <w:p w14:paraId="46E556A3" w14:textId="2DCE16EF" w:rsidR="00EC0C80" w:rsidRPr="00A202E7" w:rsidRDefault="00D85C88" w:rsidP="00CB6E6C">
      <w:pPr>
        <w:pStyle w:val="EGSFigName"/>
      </w:pPr>
      <w:r w:rsidRPr="00A202E7">
        <w:t xml:space="preserve"> </w:t>
      </w:r>
      <w:r w:rsidR="00EC0C80" w:rsidRPr="00A202E7">
        <w:fldChar w:fldCharType="begin"/>
      </w:r>
      <w:r w:rsidR="00EC0C80" w:rsidRPr="00A202E7">
        <w:instrText>SEQ Рисунок \* ARABIC</w:instrText>
      </w:r>
      <w:r w:rsidR="00EC0C80" w:rsidRPr="00A202E7">
        <w:fldChar w:fldCharType="separate"/>
      </w:r>
      <w:bookmarkStart w:id="775" w:name="_Ref57472864"/>
      <w:bookmarkStart w:id="776" w:name="_Toc72160825"/>
      <w:bookmarkStart w:id="777" w:name="_Toc75257652"/>
      <w:r w:rsidR="00037494">
        <w:rPr>
          <w:noProof/>
        </w:rPr>
        <w:t>141</w:t>
      </w:r>
      <w:bookmarkEnd w:id="775"/>
      <w:r w:rsidR="00EC0C80" w:rsidRPr="00A202E7">
        <w:fldChar w:fldCharType="end"/>
      </w:r>
      <w:r w:rsidR="00EC0C80" w:rsidRPr="00A202E7">
        <w:t xml:space="preserve"> – Добавление ЛМСЗ</w:t>
      </w:r>
      <w:bookmarkEnd w:id="776"/>
      <w:bookmarkEnd w:id="777"/>
    </w:p>
    <w:p w14:paraId="6739795D" w14:textId="77777777" w:rsidR="0035478C" w:rsidRPr="00A202E7" w:rsidRDefault="0035478C" w:rsidP="0035478C">
      <w:pPr>
        <w:pStyle w:val="30"/>
      </w:pPr>
      <w:bookmarkStart w:id="778" w:name="scroll-bookmark-251"/>
      <w:bookmarkStart w:id="779" w:name="_Toc24972098"/>
      <w:bookmarkStart w:id="780" w:name="_Toc75257799"/>
      <w:r w:rsidRPr="00A202E7">
        <w:t>Запуск технологического процесса по событию или по расписанию</w:t>
      </w:r>
      <w:bookmarkEnd w:id="778"/>
      <w:bookmarkEnd w:id="779"/>
      <w:bookmarkEnd w:id="780"/>
    </w:p>
    <w:p w14:paraId="22F1CFEF" w14:textId="77777777" w:rsidR="0035478C" w:rsidRPr="00A202E7" w:rsidRDefault="0035478C" w:rsidP="00467213">
      <w:pPr>
        <w:pStyle w:val="EGSNormal"/>
      </w:pPr>
      <w:r w:rsidRPr="00A202E7">
        <w:t>В ПУВ можно запустить технологический процесс по событию или по расписанию: на определенную дату или с определенной периодичностью. Чтобы запустить процесс:</w:t>
      </w:r>
    </w:p>
    <w:p w14:paraId="31C2D3EC" w14:textId="35A3683D" w:rsidR="0035478C" w:rsidRPr="00A202E7" w:rsidRDefault="0035478C" w:rsidP="000E6507">
      <w:pPr>
        <w:pStyle w:val="EGSListnum1"/>
        <w:numPr>
          <w:ilvl w:val="0"/>
          <w:numId w:val="160"/>
        </w:numPr>
      </w:pPr>
      <w:r w:rsidRPr="00A202E7">
        <w:t xml:space="preserve">Загрузите конфигурационный пакет, технологический процесс которого позволяет запускать задания по событию или по расписанию. Подробнее см. раздел </w:t>
      </w:r>
      <w:hyperlink w:anchor="scroll-bookmark-244" w:history="1">
        <w:r w:rsidRPr="00A202E7">
          <w:rPr>
            <w:rStyle w:val="ae"/>
          </w:rPr>
          <w:t>«Загрузка и настройка конфигурационных пакетов»</w:t>
        </w:r>
      </w:hyperlink>
      <w:r w:rsidRPr="00A202E7">
        <w:t>.</w:t>
      </w:r>
    </w:p>
    <w:p w14:paraId="1A48E53F" w14:textId="3CF752C6" w:rsidR="0035478C" w:rsidRPr="00A202E7" w:rsidRDefault="0035478C" w:rsidP="001136F8">
      <w:pPr>
        <w:pStyle w:val="EGSListnum1"/>
      </w:pPr>
      <w:r w:rsidRPr="00A202E7">
        <w:t>В меню выберите пункт «Расписание задач». Откроется страница</w:t>
      </w:r>
      <w:r w:rsidR="001136F8" w:rsidRPr="00A202E7">
        <w:t xml:space="preserve"> (рис.</w:t>
      </w:r>
      <w:r w:rsidR="001136F8" w:rsidRPr="00A202E7">
        <w:fldChar w:fldCharType="begin"/>
      </w:r>
      <w:r w:rsidR="001136F8" w:rsidRPr="00A202E7">
        <w:instrText xml:space="preserve"> REF _Ref57472916 \h </w:instrText>
      </w:r>
      <w:r w:rsidR="00A202E7">
        <w:instrText xml:space="preserve"> \* MERGEFORMAT </w:instrText>
      </w:r>
      <w:r w:rsidR="001136F8" w:rsidRPr="00A202E7">
        <w:fldChar w:fldCharType="separate"/>
      </w:r>
      <w:r w:rsidR="00037494">
        <w:rPr>
          <w:noProof/>
        </w:rPr>
        <w:t>142</w:t>
      </w:r>
      <w:r w:rsidR="001136F8" w:rsidRPr="00A202E7">
        <w:fldChar w:fldCharType="end"/>
      </w:r>
      <w:r w:rsidR="001136F8" w:rsidRPr="00A202E7">
        <w:t>).</w:t>
      </w:r>
    </w:p>
    <w:p w14:paraId="798F5390" w14:textId="77777777" w:rsidR="00EC0C80" w:rsidRPr="00A202E7" w:rsidRDefault="00EC0C80" w:rsidP="001432A5">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6E19128B" wp14:editId="52E9576E">
            <wp:extent cx="5268370" cy="1541721"/>
            <wp:effectExtent l="19050" t="19050" r="8890" b="20955"/>
            <wp:docPr id="100515" name="Рисунок 100515" descr="— Расписание задач"/>
            <wp:cNvGraphicFramePr/>
            <a:graphic xmlns:a="http://schemas.openxmlformats.org/drawingml/2006/main">
              <a:graphicData uri="http://schemas.openxmlformats.org/drawingml/2006/picture">
                <pic:pic xmlns:pic="http://schemas.openxmlformats.org/drawingml/2006/picture">
                  <pic:nvPicPr>
                    <pic:cNvPr id="100515" name=""/>
                    <pic:cNvPicPr/>
                  </pic:nvPicPr>
                  <pic:blipFill>
                    <a:blip r:embed="rId207" cstate="email">
                      <a:lum bright="-10000" contrast="20000"/>
                      <a:extLst>
                        <a:ext uri="{28A0092B-C50C-407E-A947-70E740481C1C}">
                          <a14:useLocalDpi xmlns:a14="http://schemas.microsoft.com/office/drawing/2010/main"/>
                        </a:ext>
                      </a:extLst>
                    </a:blip>
                    <a:stretch>
                      <a:fillRect/>
                    </a:stretch>
                  </pic:blipFill>
                  <pic:spPr>
                    <a:xfrm>
                      <a:off x="0" y="0"/>
                      <a:ext cx="5368073" cy="1570898"/>
                    </a:xfrm>
                    <a:prstGeom prst="rect">
                      <a:avLst/>
                    </a:prstGeom>
                    <a:ln>
                      <a:solidFill>
                        <a:schemeClr val="tx1"/>
                      </a:solidFill>
                    </a:ln>
                  </pic:spPr>
                </pic:pic>
              </a:graphicData>
            </a:graphic>
          </wp:inline>
        </w:drawing>
      </w:r>
    </w:p>
    <w:p w14:paraId="0A85A590" w14:textId="515E0635" w:rsidR="00EC0C80" w:rsidRPr="00A202E7" w:rsidRDefault="00D85C88" w:rsidP="00CB6E6C">
      <w:pPr>
        <w:pStyle w:val="EGSFigName"/>
      </w:pPr>
      <w:r w:rsidRPr="00A202E7">
        <w:t xml:space="preserve"> </w:t>
      </w:r>
      <w:r w:rsidR="00EC0C80" w:rsidRPr="00A202E7">
        <w:fldChar w:fldCharType="begin"/>
      </w:r>
      <w:r w:rsidR="00EC0C80" w:rsidRPr="00A202E7">
        <w:instrText>SEQ Рисунок \* ARABIC</w:instrText>
      </w:r>
      <w:r w:rsidR="00EC0C80" w:rsidRPr="00A202E7">
        <w:fldChar w:fldCharType="separate"/>
      </w:r>
      <w:bookmarkStart w:id="781" w:name="_Ref57472916"/>
      <w:bookmarkStart w:id="782" w:name="_Toc72160826"/>
      <w:bookmarkStart w:id="783" w:name="_Toc75257653"/>
      <w:r w:rsidR="00037494">
        <w:rPr>
          <w:noProof/>
        </w:rPr>
        <w:t>142</w:t>
      </w:r>
      <w:bookmarkEnd w:id="781"/>
      <w:r w:rsidR="00EC0C80" w:rsidRPr="00A202E7">
        <w:fldChar w:fldCharType="end"/>
      </w:r>
      <w:r w:rsidR="00EC0C80" w:rsidRPr="00A202E7">
        <w:t xml:space="preserve"> – Расписание задач</w:t>
      </w:r>
      <w:bookmarkEnd w:id="782"/>
      <w:bookmarkEnd w:id="783"/>
    </w:p>
    <w:p w14:paraId="442D4EAB" w14:textId="77777777" w:rsidR="0035478C" w:rsidRPr="00A202E7" w:rsidRDefault="0035478C" w:rsidP="00467213">
      <w:pPr>
        <w:pStyle w:val="EGSNormal"/>
      </w:pPr>
      <w:r w:rsidRPr="00A202E7">
        <w:t>Для настройки запуска задания воспользуйтесь следующими кнопками:</w:t>
      </w:r>
    </w:p>
    <w:p w14:paraId="192FC94B" w14:textId="77777777" w:rsidR="0035478C" w:rsidRPr="00A202E7" w:rsidRDefault="0035478C" w:rsidP="001136F8">
      <w:pPr>
        <w:pStyle w:val="EGSListmark1"/>
      </w:pPr>
      <w:r w:rsidRPr="00A202E7">
        <w:rPr>
          <w:noProof/>
        </w:rPr>
        <w:drawing>
          <wp:inline distT="0" distB="0" distL="0" distR="0" wp14:anchorId="5CCBF764" wp14:editId="17DEAEC4">
            <wp:extent cx="295275" cy="257175"/>
            <wp:effectExtent l="0" t="0" r="9525" b="9525"/>
            <wp:docPr id="100516" name="Рисунок 100516" descr="/confluence/download/attachments/393350773/worddave780b5ccd5a77de67f781a0606f005fe.png?version=1&amp;modificationDate=1556605950410&amp;api=v2"/>
            <wp:cNvGraphicFramePr/>
            <a:graphic xmlns:a="http://schemas.openxmlformats.org/drawingml/2006/main">
              <a:graphicData uri="http://schemas.openxmlformats.org/drawingml/2006/picture">
                <pic:pic xmlns:pic="http://schemas.openxmlformats.org/drawingml/2006/picture">
                  <pic:nvPicPr>
                    <pic:cNvPr id="100516" name=""/>
                    <pic:cNvPicPr/>
                  </pic:nvPicPr>
                  <pic:blipFill>
                    <a:blip r:embed="rId208">
                      <a:lum bright="-10000" contrast="20000"/>
                    </a:blip>
                    <a:stretch>
                      <a:fillRect/>
                    </a:stretch>
                  </pic:blipFill>
                  <pic:spPr>
                    <a:xfrm>
                      <a:off x="0" y="0"/>
                      <a:ext cx="295275" cy="257175"/>
                    </a:xfrm>
                    <a:prstGeom prst="rect">
                      <a:avLst/>
                    </a:prstGeom>
                  </pic:spPr>
                </pic:pic>
              </a:graphicData>
            </a:graphic>
          </wp:inline>
        </w:drawing>
      </w:r>
      <w:r w:rsidRPr="00A202E7">
        <w:t xml:space="preserve"> </w:t>
      </w:r>
      <w:r w:rsidR="0092616A" w:rsidRPr="00A202E7">
        <w:t>–</w:t>
      </w:r>
      <w:r w:rsidRPr="00A202E7">
        <w:t xml:space="preserve"> Запустить сейчас. Запускает процесс в настоящий момент.</w:t>
      </w:r>
    </w:p>
    <w:p w14:paraId="594A0D8C" w14:textId="77777777" w:rsidR="0035478C" w:rsidRPr="00A202E7" w:rsidRDefault="0035478C" w:rsidP="001136F8">
      <w:pPr>
        <w:pStyle w:val="EGSListmark1"/>
      </w:pPr>
      <w:r w:rsidRPr="00A202E7">
        <w:rPr>
          <w:noProof/>
        </w:rPr>
        <w:drawing>
          <wp:inline distT="0" distB="0" distL="0" distR="0" wp14:anchorId="54E35D35" wp14:editId="317BA973">
            <wp:extent cx="238125" cy="228600"/>
            <wp:effectExtent l="0" t="0" r="9525" b="0"/>
            <wp:docPr id="100517" name="Рисунок 100517" descr="/confluence/download/attachments/393350773/worddavcb91ba4051f18ea3b3d88042f83882e7.png?version=1&amp;modificationDate=1556605950504&amp;api=v2"/>
            <wp:cNvGraphicFramePr/>
            <a:graphic xmlns:a="http://schemas.openxmlformats.org/drawingml/2006/main">
              <a:graphicData uri="http://schemas.openxmlformats.org/drawingml/2006/picture">
                <pic:pic xmlns:pic="http://schemas.openxmlformats.org/drawingml/2006/picture">
                  <pic:nvPicPr>
                    <pic:cNvPr id="100517" name=""/>
                    <pic:cNvPicPr/>
                  </pic:nvPicPr>
                  <pic:blipFill>
                    <a:blip r:embed="rId209">
                      <a:lum bright="-10000" contrast="20000"/>
                    </a:blip>
                    <a:stretch>
                      <a:fillRect/>
                    </a:stretch>
                  </pic:blipFill>
                  <pic:spPr>
                    <a:xfrm>
                      <a:off x="0" y="0"/>
                      <a:ext cx="238125" cy="228600"/>
                    </a:xfrm>
                    <a:prstGeom prst="rect">
                      <a:avLst/>
                    </a:prstGeom>
                  </pic:spPr>
                </pic:pic>
              </a:graphicData>
            </a:graphic>
          </wp:inline>
        </w:drawing>
      </w:r>
      <w:r w:rsidRPr="00A202E7">
        <w:t xml:space="preserve"> </w:t>
      </w:r>
      <w:r w:rsidR="0092616A" w:rsidRPr="00A202E7">
        <w:t>–</w:t>
      </w:r>
      <w:r w:rsidRPr="00A202E7">
        <w:t xml:space="preserve"> Изменить. Позволяет внести изменения в параметры события запуска.</w:t>
      </w:r>
    </w:p>
    <w:p w14:paraId="08F6A2C2" w14:textId="77777777" w:rsidR="0035478C" w:rsidRDefault="0035478C" w:rsidP="001136F8">
      <w:pPr>
        <w:pStyle w:val="EGSListmark1"/>
      </w:pPr>
      <w:r w:rsidRPr="00A202E7">
        <w:rPr>
          <w:noProof/>
        </w:rPr>
        <w:drawing>
          <wp:inline distT="0" distB="0" distL="0" distR="0" wp14:anchorId="70206988" wp14:editId="267D6E8F">
            <wp:extent cx="238125" cy="266700"/>
            <wp:effectExtent l="0" t="0" r="9525" b="0"/>
            <wp:docPr id="100518" name="Рисунок 100518" descr="/confluence/download/attachments/393350773/worddavefe4c515feda64231616d8911603567d.png?version=1&amp;modificationDate=1556605950566&amp;api=v2"/>
            <wp:cNvGraphicFramePr/>
            <a:graphic xmlns:a="http://schemas.openxmlformats.org/drawingml/2006/main">
              <a:graphicData uri="http://schemas.openxmlformats.org/drawingml/2006/picture">
                <pic:pic xmlns:pic="http://schemas.openxmlformats.org/drawingml/2006/picture">
                  <pic:nvPicPr>
                    <pic:cNvPr id="100518" name=""/>
                    <pic:cNvPicPr/>
                  </pic:nvPicPr>
                  <pic:blipFill>
                    <a:blip r:embed="rId210">
                      <a:lum bright="-10000" contrast="20000"/>
                    </a:blip>
                    <a:stretch>
                      <a:fillRect/>
                    </a:stretch>
                  </pic:blipFill>
                  <pic:spPr>
                    <a:xfrm>
                      <a:off x="0" y="0"/>
                      <a:ext cx="238125" cy="266700"/>
                    </a:xfrm>
                    <a:prstGeom prst="rect">
                      <a:avLst/>
                    </a:prstGeom>
                  </pic:spPr>
                </pic:pic>
              </a:graphicData>
            </a:graphic>
          </wp:inline>
        </w:drawing>
      </w:r>
      <w:r w:rsidRPr="00A202E7">
        <w:t xml:space="preserve"> </w:t>
      </w:r>
      <w:r w:rsidR="0092616A" w:rsidRPr="00A202E7">
        <w:t>–</w:t>
      </w:r>
      <w:r w:rsidRPr="00A202E7">
        <w:t xml:space="preserve"> Отменить задание.</w:t>
      </w:r>
    </w:p>
    <w:p w14:paraId="78CE995B" w14:textId="77777777" w:rsidR="006867AC" w:rsidRPr="006867AC" w:rsidRDefault="006867AC" w:rsidP="006867AC">
      <w:pPr>
        <w:pStyle w:val="20"/>
      </w:pPr>
      <w:bookmarkStart w:id="784" w:name="_Toc75257800"/>
      <w:r w:rsidRPr="006867AC">
        <w:t>Модуль уведомлений</w:t>
      </w:r>
      <w:bookmarkEnd w:id="784"/>
    </w:p>
    <w:p w14:paraId="28DE30B2" w14:textId="77777777" w:rsidR="006867AC" w:rsidRPr="006867AC" w:rsidRDefault="006867AC" w:rsidP="006867AC">
      <w:pPr>
        <w:pStyle w:val="EGSNormal"/>
      </w:pPr>
      <w:r w:rsidRPr="006867AC">
        <w:t>Модуль уведомлений предназначен для информирования граждан через портал ЕПГУ о возможных мерах социальной защиты в связи с возникновением жизненных ситуаций. Перед отправкой сведений в ЕПГУ все Уведомления отправляются в Кабинет администратора для модерации. Администратор может:</w:t>
      </w:r>
    </w:p>
    <w:p w14:paraId="6EFEE139" w14:textId="77777777" w:rsidR="006867AC" w:rsidRPr="006867AC" w:rsidRDefault="006867AC" w:rsidP="006867AC">
      <w:pPr>
        <w:pStyle w:val="EGSListmark1"/>
      </w:pPr>
      <w:r>
        <w:t>и</w:t>
      </w:r>
      <w:r w:rsidRPr="006867AC">
        <w:t>сключить (или включить повторно) информацию об одной или н</w:t>
      </w:r>
      <w:r>
        <w:t>ескольких МСЗ(П) из Уведомления</w:t>
      </w:r>
      <w:r w:rsidRPr="006867AC">
        <w:t>;</w:t>
      </w:r>
    </w:p>
    <w:p w14:paraId="43132944" w14:textId="77777777" w:rsidR="006867AC" w:rsidRPr="006867AC" w:rsidRDefault="006867AC" w:rsidP="006867AC">
      <w:pPr>
        <w:pStyle w:val="EGSListmark1"/>
      </w:pPr>
      <w:r>
        <w:t>у</w:t>
      </w:r>
      <w:r w:rsidRPr="006867AC">
        <w:t>твердить Уведомление для отправки в ЕПГУ;</w:t>
      </w:r>
    </w:p>
    <w:p w14:paraId="5122DC5C" w14:textId="77777777" w:rsidR="006867AC" w:rsidRPr="006867AC" w:rsidRDefault="006867AC" w:rsidP="006867AC">
      <w:pPr>
        <w:pStyle w:val="EGSListmark1"/>
      </w:pPr>
      <w:r>
        <w:t>о</w:t>
      </w:r>
      <w:r w:rsidRPr="006867AC">
        <w:t>тклонить отправку Уведомления.</w:t>
      </w:r>
    </w:p>
    <w:p w14:paraId="416C9A47" w14:textId="77777777" w:rsidR="006867AC" w:rsidRPr="006867AC" w:rsidRDefault="006867AC" w:rsidP="006867AC">
      <w:pPr>
        <w:pStyle w:val="EGSNormal"/>
      </w:pPr>
      <w:r w:rsidRPr="006867AC">
        <w:t>Уведомление будет доступно для просмотра гражданину, авторизованному на портале ЕПГУ. Для просмотра списка МСЗ(П) в некоторых случаях гражданину потребуется ответить на вопросы, уточняющие его жизненные обстоятельства.</w:t>
      </w:r>
    </w:p>
    <w:p w14:paraId="7E675BFF" w14:textId="77777777" w:rsidR="006867AC" w:rsidRPr="006867AC" w:rsidRDefault="006867AC" w:rsidP="006867AC">
      <w:pPr>
        <w:pStyle w:val="30"/>
      </w:pPr>
      <w:bookmarkStart w:id="785" w:name="_Toc75257801"/>
      <w:r w:rsidRPr="006867AC">
        <w:t>Реестр уведомлений</w:t>
      </w:r>
      <w:bookmarkEnd w:id="785"/>
    </w:p>
    <w:p w14:paraId="5E414D68" w14:textId="3773B988" w:rsidR="006867AC" w:rsidRPr="00382316" w:rsidRDefault="006867AC" w:rsidP="00382316">
      <w:pPr>
        <w:pStyle w:val="EGSNormal"/>
      </w:pPr>
      <w:r w:rsidRPr="00382316">
        <w:t xml:space="preserve">Для просмотра реестра Уведомлений авторизованному пользователю нужно открыть Компонент «Кабинет администратора» и выбрать в меню </w:t>
      </w:r>
      <w:r w:rsidR="0098394C">
        <w:t>«</w:t>
      </w:r>
      <w:r w:rsidRPr="00382316">
        <w:t xml:space="preserve">Информирование граждан </w:t>
      </w:r>
      <w:r w:rsidR="0098394C">
        <w:t>–</w:t>
      </w:r>
      <w:r w:rsidRPr="00382316">
        <w:t xml:space="preserve"> Реестр уведомлений</w:t>
      </w:r>
      <w:r w:rsidR="0098394C">
        <w:t>»</w:t>
      </w:r>
      <w:r w:rsidR="00B955CE">
        <w:t xml:space="preserve"> (рис.</w:t>
      </w:r>
      <w:r w:rsidR="00B955CE">
        <w:fldChar w:fldCharType="begin"/>
      </w:r>
      <w:r w:rsidR="00B955CE">
        <w:instrText xml:space="preserve"> REF _Ref57647276 \h </w:instrText>
      </w:r>
      <w:r w:rsidR="00B955CE">
        <w:fldChar w:fldCharType="separate"/>
      </w:r>
      <w:r w:rsidR="00037494">
        <w:rPr>
          <w:noProof/>
        </w:rPr>
        <w:t>143</w:t>
      </w:r>
      <w:r w:rsidR="00B955CE">
        <w:fldChar w:fldCharType="end"/>
      </w:r>
      <w:r w:rsidR="00B955CE">
        <w:t>)</w:t>
      </w:r>
      <w:r w:rsidRPr="00382316">
        <w:t>.</w:t>
      </w:r>
    </w:p>
    <w:p w14:paraId="0A436DB8" w14:textId="77777777" w:rsidR="006867AC" w:rsidRDefault="006867AC" w:rsidP="00382316">
      <w:pPr>
        <w:pStyle w:val="EGSFigure"/>
      </w:pPr>
      <w:r>
        <w:drawing>
          <wp:inline distT="0" distB="0" distL="0" distR="0" wp14:anchorId="35072A02" wp14:editId="6EE36232">
            <wp:extent cx="5760085" cy="2658110"/>
            <wp:effectExtent l="19050" t="19050" r="12065" b="2794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1" cstate="email">
                      <a:extLst>
                        <a:ext uri="{28A0092B-C50C-407E-A947-70E740481C1C}">
                          <a14:useLocalDpi xmlns:a14="http://schemas.microsoft.com/office/drawing/2010/main"/>
                        </a:ext>
                      </a:extLst>
                    </a:blip>
                    <a:stretch>
                      <a:fillRect/>
                    </a:stretch>
                  </pic:blipFill>
                  <pic:spPr>
                    <a:xfrm>
                      <a:off x="0" y="0"/>
                      <a:ext cx="5760085" cy="2658110"/>
                    </a:xfrm>
                    <a:prstGeom prst="rect">
                      <a:avLst/>
                    </a:prstGeom>
                    <a:ln>
                      <a:solidFill>
                        <a:schemeClr val="tx1"/>
                      </a:solidFill>
                    </a:ln>
                  </pic:spPr>
                </pic:pic>
              </a:graphicData>
            </a:graphic>
          </wp:inline>
        </w:drawing>
      </w:r>
    </w:p>
    <w:p w14:paraId="57D4E4A3" w14:textId="0C2854DF" w:rsidR="00382316" w:rsidRPr="00382316" w:rsidRDefault="00C769F2" w:rsidP="00382316">
      <w:pPr>
        <w:pStyle w:val="EGSFigName"/>
      </w:pPr>
      <w:r>
        <w:rPr>
          <w:noProof/>
        </w:rPr>
        <w:fldChar w:fldCharType="begin"/>
      </w:r>
      <w:r>
        <w:rPr>
          <w:noProof/>
        </w:rPr>
        <w:instrText xml:space="preserve"> SEQ Рисунок \* ARABIC </w:instrText>
      </w:r>
      <w:r>
        <w:rPr>
          <w:noProof/>
        </w:rPr>
        <w:fldChar w:fldCharType="separate"/>
      </w:r>
      <w:bookmarkStart w:id="786" w:name="_Ref57647276"/>
      <w:bookmarkStart w:id="787" w:name="_Toc72160827"/>
      <w:bookmarkStart w:id="788" w:name="_Toc75257654"/>
      <w:r w:rsidR="00037494">
        <w:rPr>
          <w:noProof/>
        </w:rPr>
        <w:t>143</w:t>
      </w:r>
      <w:bookmarkEnd w:id="786"/>
      <w:r>
        <w:rPr>
          <w:noProof/>
        </w:rPr>
        <w:fldChar w:fldCharType="end"/>
      </w:r>
      <w:r w:rsidR="00382316">
        <w:t xml:space="preserve"> –</w:t>
      </w:r>
      <w:r w:rsidR="0098394C" w:rsidRPr="0098394C">
        <w:t xml:space="preserve"> </w:t>
      </w:r>
      <w:r w:rsidR="0098394C">
        <w:t>М</w:t>
      </w:r>
      <w:r w:rsidR="0098394C" w:rsidRPr="00382316">
        <w:t xml:space="preserve">еню </w:t>
      </w:r>
      <w:r w:rsidR="0098394C">
        <w:t>«</w:t>
      </w:r>
      <w:r w:rsidR="0098394C" w:rsidRPr="00382316">
        <w:t xml:space="preserve">Информирование граждан </w:t>
      </w:r>
      <w:r w:rsidR="0098394C">
        <w:t>–</w:t>
      </w:r>
      <w:r w:rsidR="0098394C" w:rsidRPr="00382316">
        <w:t xml:space="preserve"> Реестр уведомлений</w:t>
      </w:r>
      <w:r w:rsidR="0098394C">
        <w:t>»</w:t>
      </w:r>
      <w:bookmarkEnd w:id="787"/>
      <w:bookmarkEnd w:id="788"/>
    </w:p>
    <w:p w14:paraId="1D543548" w14:textId="77777777" w:rsidR="006867AC" w:rsidRDefault="006867AC" w:rsidP="0098394C">
      <w:pPr>
        <w:pStyle w:val="EGSNormal"/>
      </w:pPr>
      <w:r>
        <w:t>В верхней части формы реестра находится набор фильтров:</w:t>
      </w:r>
    </w:p>
    <w:p w14:paraId="428CCC7E" w14:textId="77777777" w:rsidR="006867AC" w:rsidRPr="0098394C" w:rsidRDefault="006867AC" w:rsidP="0098394C">
      <w:pPr>
        <w:pStyle w:val="EGSListmark1"/>
      </w:pPr>
      <w:r w:rsidRPr="0098394C">
        <w:t xml:space="preserve">СНИЛС </w:t>
      </w:r>
      <w:r w:rsidR="00443E0A">
        <w:t>–</w:t>
      </w:r>
      <w:r w:rsidRPr="0098394C">
        <w:t xml:space="preserve"> СНИЛС гражданина, которому предназначено Уведомление.</w:t>
      </w:r>
    </w:p>
    <w:p w14:paraId="2E8DE699" w14:textId="77777777" w:rsidR="006867AC" w:rsidRPr="0098394C" w:rsidRDefault="006867AC" w:rsidP="0098394C">
      <w:pPr>
        <w:pStyle w:val="EGSListmark1"/>
      </w:pPr>
      <w:r w:rsidRPr="0098394C">
        <w:t xml:space="preserve">Фамилия </w:t>
      </w:r>
      <w:r w:rsidR="00443E0A">
        <w:t>–</w:t>
      </w:r>
      <w:r w:rsidRPr="0098394C">
        <w:t xml:space="preserve"> фамилия гражданина, которому предназначено Уведомление.</w:t>
      </w:r>
    </w:p>
    <w:p w14:paraId="14D459D8" w14:textId="77777777" w:rsidR="006867AC" w:rsidRPr="0098394C" w:rsidRDefault="006867AC" w:rsidP="0098394C">
      <w:pPr>
        <w:pStyle w:val="EGSListmark1"/>
      </w:pPr>
      <w:r w:rsidRPr="0098394C">
        <w:t xml:space="preserve">Территория расчёта МСЗ </w:t>
      </w:r>
      <w:r w:rsidR="00443E0A">
        <w:t>–</w:t>
      </w:r>
      <w:r w:rsidRPr="0098394C">
        <w:t xml:space="preserve"> регион проживания гражданина (согласно имеющимся в ЕГИССО сведениям), для которого произведен расчет перечня МСЗ(П).</w:t>
      </w:r>
    </w:p>
    <w:p w14:paraId="31877A47" w14:textId="77777777" w:rsidR="006867AC" w:rsidRPr="0098394C" w:rsidRDefault="006867AC" w:rsidP="0098394C">
      <w:pPr>
        <w:pStyle w:val="EGSListmark1"/>
      </w:pPr>
      <w:r w:rsidRPr="0098394C">
        <w:t xml:space="preserve">Код и наименование ЖС </w:t>
      </w:r>
      <w:r w:rsidR="00443E0A">
        <w:t>–</w:t>
      </w:r>
      <w:r w:rsidRPr="0098394C">
        <w:t xml:space="preserve"> код и наименование жизненной ситуации, для которой выполнен расчёт МСЗ(П).</w:t>
      </w:r>
    </w:p>
    <w:p w14:paraId="356AC239" w14:textId="77777777" w:rsidR="006867AC" w:rsidRPr="0098394C" w:rsidRDefault="006867AC" w:rsidP="0098394C">
      <w:pPr>
        <w:pStyle w:val="EGSListmark1"/>
      </w:pPr>
      <w:r w:rsidRPr="0098394C">
        <w:t xml:space="preserve">Дата ЖС </w:t>
      </w:r>
      <w:r w:rsidR="00443E0A">
        <w:t>–</w:t>
      </w:r>
      <w:r w:rsidRPr="0098394C">
        <w:t xml:space="preserve"> дата наступления жизненного события.</w:t>
      </w:r>
    </w:p>
    <w:p w14:paraId="5BA9C2AC" w14:textId="77777777" w:rsidR="006867AC" w:rsidRPr="0098394C" w:rsidRDefault="006867AC" w:rsidP="0098394C">
      <w:pPr>
        <w:pStyle w:val="EGSListmark1"/>
      </w:pPr>
      <w:r w:rsidRPr="0098394C">
        <w:t>Статус уведомления:</w:t>
      </w:r>
    </w:p>
    <w:p w14:paraId="1A9E22A5" w14:textId="77777777" w:rsidR="006867AC" w:rsidRDefault="006867AC" w:rsidP="0098394C">
      <w:pPr>
        <w:pStyle w:val="EGSListmark3"/>
      </w:pPr>
      <w:r>
        <w:t xml:space="preserve">«Ожидает модерации» </w:t>
      </w:r>
      <w:r w:rsidR="00443E0A">
        <w:t>–</w:t>
      </w:r>
      <w:r>
        <w:t xml:space="preserve"> ожидается решение Администратора.</w:t>
      </w:r>
    </w:p>
    <w:p w14:paraId="3FA3C578" w14:textId="77777777" w:rsidR="006867AC" w:rsidRPr="0060246C" w:rsidRDefault="006867AC" w:rsidP="0098394C">
      <w:pPr>
        <w:pStyle w:val="EGSListmark3"/>
        <w:rPr>
          <w:szCs w:val="24"/>
        </w:rPr>
      </w:pPr>
      <w:r w:rsidRPr="0060246C">
        <w:rPr>
          <w:szCs w:val="24"/>
        </w:rPr>
        <w:t>«Утверждено»</w:t>
      </w:r>
      <w:r w:rsidRPr="001D7C7E">
        <w:t xml:space="preserve"> </w:t>
      </w:r>
      <w:r w:rsidR="00443E0A">
        <w:t>–</w:t>
      </w:r>
      <w:r w:rsidRPr="001D7C7E">
        <w:t xml:space="preserve"> </w:t>
      </w:r>
      <w:r w:rsidRPr="0060246C">
        <w:rPr>
          <w:szCs w:val="24"/>
        </w:rPr>
        <w:t>Администратор одобрил отсылку Уведомления в ЕПГУ.</w:t>
      </w:r>
    </w:p>
    <w:p w14:paraId="08DB68E9" w14:textId="77777777" w:rsidR="006867AC" w:rsidRPr="0060246C" w:rsidRDefault="006867AC" w:rsidP="0098394C">
      <w:pPr>
        <w:pStyle w:val="EGSListmark3"/>
        <w:rPr>
          <w:szCs w:val="24"/>
        </w:rPr>
      </w:pPr>
      <w:r w:rsidRPr="0060246C">
        <w:rPr>
          <w:szCs w:val="24"/>
        </w:rPr>
        <w:t xml:space="preserve">«Отклонено» </w:t>
      </w:r>
      <w:r w:rsidR="00443E0A">
        <w:rPr>
          <w:szCs w:val="24"/>
        </w:rPr>
        <w:t>–</w:t>
      </w:r>
      <w:r w:rsidRPr="0060246C">
        <w:rPr>
          <w:szCs w:val="24"/>
        </w:rPr>
        <w:t xml:space="preserve"> Администратор отклонил отсылку Уведомления в ЕПГУ.</w:t>
      </w:r>
    </w:p>
    <w:p w14:paraId="64545DBA" w14:textId="77777777" w:rsidR="006867AC" w:rsidRPr="001D7C7E" w:rsidRDefault="006867AC" w:rsidP="0098394C">
      <w:pPr>
        <w:pStyle w:val="EGSListmark3"/>
      </w:pPr>
      <w:r w:rsidRPr="001D7C7E">
        <w:t xml:space="preserve">«Отправлено» </w:t>
      </w:r>
      <w:r w:rsidR="00443E0A">
        <w:t>–</w:t>
      </w:r>
      <w:r w:rsidRPr="001D7C7E">
        <w:t xml:space="preserve"> Уведомление отправлено в ЕПГУ.</w:t>
      </w:r>
    </w:p>
    <w:p w14:paraId="139C936C" w14:textId="77777777" w:rsidR="006867AC" w:rsidRPr="0060246C" w:rsidRDefault="006867AC" w:rsidP="0098394C">
      <w:pPr>
        <w:pStyle w:val="EGSListmark3"/>
      </w:pPr>
      <w:r w:rsidRPr="0060246C">
        <w:t xml:space="preserve">«Просмотрено» </w:t>
      </w:r>
      <w:r w:rsidR="00443E0A">
        <w:t>–</w:t>
      </w:r>
      <w:r w:rsidRPr="0060246C">
        <w:t xml:space="preserve"> от ЕПГУ получено сообщение о том, что Уведомление открыто на портале ЕПГУ гражданином.</w:t>
      </w:r>
    </w:p>
    <w:p w14:paraId="78D04A75" w14:textId="77777777" w:rsidR="006867AC" w:rsidRPr="0060246C" w:rsidRDefault="006867AC" w:rsidP="0098394C">
      <w:pPr>
        <w:pStyle w:val="EGSListmark3"/>
      </w:pPr>
      <w:r w:rsidRPr="0060246C">
        <w:t xml:space="preserve">«Заполнена анкета» </w:t>
      </w:r>
      <w:r w:rsidR="00443E0A">
        <w:t>–</w:t>
      </w:r>
      <w:r w:rsidRPr="0060246C">
        <w:t xml:space="preserve"> от ЕПГУ получено сообщение о том, что гражданину показан список МСЗ(П).</w:t>
      </w:r>
    </w:p>
    <w:p w14:paraId="69C55B7E" w14:textId="77777777" w:rsidR="006867AC" w:rsidRDefault="006867AC" w:rsidP="0098394C">
      <w:pPr>
        <w:pStyle w:val="EGSListmark3"/>
      </w:pPr>
      <w:r w:rsidRPr="0060246C">
        <w:t xml:space="preserve">«Ошибка», «Заблокировано» </w:t>
      </w:r>
      <w:r w:rsidR="00443E0A">
        <w:t>–</w:t>
      </w:r>
      <w:r w:rsidRPr="0060246C">
        <w:t xml:space="preserve"> Система не может отправить Уведомление в ЕПГУ. </w:t>
      </w:r>
    </w:p>
    <w:p w14:paraId="5353EDAE" w14:textId="77777777" w:rsidR="006867AC" w:rsidRDefault="006867AC" w:rsidP="0098394C">
      <w:pPr>
        <w:pStyle w:val="EGSNormal"/>
      </w:pPr>
      <w:r>
        <w:t>В нижней части формы показан список Уведомлений, отвечающих установленным фильтрам.</w:t>
      </w:r>
    </w:p>
    <w:p w14:paraId="55D1FE2E" w14:textId="77777777" w:rsidR="006867AC" w:rsidRDefault="006867AC" w:rsidP="006867AC">
      <w:pPr>
        <w:pStyle w:val="30"/>
        <w:tabs>
          <w:tab w:val="clear" w:pos="720"/>
        </w:tabs>
        <w:spacing w:before="360" w:after="120" w:line="360" w:lineRule="auto"/>
        <w:ind w:left="0" w:firstLine="720"/>
      </w:pPr>
      <w:bookmarkStart w:id="789" w:name="_Toc75257802"/>
      <w:r>
        <w:t>Просмотр Уведомления</w:t>
      </w:r>
      <w:bookmarkEnd w:id="789"/>
    </w:p>
    <w:p w14:paraId="74111FF9" w14:textId="201B208F" w:rsidR="006867AC" w:rsidRDefault="006867AC" w:rsidP="006867AC">
      <w:pPr>
        <w:pStyle w:val="16"/>
        <w:rPr>
          <w:rFonts w:cs="Times New Roman"/>
        </w:rPr>
      </w:pPr>
      <w:r>
        <w:rPr>
          <w:rFonts w:cs="Times New Roman"/>
        </w:rPr>
        <w:t xml:space="preserve">Чтобы просмотреть Уведомление, нужно нажать на любой строке в Реестре уведомлений, после чего откроется </w:t>
      </w:r>
      <w:r w:rsidR="00B955CE">
        <w:rPr>
          <w:rFonts w:cs="Times New Roman"/>
        </w:rPr>
        <w:t xml:space="preserve">форма, показанная на рисунке </w:t>
      </w:r>
      <w:r w:rsidR="00B955CE">
        <w:rPr>
          <w:rFonts w:cs="Times New Roman"/>
        </w:rPr>
        <w:fldChar w:fldCharType="begin"/>
      </w:r>
      <w:r w:rsidR="00B955CE">
        <w:rPr>
          <w:rFonts w:cs="Times New Roman"/>
        </w:rPr>
        <w:instrText xml:space="preserve"> REF _Ref57647348 \h </w:instrText>
      </w:r>
      <w:r w:rsidR="00B955CE">
        <w:rPr>
          <w:rFonts w:cs="Times New Roman"/>
        </w:rPr>
      </w:r>
      <w:r w:rsidR="00B955CE">
        <w:rPr>
          <w:rFonts w:cs="Times New Roman"/>
        </w:rPr>
        <w:fldChar w:fldCharType="separate"/>
      </w:r>
      <w:r w:rsidR="00037494">
        <w:rPr>
          <w:noProof/>
        </w:rPr>
        <w:t>144</w:t>
      </w:r>
      <w:r w:rsidR="00B955CE">
        <w:rPr>
          <w:rFonts w:cs="Times New Roman"/>
        </w:rPr>
        <w:fldChar w:fldCharType="end"/>
      </w:r>
      <w:r w:rsidR="00B955CE">
        <w:rPr>
          <w:rFonts w:cs="Times New Roman"/>
        </w:rPr>
        <w:t>.</w:t>
      </w:r>
    </w:p>
    <w:p w14:paraId="50047790" w14:textId="77777777" w:rsidR="006867AC" w:rsidRDefault="006867AC" w:rsidP="00382316">
      <w:pPr>
        <w:pStyle w:val="EGSFigure"/>
      </w:pPr>
      <w:r>
        <w:drawing>
          <wp:inline distT="0" distB="0" distL="0" distR="0" wp14:anchorId="243AFF58" wp14:editId="06628B18">
            <wp:extent cx="5760085" cy="3463290"/>
            <wp:effectExtent l="19050" t="19050" r="12065" b="2286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2" cstate="email">
                      <a:extLst>
                        <a:ext uri="{28A0092B-C50C-407E-A947-70E740481C1C}">
                          <a14:useLocalDpi xmlns:a14="http://schemas.microsoft.com/office/drawing/2010/main"/>
                        </a:ext>
                      </a:extLst>
                    </a:blip>
                    <a:stretch>
                      <a:fillRect/>
                    </a:stretch>
                  </pic:blipFill>
                  <pic:spPr>
                    <a:xfrm>
                      <a:off x="0" y="0"/>
                      <a:ext cx="5760085" cy="3463290"/>
                    </a:xfrm>
                    <a:prstGeom prst="rect">
                      <a:avLst/>
                    </a:prstGeom>
                    <a:ln>
                      <a:solidFill>
                        <a:schemeClr val="tx1"/>
                      </a:solidFill>
                    </a:ln>
                  </pic:spPr>
                </pic:pic>
              </a:graphicData>
            </a:graphic>
          </wp:inline>
        </w:drawing>
      </w:r>
    </w:p>
    <w:p w14:paraId="566B9C90" w14:textId="04CABD68" w:rsidR="00382316" w:rsidRPr="00382316" w:rsidRDefault="00C769F2" w:rsidP="00382316">
      <w:pPr>
        <w:pStyle w:val="EGSFigName"/>
      </w:pPr>
      <w:r>
        <w:rPr>
          <w:noProof/>
        </w:rPr>
        <w:fldChar w:fldCharType="begin"/>
      </w:r>
      <w:r>
        <w:rPr>
          <w:noProof/>
        </w:rPr>
        <w:instrText xml:space="preserve"> SEQ Рисунок \* ARABIC </w:instrText>
      </w:r>
      <w:r>
        <w:rPr>
          <w:noProof/>
        </w:rPr>
        <w:fldChar w:fldCharType="separate"/>
      </w:r>
      <w:bookmarkStart w:id="790" w:name="_Ref57647348"/>
      <w:bookmarkStart w:id="791" w:name="_Toc72160828"/>
      <w:bookmarkStart w:id="792" w:name="_Toc75257655"/>
      <w:r w:rsidR="00037494">
        <w:rPr>
          <w:noProof/>
        </w:rPr>
        <w:t>144</w:t>
      </w:r>
      <w:bookmarkEnd w:id="790"/>
      <w:r>
        <w:rPr>
          <w:noProof/>
        </w:rPr>
        <w:fldChar w:fldCharType="end"/>
      </w:r>
      <w:r w:rsidR="00382316">
        <w:t xml:space="preserve"> –</w:t>
      </w:r>
      <w:r w:rsidR="00B955CE">
        <w:t xml:space="preserve"> Просмотре уведомления</w:t>
      </w:r>
      <w:bookmarkEnd w:id="791"/>
      <w:bookmarkEnd w:id="792"/>
    </w:p>
    <w:p w14:paraId="79622490" w14:textId="77777777" w:rsidR="006867AC" w:rsidRDefault="006867AC" w:rsidP="00B955CE">
      <w:pPr>
        <w:pStyle w:val="PUVNormal"/>
      </w:pPr>
      <w:r>
        <w:t>Форма содержит следующие поля и информационные блоки:</w:t>
      </w:r>
    </w:p>
    <w:p w14:paraId="4521A9DD" w14:textId="77777777" w:rsidR="006867AC" w:rsidRDefault="006867AC" w:rsidP="00B955CE">
      <w:pPr>
        <w:pStyle w:val="EGSListmark1"/>
      </w:pPr>
      <w:r w:rsidRPr="0060246C">
        <w:rPr>
          <w:b/>
        </w:rPr>
        <w:t>Статус</w:t>
      </w:r>
      <w:r>
        <w:rPr>
          <w:lang w:val="en-US"/>
        </w:rPr>
        <w:t xml:space="preserve"> </w:t>
      </w:r>
      <w:r w:rsidR="00443E0A">
        <w:t>–</w:t>
      </w:r>
      <w:r>
        <w:t xml:space="preserve"> текущий статус Уведомления;</w:t>
      </w:r>
    </w:p>
    <w:p w14:paraId="377E5F5F" w14:textId="77777777" w:rsidR="006867AC" w:rsidRDefault="006867AC" w:rsidP="00B955CE">
      <w:pPr>
        <w:pStyle w:val="EGSListmark1"/>
      </w:pPr>
      <w:r>
        <w:rPr>
          <w:b/>
        </w:rPr>
        <w:t xml:space="preserve">Дата перехода </w:t>
      </w:r>
      <w:r w:rsidR="00443E0A">
        <w:t>–</w:t>
      </w:r>
      <w:r>
        <w:t xml:space="preserve"> дата, в которую Уведомление получило указанный статус;</w:t>
      </w:r>
    </w:p>
    <w:p w14:paraId="061DA26C" w14:textId="77777777" w:rsidR="006867AC" w:rsidRPr="00922F77" w:rsidRDefault="006867AC" w:rsidP="00B955CE">
      <w:pPr>
        <w:pStyle w:val="EGSListmark1"/>
      </w:pPr>
      <w:r>
        <w:rPr>
          <w:b/>
        </w:rPr>
        <w:t>Сведения о гражданине</w:t>
      </w:r>
      <w:r w:rsidRPr="009A3D42">
        <w:t>;</w:t>
      </w:r>
    </w:p>
    <w:p w14:paraId="39ECB3B8" w14:textId="77777777" w:rsidR="006867AC" w:rsidRDefault="006867AC" w:rsidP="00B955CE">
      <w:pPr>
        <w:pStyle w:val="EGSListmark1"/>
      </w:pPr>
      <w:r>
        <w:rPr>
          <w:b/>
        </w:rPr>
        <w:t>Сведения о жизненном событии</w:t>
      </w:r>
      <w:r w:rsidRPr="0060246C">
        <w:t>, включа</w:t>
      </w:r>
      <w:r>
        <w:t>я тексты уведомлений, которые должны быть посланы системой ЕПГУ гражданину по различным каналам;</w:t>
      </w:r>
    </w:p>
    <w:p w14:paraId="48B7734F" w14:textId="77777777" w:rsidR="006867AC" w:rsidRDefault="006867AC" w:rsidP="00B955CE">
      <w:pPr>
        <w:pStyle w:val="EGSListmark1"/>
      </w:pPr>
      <w:r>
        <w:rPr>
          <w:b/>
        </w:rPr>
        <w:t>Сведения о потенциальных МСЗ</w:t>
      </w:r>
      <w:r w:rsidRPr="0060246C">
        <w:t>:</w:t>
      </w:r>
    </w:p>
    <w:p w14:paraId="40CF72E5" w14:textId="77777777" w:rsidR="006867AC" w:rsidRDefault="006867AC" w:rsidP="00B955CE">
      <w:pPr>
        <w:pStyle w:val="EGSListmark3"/>
      </w:pPr>
      <w:r>
        <w:rPr>
          <w:b/>
        </w:rPr>
        <w:t xml:space="preserve">Дата </w:t>
      </w:r>
      <w:r w:rsidR="003A09E4">
        <w:rPr>
          <w:b/>
        </w:rPr>
        <w:t>расчёта –</w:t>
      </w:r>
      <w:r>
        <w:rPr>
          <w:b/>
        </w:rPr>
        <w:t xml:space="preserve"> </w:t>
      </w:r>
      <w:r w:rsidRPr="0060246C">
        <w:t>дата составления списка возможных МСЗ(П)</w:t>
      </w:r>
      <w:r>
        <w:t>;</w:t>
      </w:r>
    </w:p>
    <w:p w14:paraId="717782D2" w14:textId="77777777" w:rsidR="006867AC" w:rsidRDefault="006867AC" w:rsidP="00B955CE">
      <w:pPr>
        <w:pStyle w:val="EGSListmark3"/>
      </w:pPr>
      <w:r>
        <w:rPr>
          <w:b/>
        </w:rPr>
        <w:t xml:space="preserve">Дата, после которой сведения о МСЗ теряют актуальность </w:t>
      </w:r>
      <w:r w:rsidR="00443E0A">
        <w:rPr>
          <w:b/>
        </w:rPr>
        <w:t>–</w:t>
      </w:r>
      <w:r>
        <w:rPr>
          <w:b/>
        </w:rPr>
        <w:t xml:space="preserve"> </w:t>
      </w:r>
      <w:r w:rsidRPr="0060246C">
        <w:t>после указанной даты ЕПГУ перестанет показывать гражданину информацию о потенциальных МСЗ(П)</w:t>
      </w:r>
      <w:r>
        <w:t>.</w:t>
      </w:r>
    </w:p>
    <w:p w14:paraId="10E2A502" w14:textId="77777777" w:rsidR="006867AC" w:rsidRDefault="006867AC" w:rsidP="00443E0A">
      <w:pPr>
        <w:pStyle w:val="EGSListmark3"/>
      </w:pPr>
      <w:r w:rsidRPr="0060246C">
        <w:t xml:space="preserve">Список </w:t>
      </w:r>
      <w:r>
        <w:t>мер.</w:t>
      </w:r>
    </w:p>
    <w:p w14:paraId="61E0F4CC" w14:textId="77777777" w:rsidR="006867AC" w:rsidRDefault="006867AC" w:rsidP="006867AC">
      <w:pPr>
        <w:pStyle w:val="16"/>
        <w:rPr>
          <w:rFonts w:cs="Times New Roman"/>
        </w:rPr>
      </w:pPr>
      <w:r>
        <w:rPr>
          <w:rFonts w:cs="Times New Roman"/>
        </w:rPr>
        <w:t>Возможные действия администратора:</w:t>
      </w:r>
    </w:p>
    <w:p w14:paraId="0E1C235C" w14:textId="02406648" w:rsidR="006867AC" w:rsidRPr="00443E0A" w:rsidRDefault="006867AC" w:rsidP="000E6507">
      <w:pPr>
        <w:pStyle w:val="EGSListnum1"/>
        <w:numPr>
          <w:ilvl w:val="0"/>
          <w:numId w:val="168"/>
        </w:numPr>
      </w:pPr>
      <w:r w:rsidRPr="00443E0A">
        <w:t xml:space="preserve">Чтобы узнать, какие ещё Уведомления создавались и отсылались тому же гражданину, нужно нажать </w:t>
      </w:r>
      <w:r w:rsidR="00F47B30">
        <w:t xml:space="preserve">кнопку </w:t>
      </w:r>
      <w:r w:rsidR="00443E0A">
        <w:t>«</w:t>
      </w:r>
      <w:r w:rsidRPr="00443E0A">
        <w:t>Все уведомления по этому СНИЛС</w:t>
      </w:r>
      <w:r w:rsidR="00443E0A">
        <w:t>»</w:t>
      </w:r>
      <w:r w:rsidRPr="00443E0A">
        <w:t xml:space="preserve"> в блоке </w:t>
      </w:r>
      <w:r w:rsidR="00443E0A">
        <w:t>«</w:t>
      </w:r>
      <w:r w:rsidRPr="00443E0A">
        <w:t>Сведения о гражданине</w:t>
      </w:r>
      <w:r w:rsidR="00443E0A">
        <w:t>»</w:t>
      </w:r>
      <w:r w:rsidRPr="00443E0A">
        <w:t xml:space="preserve">. </w:t>
      </w:r>
    </w:p>
    <w:p w14:paraId="68852D74" w14:textId="77777777" w:rsidR="006867AC" w:rsidRPr="00443E0A" w:rsidRDefault="006867AC" w:rsidP="00443E0A">
      <w:pPr>
        <w:pStyle w:val="EGSListnum1"/>
      </w:pPr>
      <w:r w:rsidRPr="00443E0A">
        <w:t xml:space="preserve">Чтобы отправить Уведомление в ЕПГУ, нужно нажать </w:t>
      </w:r>
      <w:r w:rsidR="00443E0A">
        <w:t>«</w:t>
      </w:r>
      <w:r w:rsidRPr="00443E0A">
        <w:t>Утвердить и отправить</w:t>
      </w:r>
      <w:r w:rsidR="00443E0A">
        <w:t>»</w:t>
      </w:r>
      <w:r w:rsidRPr="00443E0A">
        <w:t>, затем подтвердить действие в появившемся окне.</w:t>
      </w:r>
    </w:p>
    <w:p w14:paraId="582D9B59" w14:textId="77777777" w:rsidR="006867AC" w:rsidRPr="00443E0A" w:rsidRDefault="006867AC" w:rsidP="00443E0A">
      <w:pPr>
        <w:pStyle w:val="EGSListnum1"/>
      </w:pPr>
      <w:r w:rsidRPr="00443E0A">
        <w:t>Чтобы отклонить отправку Уведомления в ЕПГУ, нужно:</w:t>
      </w:r>
    </w:p>
    <w:p w14:paraId="68AD87DC" w14:textId="77777777" w:rsidR="006867AC" w:rsidRDefault="006867AC" w:rsidP="00443E0A">
      <w:pPr>
        <w:pStyle w:val="EGSListnum2"/>
      </w:pPr>
      <w:r>
        <w:t xml:space="preserve">Нажать </w:t>
      </w:r>
      <w:r w:rsidR="00443E0A">
        <w:t>«</w:t>
      </w:r>
      <w:r w:rsidRPr="0060246C">
        <w:t>Отклонить</w:t>
      </w:r>
      <w:r w:rsidR="00443E0A">
        <w:t>»</w:t>
      </w:r>
      <w:r w:rsidRPr="0060246C">
        <w:t>.</w:t>
      </w:r>
    </w:p>
    <w:p w14:paraId="6441FDA7" w14:textId="77777777" w:rsidR="006867AC" w:rsidRDefault="006867AC" w:rsidP="00443E0A">
      <w:pPr>
        <w:pStyle w:val="EGSListnum2"/>
      </w:pPr>
      <w:r>
        <w:t>Выбрать в выпадающем списке причину отклонения.</w:t>
      </w:r>
    </w:p>
    <w:p w14:paraId="52ACDDBD" w14:textId="77777777" w:rsidR="006867AC" w:rsidRDefault="006867AC" w:rsidP="00443E0A">
      <w:pPr>
        <w:pStyle w:val="EGSListnum2"/>
      </w:pPr>
      <w:r>
        <w:t xml:space="preserve">Ввести </w:t>
      </w:r>
      <w:r w:rsidR="00443E0A">
        <w:t>к</w:t>
      </w:r>
      <w:r w:rsidRPr="0060246C">
        <w:t xml:space="preserve">омментарий, </w:t>
      </w:r>
      <w:r>
        <w:t>содержащий подробности о причине отклонения.</w:t>
      </w:r>
    </w:p>
    <w:p w14:paraId="4CC36EFB" w14:textId="77777777" w:rsidR="006867AC" w:rsidRDefault="006867AC" w:rsidP="00443E0A">
      <w:pPr>
        <w:pStyle w:val="EGSListnum1"/>
      </w:pPr>
      <w:r>
        <w:t>Чтобы перейти к МСЗ(П), нужно нажать на неё в списке мер.</w:t>
      </w:r>
    </w:p>
    <w:p w14:paraId="00856C6D" w14:textId="77777777" w:rsidR="006867AC" w:rsidRDefault="006867AC" w:rsidP="006867AC">
      <w:pPr>
        <w:pStyle w:val="30"/>
        <w:tabs>
          <w:tab w:val="clear" w:pos="720"/>
        </w:tabs>
        <w:spacing w:before="360" w:after="120" w:line="360" w:lineRule="auto"/>
        <w:ind w:left="0" w:firstLine="720"/>
      </w:pPr>
      <w:bookmarkStart w:id="793" w:name="_Toc75257803"/>
      <w:r>
        <w:t>Работа с возможной МСЗ(П)</w:t>
      </w:r>
      <w:bookmarkEnd w:id="793"/>
    </w:p>
    <w:p w14:paraId="199D51E4" w14:textId="77777777" w:rsidR="006867AC" w:rsidRDefault="006867AC" w:rsidP="006867AC">
      <w:r>
        <w:t>Чтобы просмотреть подробную информацию о МСЗ(П), включённой в Уведомление, нужно нажать на меру в форме просмотра Уведомления.</w:t>
      </w:r>
    </w:p>
    <w:p w14:paraId="435B4576" w14:textId="77777777" w:rsidR="006867AC" w:rsidRDefault="006867AC" w:rsidP="00382316">
      <w:pPr>
        <w:pStyle w:val="EGSFigure"/>
      </w:pPr>
      <w:r>
        <w:drawing>
          <wp:inline distT="0" distB="0" distL="0" distR="0" wp14:anchorId="0D7ECD12" wp14:editId="548DEB9A">
            <wp:extent cx="5760085" cy="2594610"/>
            <wp:effectExtent l="19050" t="19050" r="12065" b="1524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3" cstate="email">
                      <a:extLst>
                        <a:ext uri="{28A0092B-C50C-407E-A947-70E740481C1C}">
                          <a14:useLocalDpi xmlns:a14="http://schemas.microsoft.com/office/drawing/2010/main"/>
                        </a:ext>
                      </a:extLst>
                    </a:blip>
                    <a:stretch>
                      <a:fillRect/>
                    </a:stretch>
                  </pic:blipFill>
                  <pic:spPr>
                    <a:xfrm>
                      <a:off x="0" y="0"/>
                      <a:ext cx="5760085" cy="2594610"/>
                    </a:xfrm>
                    <a:prstGeom prst="rect">
                      <a:avLst/>
                    </a:prstGeom>
                    <a:ln>
                      <a:solidFill>
                        <a:schemeClr val="tx1"/>
                      </a:solidFill>
                    </a:ln>
                  </pic:spPr>
                </pic:pic>
              </a:graphicData>
            </a:graphic>
          </wp:inline>
        </w:drawing>
      </w:r>
    </w:p>
    <w:p w14:paraId="1F849699" w14:textId="1F181012" w:rsidR="00382316" w:rsidRPr="00382316" w:rsidRDefault="00C769F2" w:rsidP="00382316">
      <w:pPr>
        <w:pStyle w:val="EGSFigName"/>
      </w:pPr>
      <w:r>
        <w:rPr>
          <w:noProof/>
        </w:rPr>
        <w:fldChar w:fldCharType="begin"/>
      </w:r>
      <w:r>
        <w:rPr>
          <w:noProof/>
        </w:rPr>
        <w:instrText xml:space="preserve"> SEQ Рисунок \* ARABIC </w:instrText>
      </w:r>
      <w:r>
        <w:rPr>
          <w:noProof/>
        </w:rPr>
        <w:fldChar w:fldCharType="separate"/>
      </w:r>
      <w:bookmarkStart w:id="794" w:name="_Ref57647651"/>
      <w:bookmarkStart w:id="795" w:name="_Toc72160829"/>
      <w:bookmarkStart w:id="796" w:name="_Toc75257656"/>
      <w:r w:rsidR="00037494">
        <w:rPr>
          <w:noProof/>
        </w:rPr>
        <w:t>145</w:t>
      </w:r>
      <w:bookmarkEnd w:id="794"/>
      <w:r>
        <w:rPr>
          <w:noProof/>
        </w:rPr>
        <w:fldChar w:fldCharType="end"/>
      </w:r>
      <w:r w:rsidR="00382316">
        <w:t xml:space="preserve"> –</w:t>
      </w:r>
      <w:bookmarkEnd w:id="795"/>
      <w:r w:rsidR="00D87C20">
        <w:t xml:space="preserve"> Форма просмотра МСЗ(П)</w:t>
      </w:r>
      <w:bookmarkEnd w:id="796"/>
    </w:p>
    <w:p w14:paraId="3C923BC1" w14:textId="643D2301" w:rsidR="006867AC" w:rsidRDefault="006867AC" w:rsidP="006867AC">
      <w:r>
        <w:t>Форма просмотра МСЗ(П)</w:t>
      </w:r>
      <w:r w:rsidR="00E37D99">
        <w:t xml:space="preserve"> </w:t>
      </w:r>
      <w:r w:rsidR="003E0A8B">
        <w:t xml:space="preserve">(см. рис. </w:t>
      </w:r>
      <w:r w:rsidR="003E0A8B">
        <w:fldChar w:fldCharType="begin"/>
      </w:r>
      <w:r w:rsidR="003E0A8B">
        <w:instrText xml:space="preserve"> REF _Ref57647651 \h </w:instrText>
      </w:r>
      <w:r w:rsidR="003E0A8B">
        <w:fldChar w:fldCharType="separate"/>
      </w:r>
      <w:r w:rsidR="00037494">
        <w:rPr>
          <w:noProof/>
        </w:rPr>
        <w:t>145</w:t>
      </w:r>
      <w:r w:rsidR="003E0A8B">
        <w:fldChar w:fldCharType="end"/>
      </w:r>
      <w:r w:rsidR="003E0A8B">
        <w:t xml:space="preserve">) </w:t>
      </w:r>
      <w:r>
        <w:t>содержит следующие поля и информационные блоки:</w:t>
      </w:r>
    </w:p>
    <w:p w14:paraId="510B4297" w14:textId="77777777" w:rsidR="006867AC" w:rsidRDefault="006867AC" w:rsidP="003E0A8B">
      <w:pPr>
        <w:pStyle w:val="EGSListmark1"/>
      </w:pPr>
      <w:r>
        <w:t>Наименование меры указано в заголовке формы.</w:t>
      </w:r>
    </w:p>
    <w:p w14:paraId="38066EC7" w14:textId="77777777" w:rsidR="006867AC" w:rsidRPr="0060246C" w:rsidRDefault="006867AC" w:rsidP="003E0A8B">
      <w:pPr>
        <w:pStyle w:val="EGSListmark1"/>
      </w:pPr>
      <w:r>
        <w:t>Статус меры (включена или исключена из Уведомления).</w:t>
      </w:r>
    </w:p>
    <w:p w14:paraId="69D48C8D" w14:textId="77777777" w:rsidR="006867AC" w:rsidRDefault="006867AC" w:rsidP="003E0A8B">
      <w:pPr>
        <w:pStyle w:val="EGSListmark1"/>
      </w:pPr>
      <w:r w:rsidRPr="0060246C">
        <w:rPr>
          <w:b/>
        </w:rPr>
        <w:t xml:space="preserve">Уровень </w:t>
      </w:r>
      <w:r w:rsidR="003E0A8B" w:rsidRPr="0060246C">
        <w:rPr>
          <w:b/>
        </w:rPr>
        <w:t>НПА</w:t>
      </w:r>
      <w:r w:rsidR="003E0A8B">
        <w:rPr>
          <w:b/>
        </w:rPr>
        <w:t xml:space="preserve"> –</w:t>
      </w:r>
      <w:r w:rsidRPr="0060246C">
        <w:t xml:space="preserve"> уровень нормативно-правового акта, регулирующего назначение меры</w:t>
      </w:r>
      <w:r>
        <w:t xml:space="preserve"> (федеральный, региональный, муниципальный)</w:t>
      </w:r>
      <w:r w:rsidRPr="0060246C">
        <w:t>.</w:t>
      </w:r>
    </w:p>
    <w:p w14:paraId="1A20E946" w14:textId="77777777" w:rsidR="006867AC" w:rsidRDefault="006867AC" w:rsidP="003E0A8B">
      <w:pPr>
        <w:pStyle w:val="EGSListmark1"/>
      </w:pPr>
      <w:r>
        <w:rPr>
          <w:b/>
        </w:rPr>
        <w:t xml:space="preserve">Форма предоставления </w:t>
      </w:r>
      <w:r w:rsidR="00443E0A">
        <w:rPr>
          <w:b/>
        </w:rPr>
        <w:t>–</w:t>
      </w:r>
      <w:r>
        <w:rPr>
          <w:b/>
        </w:rPr>
        <w:t xml:space="preserve"> </w:t>
      </w:r>
      <w:r w:rsidRPr="0060246C">
        <w:t>денежная или натуральная</w:t>
      </w:r>
      <w:r>
        <w:t>.</w:t>
      </w:r>
    </w:p>
    <w:p w14:paraId="7BA1D30E" w14:textId="77777777" w:rsidR="006867AC" w:rsidRDefault="006867AC" w:rsidP="003E0A8B">
      <w:pPr>
        <w:pStyle w:val="EGSListmark1"/>
      </w:pPr>
      <w:r>
        <w:rPr>
          <w:b/>
        </w:rPr>
        <w:t xml:space="preserve">Периодичность </w:t>
      </w:r>
      <w:r w:rsidRPr="0060246C">
        <w:t>предоставления МСЗ(П).</w:t>
      </w:r>
    </w:p>
    <w:p w14:paraId="0A2ABBDF" w14:textId="77777777" w:rsidR="006867AC" w:rsidRDefault="006867AC" w:rsidP="003E0A8B">
      <w:pPr>
        <w:pStyle w:val="EGSListmark1"/>
      </w:pPr>
      <w:r>
        <w:rPr>
          <w:b/>
        </w:rPr>
        <w:t xml:space="preserve">Способ обращения </w:t>
      </w:r>
      <w:r w:rsidRPr="0060246C">
        <w:t>за МСЗ(П)</w:t>
      </w:r>
      <w:r>
        <w:t>.</w:t>
      </w:r>
    </w:p>
    <w:p w14:paraId="24761030" w14:textId="77777777" w:rsidR="006867AC" w:rsidRPr="0060246C" w:rsidRDefault="006867AC" w:rsidP="003E0A8B">
      <w:pPr>
        <w:pStyle w:val="EGSListmark1"/>
      </w:pPr>
      <w:r w:rsidRPr="0060246C">
        <w:rPr>
          <w:b/>
        </w:rPr>
        <w:t>Форма обращения</w:t>
      </w:r>
      <w:r>
        <w:t xml:space="preserve">, </w:t>
      </w:r>
      <w:r w:rsidRPr="0060246C">
        <w:rPr>
          <w:b/>
        </w:rPr>
        <w:t>Форма получения результата</w:t>
      </w:r>
      <w:r>
        <w:rPr>
          <w:b/>
        </w:rPr>
        <w:t xml:space="preserve"> </w:t>
      </w:r>
      <w:r w:rsidRPr="0060246C">
        <w:t>(бумажная или электронная).</w:t>
      </w:r>
    </w:p>
    <w:p w14:paraId="6057C16D" w14:textId="77777777" w:rsidR="006867AC" w:rsidRDefault="006867AC" w:rsidP="003E0A8B">
      <w:pPr>
        <w:pStyle w:val="EGSListmark1"/>
      </w:pPr>
      <w:r>
        <w:rPr>
          <w:b/>
        </w:rPr>
        <w:t xml:space="preserve">Расчетная сумма (методика расчета) </w:t>
      </w:r>
      <w:r w:rsidR="00443E0A">
        <w:t>–</w:t>
      </w:r>
      <w:r w:rsidRPr="0060246C">
        <w:t xml:space="preserve"> денежный эквивалент МСЗ(П) и способ его вычисления.</w:t>
      </w:r>
    </w:p>
    <w:p w14:paraId="21A45116" w14:textId="77777777" w:rsidR="006867AC" w:rsidRPr="0060246C" w:rsidRDefault="006867AC" w:rsidP="003E0A8B">
      <w:pPr>
        <w:pStyle w:val="EGSListmark1"/>
      </w:pPr>
      <w:r>
        <w:rPr>
          <w:b/>
        </w:rPr>
        <w:t>Основания для назначения МСЗ</w:t>
      </w:r>
      <w:r w:rsidRPr="0060246C">
        <w:t>, предоставленные поставщиком информации.</w:t>
      </w:r>
    </w:p>
    <w:p w14:paraId="37C76E58" w14:textId="77777777" w:rsidR="006867AC" w:rsidRDefault="006867AC" w:rsidP="003E0A8B">
      <w:pPr>
        <w:pStyle w:val="EGSListmark1"/>
      </w:pPr>
      <w:r>
        <w:rPr>
          <w:b/>
        </w:rPr>
        <w:t>Условия назначения МСЗ</w:t>
      </w:r>
      <w:r w:rsidRPr="0060246C">
        <w:t>, предоставленные поставщиком информации</w:t>
      </w:r>
      <w:r>
        <w:t xml:space="preserve">, обязательные для всех категорий получателей меры. </w:t>
      </w:r>
    </w:p>
    <w:p w14:paraId="78E0E607" w14:textId="77777777" w:rsidR="006867AC" w:rsidRDefault="006867AC" w:rsidP="003E0A8B">
      <w:pPr>
        <w:pStyle w:val="EGSListmark1"/>
      </w:pPr>
      <w:r>
        <w:rPr>
          <w:b/>
        </w:rPr>
        <w:t>Дополнительные условия назначения МСЗ(П)</w:t>
      </w:r>
      <w:r w:rsidRPr="0060246C">
        <w:t>, обязательные для отдельных категорий получателей</w:t>
      </w:r>
      <w:r>
        <w:t xml:space="preserve"> (будут показаны в зависимости от ответов на вопросы анкеты)</w:t>
      </w:r>
      <w:r w:rsidRPr="0060246C">
        <w:t>.</w:t>
      </w:r>
    </w:p>
    <w:p w14:paraId="66E5A65B" w14:textId="77777777" w:rsidR="006867AC" w:rsidRPr="0060246C" w:rsidRDefault="006867AC" w:rsidP="003E0A8B">
      <w:pPr>
        <w:pStyle w:val="EGSListmark1"/>
      </w:pPr>
      <w:r>
        <w:rPr>
          <w:b/>
        </w:rPr>
        <w:t>Перечень документов для назначения МСЗ</w:t>
      </w:r>
      <w:r w:rsidRPr="0060246C">
        <w:t>.</w:t>
      </w:r>
    </w:p>
    <w:p w14:paraId="132BEF2A" w14:textId="77777777" w:rsidR="006867AC" w:rsidRPr="0060246C" w:rsidRDefault="006867AC" w:rsidP="003E0A8B">
      <w:pPr>
        <w:pStyle w:val="EGSListmark1"/>
      </w:pPr>
      <w:r>
        <w:rPr>
          <w:b/>
        </w:rPr>
        <w:t xml:space="preserve">Порядок получения </w:t>
      </w:r>
      <w:r w:rsidR="00443E0A">
        <w:t>–</w:t>
      </w:r>
      <w:r w:rsidRPr="0060246C">
        <w:t xml:space="preserve"> пошаговая инструкция для гражданина по обращению за назначением меры.</w:t>
      </w:r>
    </w:p>
    <w:p w14:paraId="1782ECA3" w14:textId="77777777" w:rsidR="006867AC" w:rsidRPr="0060246C" w:rsidRDefault="006867AC" w:rsidP="003E0A8B">
      <w:pPr>
        <w:pStyle w:val="EGSListmark1"/>
      </w:pPr>
      <w:r>
        <w:rPr>
          <w:b/>
        </w:rPr>
        <w:t xml:space="preserve">Связь МСЗ с вопросами </w:t>
      </w:r>
      <w:r w:rsidR="003E0A8B">
        <w:rPr>
          <w:b/>
        </w:rPr>
        <w:t>анкеты –</w:t>
      </w:r>
      <w:r>
        <w:rPr>
          <w:b/>
        </w:rPr>
        <w:t xml:space="preserve"> </w:t>
      </w:r>
      <w:r w:rsidRPr="0060246C">
        <w:t>вопросы и варианты ответов, требуемые для п</w:t>
      </w:r>
      <w:r>
        <w:t>оказа меры гражданину (этот и следующие блоки свёрнуты по умолчанию)</w:t>
      </w:r>
      <w:r w:rsidRPr="0060246C">
        <w:t>.</w:t>
      </w:r>
      <w:r>
        <w:rPr>
          <w:b/>
        </w:rPr>
        <w:t xml:space="preserve"> </w:t>
      </w:r>
    </w:p>
    <w:p w14:paraId="14BCDC8B" w14:textId="77777777" w:rsidR="006867AC" w:rsidRDefault="006867AC" w:rsidP="003E0A8B">
      <w:pPr>
        <w:pStyle w:val="EGSListmark1"/>
      </w:pPr>
      <w:r>
        <w:rPr>
          <w:b/>
        </w:rPr>
        <w:t xml:space="preserve">Территории предоставления МСЗ </w:t>
      </w:r>
      <w:r w:rsidR="00443E0A">
        <w:rPr>
          <w:b/>
        </w:rPr>
        <w:t>–</w:t>
      </w:r>
      <w:r>
        <w:t xml:space="preserve"> список регионов или муниципальных образований, где предоставляется данная МСЗ.</w:t>
      </w:r>
    </w:p>
    <w:p w14:paraId="2C65843C" w14:textId="77777777" w:rsidR="006867AC" w:rsidRDefault="006867AC" w:rsidP="003E0A8B">
      <w:pPr>
        <w:pStyle w:val="EGSListmark1"/>
      </w:pPr>
      <w:r>
        <w:rPr>
          <w:b/>
        </w:rPr>
        <w:t>Список НПА</w:t>
      </w:r>
      <w:r w:rsidRPr="0060246C">
        <w:t>, регулирующих назначение МСЗ(П).</w:t>
      </w:r>
    </w:p>
    <w:p w14:paraId="4D8EAD11" w14:textId="77777777" w:rsidR="006867AC" w:rsidRDefault="006867AC" w:rsidP="003E0A8B">
      <w:pPr>
        <w:pStyle w:val="EGSListmark1"/>
      </w:pPr>
      <w:r>
        <w:rPr>
          <w:b/>
        </w:rPr>
        <w:t>Список ОНМСЗ</w:t>
      </w:r>
      <w:r w:rsidRPr="0060246C">
        <w:t>, в которые следует обращаться за назначением меры.</w:t>
      </w:r>
      <w:r w:rsidR="00E37D99">
        <w:rPr>
          <w:b/>
        </w:rPr>
        <w:t xml:space="preserve"> </w:t>
      </w:r>
    </w:p>
    <w:p w14:paraId="759232A6" w14:textId="77777777" w:rsidR="006867AC" w:rsidRDefault="006867AC" w:rsidP="003E0A8B">
      <w:pPr>
        <w:pStyle w:val="EGSListmark1"/>
      </w:pPr>
      <w:r>
        <w:rPr>
          <w:b/>
        </w:rPr>
        <w:t>Список организаций</w:t>
      </w:r>
      <w:r w:rsidRPr="0060246C">
        <w:t>, предоставляющих МСЗ на территории проживания гражданина.</w:t>
      </w:r>
    </w:p>
    <w:p w14:paraId="04AE0378" w14:textId="77777777" w:rsidR="006867AC" w:rsidRPr="003E0A8B" w:rsidRDefault="006867AC" w:rsidP="003E0A8B">
      <w:pPr>
        <w:pStyle w:val="EGSNormal"/>
      </w:pPr>
      <w:r w:rsidRPr="003E0A8B">
        <w:t xml:space="preserve">По умолчанию все МСЗ(П) включены в Уведомление. По усмотрению администратора, одна или несколько МСЗ(П) могут быть исключены. Для исключения меры, нужно нажать </w:t>
      </w:r>
      <w:r w:rsidR="003E0A8B">
        <w:t>«</w:t>
      </w:r>
      <w:r w:rsidRPr="003E0A8B">
        <w:t>Исключить</w:t>
      </w:r>
      <w:r w:rsidR="003E0A8B">
        <w:t>»</w:t>
      </w:r>
      <w:r w:rsidRPr="003E0A8B">
        <w:t xml:space="preserve">. Для отмены этого действия и повторного включения меры в Уведомление, нужно нажать </w:t>
      </w:r>
      <w:r w:rsidR="003E0A8B">
        <w:t>«</w:t>
      </w:r>
      <w:r w:rsidRPr="003E0A8B">
        <w:t>Включить</w:t>
      </w:r>
      <w:r w:rsidR="003E0A8B">
        <w:t>»</w:t>
      </w:r>
      <w:r w:rsidRPr="003E0A8B">
        <w:t>.</w:t>
      </w:r>
    </w:p>
    <w:p w14:paraId="22C7BB22" w14:textId="77777777" w:rsidR="006867AC" w:rsidRPr="003E0A8B" w:rsidRDefault="006867AC" w:rsidP="003E0A8B">
      <w:pPr>
        <w:pStyle w:val="EGSNormal"/>
      </w:pPr>
      <w:r w:rsidRPr="003E0A8B">
        <w:t xml:space="preserve">Чтобы вернуться к списку МСЗ(П), нужно пройти по ссылке </w:t>
      </w:r>
      <w:r w:rsidR="003E0A8B">
        <w:t>«</w:t>
      </w:r>
      <w:r w:rsidRPr="003E0A8B">
        <w:t>Вернуться к уведомлению</w:t>
      </w:r>
      <w:r w:rsidR="003E0A8B">
        <w:t>»</w:t>
      </w:r>
      <w:r w:rsidRPr="003E0A8B">
        <w:t xml:space="preserve"> в верху формы.</w:t>
      </w:r>
    </w:p>
    <w:p w14:paraId="6362C517" w14:textId="77777777" w:rsidR="006867AC" w:rsidRPr="00A202E7" w:rsidRDefault="006867AC" w:rsidP="006867AC">
      <w:pPr>
        <w:pStyle w:val="EGSListmark1"/>
        <w:numPr>
          <w:ilvl w:val="0"/>
          <w:numId w:val="0"/>
        </w:numPr>
        <w:ind w:left="964"/>
      </w:pPr>
    </w:p>
    <w:p w14:paraId="5F2FF6F8" w14:textId="77777777" w:rsidR="008D71E3" w:rsidRDefault="008D71E3" w:rsidP="008D71E3">
      <w:pPr>
        <w:pStyle w:val="20"/>
      </w:pPr>
      <w:bookmarkStart w:id="797" w:name="_Toc75257804"/>
      <w:bookmarkStart w:id="798" w:name="scroll-bookmark-252"/>
      <w:bookmarkStart w:id="799" w:name="_Toc24972099"/>
      <w:r>
        <w:t>Кабинет администратора ЕГИССО</w:t>
      </w:r>
      <w:bookmarkEnd w:id="797"/>
    </w:p>
    <w:p w14:paraId="4E226C59" w14:textId="77777777" w:rsidR="00913544" w:rsidRDefault="00913544" w:rsidP="00913544">
      <w:pPr>
        <w:pStyle w:val="EGSNormal"/>
      </w:pPr>
      <w:r w:rsidRPr="00A202E7">
        <w:t>Кабинет администратора предназначен для административного управления подсистемами внутреннего контура ЕГИССО.</w:t>
      </w:r>
    </w:p>
    <w:p w14:paraId="19A36D86" w14:textId="77777777" w:rsidR="00913544" w:rsidRPr="00A202E7" w:rsidRDefault="00913544" w:rsidP="00913544">
      <w:pPr>
        <w:pStyle w:val="EGSFigure"/>
        <w:rPr>
          <w14:props3d w14:extrusionH="0" w14:contourW="6350" w14:prstMaterial="none">
            <w14:contourClr>
              <w14:schemeClr w14:val="tx1"/>
            </w14:contourClr>
          </w14:props3d>
        </w:rPr>
      </w:pPr>
      <w:r>
        <w:rPr>
          <w14:props3d w14:extrusionH="0" w14:contourW="6350" w14:prstMaterial="none">
            <w14:contourClr>
              <w14:schemeClr w14:val="tx1"/>
            </w14:contourClr>
          </w14:props3d>
        </w:rPr>
        <w:drawing>
          <wp:inline distT="0" distB="0" distL="0" distR="0" wp14:anchorId="63945865" wp14:editId="4D1018A5">
            <wp:extent cx="6096000" cy="2209800"/>
            <wp:effectExtent l="19050" t="19050" r="19050" b="19050"/>
            <wp:docPr id="100582" name="Рисунок 100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4" cstate="email">
                      <a:extLst>
                        <a:ext uri="{28A0092B-C50C-407E-A947-70E740481C1C}">
                          <a14:useLocalDpi xmlns:a14="http://schemas.microsoft.com/office/drawing/2010/main"/>
                        </a:ext>
                      </a:extLst>
                    </a:blip>
                    <a:srcRect/>
                    <a:stretch>
                      <a:fillRect/>
                    </a:stretch>
                  </pic:blipFill>
                  <pic:spPr bwMode="auto">
                    <a:xfrm>
                      <a:off x="0" y="0"/>
                      <a:ext cx="6096000" cy="2209800"/>
                    </a:xfrm>
                    <a:prstGeom prst="rect">
                      <a:avLst/>
                    </a:prstGeom>
                    <a:noFill/>
                    <a:ln>
                      <a:solidFill>
                        <a:schemeClr val="tx1"/>
                      </a:solidFill>
                    </a:ln>
                  </pic:spPr>
                </pic:pic>
              </a:graphicData>
            </a:graphic>
          </wp:inline>
        </w:drawing>
      </w:r>
    </w:p>
    <w:p w14:paraId="2DAD6354" w14:textId="3A8133B5" w:rsidR="00913544" w:rsidRPr="00A202E7" w:rsidRDefault="00913544" w:rsidP="00913544">
      <w:pPr>
        <w:pStyle w:val="EGSFigName"/>
      </w:pPr>
      <w:r w:rsidRPr="00A202E7">
        <w:t xml:space="preserve"> </w:t>
      </w:r>
      <w:bookmarkStart w:id="800" w:name="_Ref72160928"/>
      <w:r w:rsidRPr="00A202E7">
        <w:fldChar w:fldCharType="begin"/>
      </w:r>
      <w:r w:rsidRPr="00A202E7">
        <w:instrText>SEQ Рисунок \* ARABIC</w:instrText>
      </w:r>
      <w:r w:rsidRPr="00A202E7">
        <w:fldChar w:fldCharType="separate"/>
      </w:r>
      <w:bookmarkStart w:id="801" w:name="_Ref72160929"/>
      <w:bookmarkStart w:id="802" w:name="_Toc72160830"/>
      <w:bookmarkStart w:id="803" w:name="_Toc75257657"/>
      <w:r w:rsidR="00037494">
        <w:rPr>
          <w:noProof/>
        </w:rPr>
        <w:t>146</w:t>
      </w:r>
      <w:bookmarkEnd w:id="801"/>
      <w:r w:rsidRPr="00A202E7">
        <w:fldChar w:fldCharType="end"/>
      </w:r>
      <w:r w:rsidRPr="00A202E7">
        <w:t xml:space="preserve"> </w:t>
      </w:r>
      <w:bookmarkStart w:id="804" w:name="_Ref72160930"/>
      <w:r w:rsidRPr="00A202E7">
        <w:t>– Кабинет администратора ЕГИССО</w:t>
      </w:r>
      <w:bookmarkEnd w:id="800"/>
      <w:bookmarkEnd w:id="802"/>
      <w:bookmarkEnd w:id="803"/>
      <w:bookmarkEnd w:id="804"/>
    </w:p>
    <w:p w14:paraId="6FC86973" w14:textId="7EF27CFB" w:rsidR="00913544" w:rsidRPr="00A202E7" w:rsidRDefault="00913544" w:rsidP="00913544">
      <w:pPr>
        <w:pStyle w:val="EGSNormal"/>
      </w:pPr>
      <w:r w:rsidRPr="00A202E7">
        <w:t>Кабинет администратора (</w:t>
      </w:r>
      <w:r w:rsidR="00D87C20">
        <w:t xml:space="preserve">Рисунок </w:t>
      </w:r>
      <w:r w:rsidR="00D87C20">
        <w:fldChar w:fldCharType="begin"/>
      </w:r>
      <w:r w:rsidR="00D87C20">
        <w:instrText xml:space="preserve"> REF _Ref72160929 \h </w:instrText>
      </w:r>
      <w:r w:rsidR="00D87C20">
        <w:fldChar w:fldCharType="separate"/>
      </w:r>
      <w:r w:rsidR="00037494">
        <w:rPr>
          <w:noProof/>
        </w:rPr>
        <w:t>146</w:t>
      </w:r>
      <w:r w:rsidR="00D87C20">
        <w:fldChar w:fldCharType="end"/>
      </w:r>
      <w:r w:rsidRPr="00A202E7">
        <w:t>) позволяет перейти к следующим подсистемам:</w:t>
      </w:r>
    </w:p>
    <w:p w14:paraId="76825C1B" w14:textId="459A8E51" w:rsidR="00913544" w:rsidRPr="00077EFF" w:rsidRDefault="00992E4A" w:rsidP="00077EFF">
      <w:pPr>
        <w:pStyle w:val="EGSListmark1"/>
        <w:numPr>
          <w:ilvl w:val="0"/>
          <w:numId w:val="0"/>
        </w:numPr>
        <w:ind w:left="680"/>
        <w:rPr>
          <w:b/>
        </w:rPr>
      </w:pPr>
      <w:hyperlink r:id="rId215" w:anchor="scroll-bookmark-88" w:history="1">
        <w:r w:rsidR="00913544" w:rsidRPr="00077EFF">
          <w:rPr>
            <w:rStyle w:val="ae"/>
            <w:b/>
          </w:rPr>
          <w:t>Подсистема нормативно-справочной информации</w:t>
        </w:r>
      </w:hyperlink>
      <w:r w:rsidR="00913544" w:rsidRPr="00077EFF">
        <w:rPr>
          <w:b/>
        </w:rPr>
        <w:t>:</w:t>
      </w:r>
    </w:p>
    <w:p w14:paraId="0214776A" w14:textId="5994E3CC" w:rsidR="00913544" w:rsidRPr="00A202E7" w:rsidRDefault="00077EFF" w:rsidP="00077EFF">
      <w:pPr>
        <w:pStyle w:val="EGSListmark2"/>
      </w:pPr>
      <w:r>
        <w:t>р</w:t>
      </w:r>
      <w:r w:rsidRPr="00A202E7">
        <w:t xml:space="preserve">еестр </w:t>
      </w:r>
      <w:r w:rsidR="00913544" w:rsidRPr="00A202E7">
        <w:t>участников;</w:t>
      </w:r>
    </w:p>
    <w:p w14:paraId="6635DDDF" w14:textId="3FF3E340" w:rsidR="00913544" w:rsidRPr="00A202E7" w:rsidRDefault="00077EFF" w:rsidP="00077EFF">
      <w:pPr>
        <w:pStyle w:val="EGSListmark2"/>
      </w:pPr>
      <w:r>
        <w:t>п</w:t>
      </w:r>
      <w:r w:rsidRPr="00A202E7">
        <w:t xml:space="preserve">росмотр </w:t>
      </w:r>
      <w:r w:rsidR="00913544" w:rsidRPr="00A202E7">
        <w:t>заявок РУ;</w:t>
      </w:r>
    </w:p>
    <w:p w14:paraId="3B8D8EFA" w14:textId="6645CC3A" w:rsidR="00913544" w:rsidRPr="00A202E7" w:rsidRDefault="00077EFF" w:rsidP="00077EFF">
      <w:pPr>
        <w:pStyle w:val="EGSListmark2"/>
      </w:pPr>
      <w:r>
        <w:t>з</w:t>
      </w:r>
      <w:r w:rsidRPr="00A202E7">
        <w:t xml:space="preserve">агрузка </w:t>
      </w:r>
      <w:r w:rsidR="00913544" w:rsidRPr="00A202E7">
        <w:t>данных реестра участников для поставщика;</w:t>
      </w:r>
    </w:p>
    <w:p w14:paraId="40B2EAEE" w14:textId="1EB8C329" w:rsidR="00913544" w:rsidRPr="00A202E7" w:rsidRDefault="00077EFF" w:rsidP="00077EFF">
      <w:pPr>
        <w:pStyle w:val="EGSListmark2"/>
      </w:pPr>
      <w:r>
        <w:t>п</w:t>
      </w:r>
      <w:r w:rsidRPr="00A202E7">
        <w:t xml:space="preserve">росмотр </w:t>
      </w:r>
      <w:r w:rsidR="00913544" w:rsidRPr="00A202E7">
        <w:t>реестра версий справочника ОКТМО;</w:t>
      </w:r>
    </w:p>
    <w:p w14:paraId="2AEB8BB2" w14:textId="3123B990" w:rsidR="00913544" w:rsidRDefault="00077EFF" w:rsidP="00077EFF">
      <w:pPr>
        <w:pStyle w:val="EGSListmark2"/>
      </w:pPr>
      <w:r>
        <w:t>п</w:t>
      </w:r>
      <w:r w:rsidRPr="00A202E7">
        <w:t xml:space="preserve">росмотр </w:t>
      </w:r>
      <w:r w:rsidR="00913544" w:rsidRPr="00A202E7">
        <w:t>реестра версий справочника КМСЗ;</w:t>
      </w:r>
    </w:p>
    <w:p w14:paraId="295B0056" w14:textId="42928F98" w:rsidR="00913544" w:rsidRPr="00A202E7" w:rsidRDefault="00077EFF" w:rsidP="00077EFF">
      <w:pPr>
        <w:pStyle w:val="EGSListmark2"/>
      </w:pPr>
      <w:r>
        <w:t xml:space="preserve">просмотр </w:t>
      </w:r>
      <w:r w:rsidR="00913544">
        <w:t>справочника критериев нуждаемости;</w:t>
      </w:r>
    </w:p>
    <w:p w14:paraId="2328A076" w14:textId="0B9BA299" w:rsidR="00913544" w:rsidRPr="00A202E7" w:rsidRDefault="00077EFF" w:rsidP="00077EFF">
      <w:pPr>
        <w:pStyle w:val="EGSListmark2"/>
      </w:pPr>
      <w:r>
        <w:t>п</w:t>
      </w:r>
      <w:r w:rsidRPr="00A202E7">
        <w:t xml:space="preserve">росмотр </w:t>
      </w:r>
      <w:r w:rsidR="00913544" w:rsidRPr="00A202E7">
        <w:t>справочника единиц измерения;</w:t>
      </w:r>
    </w:p>
    <w:p w14:paraId="68A091B3" w14:textId="6CB97C08" w:rsidR="00913544" w:rsidRPr="00A202E7" w:rsidRDefault="00077EFF" w:rsidP="00077EFF">
      <w:pPr>
        <w:pStyle w:val="EGSListmark2"/>
      </w:pPr>
      <w:r>
        <w:t>п</w:t>
      </w:r>
      <w:r w:rsidRPr="00A202E7">
        <w:t xml:space="preserve">росмотр </w:t>
      </w:r>
      <w:r w:rsidR="00913544" w:rsidRPr="00A202E7">
        <w:t>справочника периодичности предоставления МСЗ;</w:t>
      </w:r>
    </w:p>
    <w:p w14:paraId="73028120" w14:textId="22D81E71" w:rsidR="00913544" w:rsidRDefault="00077EFF" w:rsidP="00077EFF">
      <w:pPr>
        <w:pStyle w:val="EGSListmark2"/>
      </w:pPr>
      <w:r>
        <w:t>п</w:t>
      </w:r>
      <w:r w:rsidRPr="00A202E7">
        <w:t xml:space="preserve">росмотр </w:t>
      </w:r>
      <w:r w:rsidR="00913544" w:rsidRPr="00A202E7">
        <w:t>справочника стран мира</w:t>
      </w:r>
      <w:r w:rsidR="00913544">
        <w:t>;</w:t>
      </w:r>
    </w:p>
    <w:p w14:paraId="4220A78E" w14:textId="58149F4E" w:rsidR="00913544" w:rsidRDefault="00077EFF" w:rsidP="00077EFF">
      <w:pPr>
        <w:pStyle w:val="EGSListmark2"/>
      </w:pPr>
      <w:r>
        <w:t xml:space="preserve">классификатор </w:t>
      </w:r>
      <w:r w:rsidR="00913544">
        <w:t>родственных связей;</w:t>
      </w:r>
    </w:p>
    <w:p w14:paraId="79C8C108" w14:textId="2A304D67" w:rsidR="00913544" w:rsidRPr="00A202E7" w:rsidRDefault="00077EFF" w:rsidP="00077EFF">
      <w:pPr>
        <w:pStyle w:val="EGSListmark2"/>
      </w:pPr>
      <w:r>
        <w:t xml:space="preserve">просмотр </w:t>
      </w:r>
      <w:r w:rsidR="00913544">
        <w:t>справочника причин инвалидности ФГИС ФРИ</w:t>
      </w:r>
      <w:r w:rsidR="00913544" w:rsidRPr="00A202E7">
        <w:t>.</w:t>
      </w:r>
    </w:p>
    <w:p w14:paraId="25A256EE" w14:textId="77777777" w:rsidR="00913544" w:rsidRPr="00077EFF" w:rsidRDefault="00913544" w:rsidP="00077EFF">
      <w:pPr>
        <w:pStyle w:val="EGSListmark1"/>
        <w:numPr>
          <w:ilvl w:val="0"/>
          <w:numId w:val="0"/>
        </w:numPr>
        <w:ind w:left="680"/>
        <w:rPr>
          <w:b/>
        </w:rPr>
      </w:pPr>
      <w:r w:rsidRPr="00077EFF">
        <w:rPr>
          <w:b/>
        </w:rPr>
        <w:t>Подсистема обработки запросов:</w:t>
      </w:r>
    </w:p>
    <w:p w14:paraId="5FEDA839" w14:textId="408ACF87" w:rsidR="00913544" w:rsidRDefault="00077EFF" w:rsidP="00077EFF">
      <w:pPr>
        <w:pStyle w:val="EGSListmark2"/>
      </w:pPr>
      <w:r>
        <w:t>р</w:t>
      </w:r>
      <w:r w:rsidR="00913544">
        <w:t>еестр ЛМСЗ</w:t>
      </w:r>
      <w:r w:rsidR="00913544" w:rsidRPr="00A202E7">
        <w:t>;</w:t>
      </w:r>
    </w:p>
    <w:p w14:paraId="3B5B82A7" w14:textId="4C44A675" w:rsidR="00913544" w:rsidRDefault="00077EFF" w:rsidP="00077EFF">
      <w:pPr>
        <w:pStyle w:val="EGSListmark2"/>
      </w:pPr>
      <w:r>
        <w:t>р</w:t>
      </w:r>
      <w:r w:rsidR="00913544">
        <w:t>еестр организаций;</w:t>
      </w:r>
    </w:p>
    <w:p w14:paraId="40B00261" w14:textId="207DFFDE" w:rsidR="00913544" w:rsidRPr="00A202E7" w:rsidRDefault="00077EFF" w:rsidP="00077EFF">
      <w:pPr>
        <w:pStyle w:val="EGSListmark2"/>
      </w:pPr>
      <w:r>
        <w:t>р</w:t>
      </w:r>
      <w:r w:rsidR="00913544">
        <w:t>еестр фактор назначения МСЗ.</w:t>
      </w:r>
    </w:p>
    <w:p w14:paraId="3B58288B" w14:textId="5552A579" w:rsidR="00913544" w:rsidRPr="00077EFF" w:rsidRDefault="00992E4A" w:rsidP="00077EFF">
      <w:pPr>
        <w:pStyle w:val="EGSListmark1"/>
        <w:numPr>
          <w:ilvl w:val="0"/>
          <w:numId w:val="0"/>
        </w:numPr>
        <w:ind w:left="680"/>
        <w:rPr>
          <w:b/>
        </w:rPr>
      </w:pPr>
      <w:hyperlink r:id="rId216" w:anchor="scroll-bookmark-112" w:history="1">
        <w:r w:rsidR="00913544" w:rsidRPr="00077EFF">
          <w:rPr>
            <w:rStyle w:val="ae"/>
            <w:b/>
          </w:rPr>
          <w:t>Подсистема сбора данных</w:t>
        </w:r>
      </w:hyperlink>
      <w:r w:rsidR="00913544" w:rsidRPr="00077EFF">
        <w:rPr>
          <w:b/>
        </w:rPr>
        <w:t>:</w:t>
      </w:r>
    </w:p>
    <w:p w14:paraId="40182627" w14:textId="30E67238" w:rsidR="00913544" w:rsidRPr="00A202E7" w:rsidRDefault="00077EFF" w:rsidP="00913544">
      <w:pPr>
        <w:pStyle w:val="EGSListmark2"/>
      </w:pPr>
      <w:r>
        <w:t>п</w:t>
      </w:r>
      <w:r w:rsidR="00913544" w:rsidRPr="00A202E7">
        <w:t>росмотр списка полученных пакетов;</w:t>
      </w:r>
    </w:p>
    <w:p w14:paraId="797C6ED8" w14:textId="698EFDB0" w:rsidR="00913544" w:rsidRPr="00A202E7" w:rsidRDefault="00077EFF" w:rsidP="00913544">
      <w:pPr>
        <w:pStyle w:val="EGSListmark2"/>
      </w:pPr>
      <w:r>
        <w:t>п</w:t>
      </w:r>
      <w:r w:rsidR="00913544" w:rsidRPr="00A202E7">
        <w:t>одготовленные файлы;</w:t>
      </w:r>
    </w:p>
    <w:p w14:paraId="35B55C04" w14:textId="675607DE" w:rsidR="00913544" w:rsidRPr="00A202E7" w:rsidRDefault="00077EFF" w:rsidP="00913544">
      <w:pPr>
        <w:pStyle w:val="EGSListmark2"/>
      </w:pPr>
      <w:r>
        <w:t>о</w:t>
      </w:r>
      <w:r w:rsidR="00913544" w:rsidRPr="00A202E7">
        <w:t>тчеты оператора.</w:t>
      </w:r>
    </w:p>
    <w:p w14:paraId="0997CF90" w14:textId="5EA2E9F2" w:rsidR="00913544" w:rsidRPr="00077EFF" w:rsidRDefault="00992E4A" w:rsidP="00077EFF">
      <w:pPr>
        <w:pStyle w:val="EGSListmark1"/>
        <w:numPr>
          <w:ilvl w:val="0"/>
          <w:numId w:val="0"/>
        </w:numPr>
        <w:ind w:left="680"/>
        <w:rPr>
          <w:b/>
        </w:rPr>
      </w:pPr>
      <w:hyperlink r:id="rId217" w:anchor="scroll-bookmark-84" w:history="1">
        <w:r w:rsidR="00913544" w:rsidRPr="00077EFF">
          <w:rPr>
            <w:rStyle w:val="ae"/>
            <w:b/>
          </w:rPr>
          <w:t>Подсистема взаимодействия с внешними подсистемами</w:t>
        </w:r>
      </w:hyperlink>
      <w:r w:rsidR="00913544" w:rsidRPr="00077EFF">
        <w:rPr>
          <w:b/>
        </w:rPr>
        <w:t>:</w:t>
      </w:r>
    </w:p>
    <w:p w14:paraId="20026D14" w14:textId="07E7EBAF" w:rsidR="00913544" w:rsidRPr="00A202E7" w:rsidRDefault="00077EFF" w:rsidP="00913544">
      <w:pPr>
        <w:pStyle w:val="EGSListmark2"/>
      </w:pPr>
      <w:r>
        <w:t>ж</w:t>
      </w:r>
      <w:r w:rsidR="00913544" w:rsidRPr="00A202E7">
        <w:t>урнал входящих сообщений;</w:t>
      </w:r>
    </w:p>
    <w:p w14:paraId="181F60B9" w14:textId="2668A57E" w:rsidR="00913544" w:rsidRPr="00A202E7" w:rsidRDefault="00077EFF" w:rsidP="00913544">
      <w:pPr>
        <w:pStyle w:val="EGSListmark2"/>
      </w:pPr>
      <w:r>
        <w:t>ж</w:t>
      </w:r>
      <w:r w:rsidR="00913544" w:rsidRPr="00A202E7">
        <w:t>урнал исходящих сообщений;</w:t>
      </w:r>
    </w:p>
    <w:p w14:paraId="06CE657D" w14:textId="1668D5C7" w:rsidR="00913544" w:rsidRDefault="00077EFF" w:rsidP="00913544">
      <w:pPr>
        <w:pStyle w:val="EGSListmark2"/>
      </w:pPr>
      <w:r>
        <w:t>п</w:t>
      </w:r>
      <w:r w:rsidR="00913544" w:rsidRPr="00A202E7">
        <w:t>росмотр реестра участников.</w:t>
      </w:r>
    </w:p>
    <w:p w14:paraId="4EDDEF16" w14:textId="49BCD4E5" w:rsidR="00077EFF" w:rsidRPr="00077EFF" w:rsidRDefault="00077EFF" w:rsidP="00077EFF">
      <w:pPr>
        <w:pStyle w:val="EGSListmark2"/>
        <w:numPr>
          <w:ilvl w:val="0"/>
          <w:numId w:val="0"/>
        </w:numPr>
        <w:ind w:left="680"/>
        <w:rPr>
          <w:b/>
        </w:rPr>
      </w:pPr>
      <w:r w:rsidRPr="00077EFF">
        <w:rPr>
          <w:b/>
        </w:rPr>
        <w:t>Кабинет поставщика данных ограниченного доступа:</w:t>
      </w:r>
    </w:p>
    <w:p w14:paraId="6C403DA4" w14:textId="7BB6A6F6" w:rsidR="00077EFF" w:rsidRDefault="00077EFF" w:rsidP="00077EFF">
      <w:pPr>
        <w:pStyle w:val="EGSListmark2"/>
      </w:pPr>
      <w:r>
        <w:t>просмотр реестра МСЗ;</w:t>
      </w:r>
    </w:p>
    <w:p w14:paraId="293023DB" w14:textId="4BD39E77" w:rsidR="00077EFF" w:rsidRDefault="00077EFF" w:rsidP="00077EFF">
      <w:pPr>
        <w:pStyle w:val="EGSListmark2"/>
      </w:pPr>
      <w:r>
        <w:t>просмотр реестра организаций;</w:t>
      </w:r>
    </w:p>
    <w:p w14:paraId="10730ACF" w14:textId="7CA042DC" w:rsidR="00077EFF" w:rsidRDefault="00077EFF" w:rsidP="00077EFF">
      <w:pPr>
        <w:pStyle w:val="EGSListmark2"/>
      </w:pPr>
      <w:r>
        <w:t>просмотр реестра фактов назначения МСЗ;</w:t>
      </w:r>
    </w:p>
    <w:p w14:paraId="2B31F892" w14:textId="7DC1FCE9" w:rsidR="00077EFF" w:rsidRDefault="00077EFF" w:rsidP="00077EFF">
      <w:pPr>
        <w:pStyle w:val="EGSListmark2"/>
      </w:pPr>
      <w:r>
        <w:t>просмотр журнала «История взаимодействия»;</w:t>
      </w:r>
    </w:p>
    <w:p w14:paraId="161073C7" w14:textId="068117D6" w:rsidR="00077EFF" w:rsidRPr="00077EFF" w:rsidRDefault="00077EFF" w:rsidP="00077EFF">
      <w:pPr>
        <w:pStyle w:val="EGSListmark2"/>
      </w:pPr>
      <w:r>
        <w:t xml:space="preserve">загрузка подписанных данных из файла </w:t>
      </w:r>
      <w:r w:rsidRPr="00077EFF">
        <w:t>XML.</w:t>
      </w:r>
    </w:p>
    <w:p w14:paraId="37181C71" w14:textId="77777777" w:rsidR="009016B7" w:rsidRDefault="009016B7" w:rsidP="009016B7">
      <w:pPr>
        <w:pStyle w:val="30"/>
      </w:pPr>
      <w:bookmarkStart w:id="805" w:name="_Toc75257805"/>
      <w:r>
        <w:t>Новое меню кабинета администратора ЕГИССО</w:t>
      </w:r>
      <w:bookmarkEnd w:id="805"/>
    </w:p>
    <w:p w14:paraId="3307DF16" w14:textId="026F1DB5" w:rsidR="00913544" w:rsidRDefault="00913544" w:rsidP="00913544">
      <w:pPr>
        <w:pStyle w:val="16"/>
      </w:pPr>
      <w:r>
        <w:t xml:space="preserve">Ссылка «Перейти в новое меню КАДМ» </w:t>
      </w:r>
      <w:r w:rsidR="003518A1">
        <w:t>(</w:t>
      </w:r>
      <w:r w:rsidR="009016B7">
        <w:fldChar w:fldCharType="begin"/>
      </w:r>
      <w:r w:rsidR="009016B7">
        <w:instrText xml:space="preserve"> REF _Ref72322590 \h </w:instrText>
      </w:r>
      <w:r w:rsidR="009016B7">
        <w:fldChar w:fldCharType="separate"/>
      </w:r>
      <w:r w:rsidR="00037494">
        <w:t xml:space="preserve">Рисунок </w:t>
      </w:r>
      <w:r w:rsidR="00037494">
        <w:rPr>
          <w:noProof/>
        </w:rPr>
        <w:t>147</w:t>
      </w:r>
      <w:r w:rsidR="009016B7">
        <w:fldChar w:fldCharType="end"/>
      </w:r>
      <w:r w:rsidR="009016B7">
        <w:t xml:space="preserve">) позволяет перейти </w:t>
      </w:r>
      <w:r>
        <w:t>в новое меню КАДМ, в котором доступны следующие подсистемы:</w:t>
      </w:r>
    </w:p>
    <w:p w14:paraId="50062622" w14:textId="77777777" w:rsidR="00913544" w:rsidRDefault="00913544" w:rsidP="00913544">
      <w:pPr>
        <w:pStyle w:val="EGSListmark1"/>
      </w:pPr>
      <w:r>
        <w:t>Модуль Реестры:</w:t>
      </w:r>
    </w:p>
    <w:p w14:paraId="16F1C9B6" w14:textId="77777777" w:rsidR="00913544" w:rsidRDefault="00913544" w:rsidP="00913544">
      <w:pPr>
        <w:pStyle w:val="EGSListmark2"/>
      </w:pPr>
      <w:r>
        <w:t xml:space="preserve">Поиск и просмотр данных о событиях и </w:t>
      </w:r>
      <w:r w:rsidRPr="00882DA2">
        <w:t>лиц</w:t>
      </w:r>
      <w:r>
        <w:t>ах</w:t>
      </w:r>
      <w:r w:rsidRPr="00882DA2">
        <w:t>, связанных с изменением родительских прав, лиц</w:t>
      </w:r>
      <w:r>
        <w:t>ах</w:t>
      </w:r>
      <w:r w:rsidRPr="00882DA2">
        <w:t xml:space="preserve"> с измененной дееспособностью, законных представител</w:t>
      </w:r>
      <w:r>
        <w:t>ях, внесенных любыми поставщиками информации;</w:t>
      </w:r>
    </w:p>
    <w:p w14:paraId="54D3F90C" w14:textId="77777777" w:rsidR="00913544" w:rsidRDefault="00913544" w:rsidP="00913544">
      <w:pPr>
        <w:pStyle w:val="EGSListmark2"/>
      </w:pPr>
      <w:r>
        <w:t>Блокирование ошибочных записей о событиях, внесенных в реестры поставщиками информации;</w:t>
      </w:r>
    </w:p>
    <w:p w14:paraId="63062875" w14:textId="77777777" w:rsidR="00913544" w:rsidRDefault="00913544" w:rsidP="00913544">
      <w:pPr>
        <w:pStyle w:val="EGSListmark2"/>
      </w:pPr>
      <w:r>
        <w:t xml:space="preserve">Разблокирование ранее заблокированных записей </w:t>
      </w:r>
      <w:r w:rsidRPr="00882DA2">
        <w:t>о событиях, внесенных в реестры поставщиками информации</w:t>
      </w:r>
      <w:r>
        <w:t>.</w:t>
      </w:r>
    </w:p>
    <w:p w14:paraId="7E4B0E4E" w14:textId="77777777" w:rsidR="00913544" w:rsidRDefault="00913544" w:rsidP="00913544">
      <w:pPr>
        <w:pStyle w:val="EGSListmark1"/>
      </w:pPr>
      <w:r>
        <w:t>Реестр уведомлений:</w:t>
      </w:r>
    </w:p>
    <w:p w14:paraId="2070C591" w14:textId="77777777" w:rsidR="00913544" w:rsidRDefault="00913544" w:rsidP="00913544">
      <w:pPr>
        <w:pStyle w:val="EGSListmark2"/>
      </w:pPr>
      <w:r>
        <w:t>Поиск и просмотр уведомлений;</w:t>
      </w:r>
    </w:p>
    <w:p w14:paraId="21580FA3" w14:textId="77777777" w:rsidR="00913544" w:rsidRDefault="00913544" w:rsidP="00913544">
      <w:pPr>
        <w:pStyle w:val="EGSListmark2"/>
      </w:pPr>
      <w:r>
        <w:t>Отклонение, утверждение и отправка уведомлений;</w:t>
      </w:r>
    </w:p>
    <w:p w14:paraId="4A5CB063" w14:textId="77777777" w:rsidR="00913544" w:rsidRDefault="00913544" w:rsidP="00913544">
      <w:pPr>
        <w:pStyle w:val="EGSListmark2"/>
      </w:pPr>
      <w:r>
        <w:t>Исключение МСЗ</w:t>
      </w:r>
      <w:r w:rsidRPr="001D15CD">
        <w:t xml:space="preserve"> </w:t>
      </w:r>
      <w:r>
        <w:t>из уведомлений.</w:t>
      </w:r>
    </w:p>
    <w:p w14:paraId="60E7AD70" w14:textId="77777777" w:rsidR="009016B7" w:rsidRDefault="009016B7" w:rsidP="009016B7">
      <w:pPr>
        <w:pStyle w:val="EGSListmark2"/>
        <w:keepNext/>
        <w:numPr>
          <w:ilvl w:val="0"/>
          <w:numId w:val="0"/>
        </w:numPr>
        <w:jc w:val="center"/>
      </w:pPr>
      <w:r>
        <w:rPr>
          <w:noProof/>
        </w:rPr>
        <w:drawing>
          <wp:inline distT="0" distB="0" distL="0" distR="0" wp14:anchorId="7D8E58BD" wp14:editId="58EF52F4">
            <wp:extent cx="6119495" cy="2190115"/>
            <wp:effectExtent l="19050" t="19050" r="14605" b="19685"/>
            <wp:docPr id="99984" name="Рисунок 999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8" cstate="email">
                      <a:extLst>
                        <a:ext uri="{28A0092B-C50C-407E-A947-70E740481C1C}">
                          <a14:useLocalDpi xmlns:a14="http://schemas.microsoft.com/office/drawing/2010/main"/>
                        </a:ext>
                      </a:extLst>
                    </a:blip>
                    <a:stretch>
                      <a:fillRect/>
                    </a:stretch>
                  </pic:blipFill>
                  <pic:spPr>
                    <a:xfrm>
                      <a:off x="0" y="0"/>
                      <a:ext cx="6119495" cy="2190115"/>
                    </a:xfrm>
                    <a:prstGeom prst="rect">
                      <a:avLst/>
                    </a:prstGeom>
                    <a:ln>
                      <a:solidFill>
                        <a:schemeClr val="tx1"/>
                      </a:solidFill>
                    </a:ln>
                  </pic:spPr>
                </pic:pic>
              </a:graphicData>
            </a:graphic>
          </wp:inline>
        </w:drawing>
      </w:r>
    </w:p>
    <w:p w14:paraId="32F59BF9" w14:textId="00FC5E3C" w:rsidR="009016B7" w:rsidRDefault="009016B7" w:rsidP="00B81329">
      <w:pPr>
        <w:pStyle w:val="ad"/>
      </w:pPr>
      <w:bookmarkStart w:id="806" w:name="_Ref72322590"/>
      <w:bookmarkStart w:id="807" w:name="_Toc75257658"/>
      <w:r>
        <w:t xml:space="preserve">Рисунок </w:t>
      </w:r>
      <w:fldSimple w:instr=" SEQ Рисунок \* ARABIC ">
        <w:r w:rsidR="00037494">
          <w:rPr>
            <w:noProof/>
          </w:rPr>
          <w:t>147</w:t>
        </w:r>
      </w:fldSimple>
      <w:bookmarkEnd w:id="806"/>
      <w:r>
        <w:t xml:space="preserve"> - Переход в новое меню КАДМ</w:t>
      </w:r>
      <w:bookmarkEnd w:id="807"/>
    </w:p>
    <w:p w14:paraId="1D2CC384" w14:textId="77777777" w:rsidR="00077EFF" w:rsidRDefault="00077EFF" w:rsidP="000E6507">
      <w:pPr>
        <w:pStyle w:val="30"/>
        <w:numPr>
          <w:ilvl w:val="2"/>
          <w:numId w:val="177"/>
        </w:numPr>
      </w:pPr>
      <w:bookmarkStart w:id="808" w:name="_Toc75257806"/>
      <w:r>
        <w:t>Реестр уведомлений</w:t>
      </w:r>
      <w:bookmarkEnd w:id="808"/>
    </w:p>
    <w:p w14:paraId="59556A1B" w14:textId="77777777" w:rsidR="00077EFF" w:rsidRDefault="00077EFF" w:rsidP="00077EFF">
      <w:pPr>
        <w:pStyle w:val="EGSNormal"/>
      </w:pPr>
      <w:r>
        <w:t>Реестр уведомлений предназначен</w:t>
      </w:r>
      <w:r w:rsidRPr="00A202E7">
        <w:t xml:space="preserve"> для </w:t>
      </w:r>
      <w:r>
        <w:t xml:space="preserve">поиска, просмотра, отклонения, утверждения и отправки уведомлений, рассылаемых гражданам, </w:t>
      </w:r>
      <w:r w:rsidRPr="00EF49DA">
        <w:t>о мерах социальной защиты (поддержки), социальных услуг, предоставляемых в рамках социального обслуживания и государственной социальной помощи, иных социальных гарантий и выплат, на которые у гражданина возникают права получения в связи с наступлением жизненного события</w:t>
      </w:r>
      <w:r>
        <w:t xml:space="preserve">. </w:t>
      </w:r>
    </w:p>
    <w:p w14:paraId="3CD46EC4" w14:textId="240287A2" w:rsidR="00077EFF" w:rsidRPr="00982082" w:rsidRDefault="00077EFF" w:rsidP="00077EFF">
      <w:pPr>
        <w:pStyle w:val="EGSNormal"/>
        <w:rPr>
          <w:lang w:val="en-US"/>
        </w:rPr>
      </w:pPr>
      <w:r>
        <w:t xml:space="preserve">Для перехода в Реестр уведомлений, нажмите ссылку «Перейти в новое меню КАДМ», затем выберите пункт меню «Реестр уведомлений». Реестр уведомлений </w:t>
      </w:r>
      <w:r w:rsidRPr="00A202E7">
        <w:t>имеет вид, показанный на рисунке (рис.</w:t>
      </w:r>
      <w:r>
        <w:fldChar w:fldCharType="begin"/>
      </w:r>
      <w:r>
        <w:instrText xml:space="preserve"> REF _Ref72318652 \h </w:instrText>
      </w:r>
      <w:r>
        <w:fldChar w:fldCharType="separate"/>
      </w:r>
      <w:r w:rsidR="00037494">
        <w:rPr>
          <w:noProof/>
        </w:rPr>
        <w:t>148</w:t>
      </w:r>
      <w:r>
        <w:fldChar w:fldCharType="end"/>
      </w:r>
      <w:r w:rsidRPr="00A202E7">
        <w:t>).</w:t>
      </w:r>
    </w:p>
    <w:p w14:paraId="3CAA30B1" w14:textId="77777777" w:rsidR="00077EFF" w:rsidRPr="00A202E7" w:rsidRDefault="00077EFF" w:rsidP="00077EFF">
      <w:pPr>
        <w:pStyle w:val="EGSFigure"/>
        <w:rPr>
          <w14:props3d w14:extrusionH="0" w14:contourW="6350" w14:prstMaterial="none">
            <w14:contourClr>
              <w14:schemeClr w14:val="tx1"/>
            </w14:contourClr>
          </w14:props3d>
        </w:rPr>
      </w:pPr>
      <w:r>
        <w:rPr>
          <w14:props3d w14:extrusionH="0" w14:contourW="6350" w14:prstMaterial="none">
            <w14:contourClr>
              <w14:schemeClr w14:val="tx1"/>
            </w14:contourClr>
          </w14:props3d>
        </w:rPr>
        <w:drawing>
          <wp:inline distT="0" distB="0" distL="0" distR="0" wp14:anchorId="07E776B2" wp14:editId="55C14076">
            <wp:extent cx="6111240" cy="2705100"/>
            <wp:effectExtent l="19050" t="19050" r="22860" b="19050"/>
            <wp:docPr id="100622" name="Рисунок 1006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9" cstate="email">
                      <a:extLst>
                        <a:ext uri="{28A0092B-C50C-407E-A947-70E740481C1C}">
                          <a14:useLocalDpi xmlns:a14="http://schemas.microsoft.com/office/drawing/2010/main"/>
                        </a:ext>
                      </a:extLst>
                    </a:blip>
                    <a:srcRect/>
                    <a:stretch>
                      <a:fillRect/>
                    </a:stretch>
                  </pic:blipFill>
                  <pic:spPr bwMode="auto">
                    <a:xfrm>
                      <a:off x="0" y="0"/>
                      <a:ext cx="6111240" cy="2705100"/>
                    </a:xfrm>
                    <a:prstGeom prst="rect">
                      <a:avLst/>
                    </a:prstGeom>
                    <a:noFill/>
                    <a:ln>
                      <a:solidFill>
                        <a:schemeClr val="tx1"/>
                      </a:solidFill>
                    </a:ln>
                  </pic:spPr>
                </pic:pic>
              </a:graphicData>
            </a:graphic>
          </wp:inline>
        </w:drawing>
      </w:r>
    </w:p>
    <w:p w14:paraId="681AC7D2" w14:textId="5DFBA61C" w:rsidR="00077EFF" w:rsidRPr="00A202E7" w:rsidRDefault="00077EFF" w:rsidP="00077EFF">
      <w:pPr>
        <w:pStyle w:val="EGSFigName"/>
      </w:pPr>
      <w:r w:rsidRPr="00A202E7">
        <w:t xml:space="preserve"> </w:t>
      </w:r>
      <w:r w:rsidRPr="00A202E7">
        <w:fldChar w:fldCharType="begin"/>
      </w:r>
      <w:r w:rsidRPr="00A202E7">
        <w:instrText>SEQ Рисунок \* ARABIC</w:instrText>
      </w:r>
      <w:r w:rsidRPr="00A202E7">
        <w:fldChar w:fldCharType="separate"/>
      </w:r>
      <w:bookmarkStart w:id="809" w:name="_Ref72318652"/>
      <w:bookmarkStart w:id="810" w:name="_Toc72160924"/>
      <w:bookmarkStart w:id="811" w:name="_Toc75257659"/>
      <w:r w:rsidR="00037494">
        <w:rPr>
          <w:noProof/>
        </w:rPr>
        <w:t>148</w:t>
      </w:r>
      <w:bookmarkEnd w:id="809"/>
      <w:r w:rsidRPr="00A202E7">
        <w:fldChar w:fldCharType="end"/>
      </w:r>
      <w:r w:rsidRPr="00A202E7">
        <w:t xml:space="preserve"> – </w:t>
      </w:r>
      <w:r>
        <w:t>Реестр уведомлений</w:t>
      </w:r>
      <w:bookmarkEnd w:id="810"/>
      <w:bookmarkEnd w:id="811"/>
    </w:p>
    <w:p w14:paraId="6670B51A" w14:textId="77777777" w:rsidR="00077EFF" w:rsidRPr="00A202E7" w:rsidRDefault="00077EFF" w:rsidP="00077EFF">
      <w:pPr>
        <w:pStyle w:val="40"/>
      </w:pPr>
      <w:r>
        <w:t>Поиск и просмотр уведомлений</w:t>
      </w:r>
    </w:p>
    <w:p w14:paraId="0CE0A347" w14:textId="77777777" w:rsidR="00077EFF" w:rsidRDefault="00077EFF" w:rsidP="00077EFF">
      <w:pPr>
        <w:pStyle w:val="EGSNormal"/>
      </w:pPr>
      <w:r>
        <w:t>Для поиска уведомлений используйте форму поиска уведомлений. Заполните любые из нижеследующих атрибутов и нажмите кнопку «Найти»:</w:t>
      </w:r>
    </w:p>
    <w:p w14:paraId="20E4A5CC" w14:textId="77777777" w:rsidR="00077EFF" w:rsidRDefault="00077EFF" w:rsidP="00077EFF">
      <w:pPr>
        <w:pStyle w:val="EGSListmark1"/>
      </w:pPr>
      <w:r>
        <w:t>«СНИЛС»;</w:t>
      </w:r>
    </w:p>
    <w:p w14:paraId="7EB95620" w14:textId="77777777" w:rsidR="00077EFF" w:rsidRDefault="00077EFF" w:rsidP="00077EFF">
      <w:pPr>
        <w:pStyle w:val="EGSListmark1"/>
      </w:pPr>
      <w:r>
        <w:t>«Фамилия» - фамилия гражданина;</w:t>
      </w:r>
    </w:p>
    <w:p w14:paraId="272A13B8" w14:textId="77777777" w:rsidR="00077EFF" w:rsidRDefault="00077EFF" w:rsidP="00077EFF">
      <w:pPr>
        <w:pStyle w:val="EGSListmark1"/>
      </w:pPr>
      <w:r>
        <w:t>Территория расчета МСЗ – наименование региона;</w:t>
      </w:r>
    </w:p>
    <w:p w14:paraId="14434AB2" w14:textId="77777777" w:rsidR="00077EFF" w:rsidRDefault="00077EFF" w:rsidP="00077EFF">
      <w:pPr>
        <w:pStyle w:val="EGSListmark1"/>
      </w:pPr>
      <w:r>
        <w:t>Код и наименование ЖС – выбор жизненной ситуации из списка;</w:t>
      </w:r>
    </w:p>
    <w:p w14:paraId="749541C3" w14:textId="77777777" w:rsidR="00077EFF" w:rsidRDefault="00077EFF" w:rsidP="00077EFF">
      <w:pPr>
        <w:pStyle w:val="EGSListmark1"/>
      </w:pPr>
      <w:r>
        <w:t>Дата ЖС – дата наступления жизненного события;</w:t>
      </w:r>
    </w:p>
    <w:p w14:paraId="1D08D166" w14:textId="77777777" w:rsidR="00077EFF" w:rsidRDefault="00077EFF" w:rsidP="00077EFF">
      <w:pPr>
        <w:pStyle w:val="EGSListmark1"/>
      </w:pPr>
      <w:r>
        <w:t>Статус уведомления – выбор статуса уведомления из списка;</w:t>
      </w:r>
    </w:p>
    <w:p w14:paraId="7655FDC2" w14:textId="77777777" w:rsidR="00077EFF" w:rsidRDefault="00077EFF" w:rsidP="00077EFF">
      <w:pPr>
        <w:pStyle w:val="EGSListmark1"/>
      </w:pPr>
      <w:r>
        <w:t>Идентификатор – идентификатор уведомления.</w:t>
      </w:r>
    </w:p>
    <w:p w14:paraId="5BF4F529" w14:textId="77777777" w:rsidR="00077EFF" w:rsidRDefault="00077EFF" w:rsidP="00077EFF">
      <w:pPr>
        <w:pStyle w:val="EGSNormal"/>
      </w:pPr>
      <w:r>
        <w:t>Выберите в результатах поиска уведомление и нажмите на него, чтобы открыть для просмотра.</w:t>
      </w:r>
    </w:p>
    <w:p w14:paraId="5F6DFF22" w14:textId="77777777" w:rsidR="00077EFF" w:rsidRDefault="00077EFF" w:rsidP="00077EFF">
      <w:pPr>
        <w:pStyle w:val="40"/>
      </w:pPr>
      <w:r>
        <w:t>Отклонение, утверждение и отправка уведомлений</w:t>
      </w:r>
    </w:p>
    <w:p w14:paraId="19E1A202" w14:textId="314DA047" w:rsidR="00077EFF" w:rsidRPr="00A202E7" w:rsidRDefault="00077EFF" w:rsidP="00077EFF">
      <w:pPr>
        <w:pStyle w:val="EGSNormal"/>
      </w:pPr>
      <w:r>
        <w:t>В режиме просмотра уведомления доступны следующие функции: отклонение уведомления, утверждение и отправка уведомления</w:t>
      </w:r>
      <w:r w:rsidRPr="00A202E7">
        <w:t xml:space="preserve"> (рис.</w:t>
      </w:r>
      <w:r>
        <w:fldChar w:fldCharType="begin"/>
      </w:r>
      <w:r>
        <w:instrText xml:space="preserve"> REF _Ref72324230 \h </w:instrText>
      </w:r>
      <w:r>
        <w:fldChar w:fldCharType="separate"/>
      </w:r>
      <w:r w:rsidR="00037494">
        <w:rPr>
          <w:noProof/>
        </w:rPr>
        <w:t>149</w:t>
      </w:r>
      <w:r>
        <w:fldChar w:fldCharType="end"/>
      </w:r>
      <w:r w:rsidRPr="00A202E7">
        <w:t>).</w:t>
      </w:r>
    </w:p>
    <w:p w14:paraId="0010D45D" w14:textId="77777777" w:rsidR="00077EFF" w:rsidRPr="00A202E7" w:rsidRDefault="00077EFF" w:rsidP="00077EFF">
      <w:pPr>
        <w:pStyle w:val="EGSFigure"/>
        <w:rPr>
          <w14:props3d w14:extrusionH="0" w14:contourW="6350" w14:prstMaterial="none">
            <w14:contourClr>
              <w14:schemeClr w14:val="tx1"/>
            </w14:contourClr>
          </w14:props3d>
        </w:rPr>
      </w:pPr>
      <w:r>
        <w:rPr>
          <w14:props3d w14:extrusionH="0" w14:contourW="6350" w14:prstMaterial="none">
            <w14:contourClr>
              <w14:schemeClr w14:val="tx1"/>
            </w14:contourClr>
          </w14:props3d>
        </w:rPr>
        <w:drawing>
          <wp:inline distT="0" distB="0" distL="0" distR="0" wp14:anchorId="71D2D8BD" wp14:editId="40D1BDC0">
            <wp:extent cx="6111240" cy="2903220"/>
            <wp:effectExtent l="19050" t="19050" r="22860" b="11430"/>
            <wp:docPr id="100589" name="Рисунок 100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0" cstate="email">
                      <a:extLst>
                        <a:ext uri="{28A0092B-C50C-407E-A947-70E740481C1C}">
                          <a14:useLocalDpi xmlns:a14="http://schemas.microsoft.com/office/drawing/2010/main"/>
                        </a:ext>
                      </a:extLst>
                    </a:blip>
                    <a:srcRect/>
                    <a:stretch>
                      <a:fillRect/>
                    </a:stretch>
                  </pic:blipFill>
                  <pic:spPr bwMode="auto">
                    <a:xfrm>
                      <a:off x="0" y="0"/>
                      <a:ext cx="6111240" cy="2903220"/>
                    </a:xfrm>
                    <a:prstGeom prst="rect">
                      <a:avLst/>
                    </a:prstGeom>
                    <a:noFill/>
                    <a:ln>
                      <a:solidFill>
                        <a:schemeClr val="tx1"/>
                      </a:solidFill>
                    </a:ln>
                  </pic:spPr>
                </pic:pic>
              </a:graphicData>
            </a:graphic>
          </wp:inline>
        </w:drawing>
      </w:r>
    </w:p>
    <w:p w14:paraId="20AF98A7" w14:textId="5D67105A" w:rsidR="00077EFF" w:rsidRPr="00A202E7" w:rsidRDefault="00077EFF" w:rsidP="00077EFF">
      <w:pPr>
        <w:pStyle w:val="EGSFigName"/>
      </w:pPr>
      <w:r w:rsidRPr="00A202E7">
        <w:t xml:space="preserve"> </w:t>
      </w:r>
      <w:r w:rsidRPr="00A202E7">
        <w:fldChar w:fldCharType="begin"/>
      </w:r>
      <w:r w:rsidRPr="00A202E7">
        <w:instrText>SEQ Рисунок \* ARABIC</w:instrText>
      </w:r>
      <w:r w:rsidRPr="00A202E7">
        <w:fldChar w:fldCharType="separate"/>
      </w:r>
      <w:bookmarkStart w:id="812" w:name="_Ref72324230"/>
      <w:bookmarkStart w:id="813" w:name="_Toc72160925"/>
      <w:bookmarkStart w:id="814" w:name="_Toc75257660"/>
      <w:r w:rsidR="00037494">
        <w:rPr>
          <w:noProof/>
        </w:rPr>
        <w:t>149</w:t>
      </w:r>
      <w:bookmarkEnd w:id="812"/>
      <w:r w:rsidRPr="00A202E7">
        <w:fldChar w:fldCharType="end"/>
      </w:r>
      <w:r w:rsidRPr="00A202E7">
        <w:t xml:space="preserve"> – </w:t>
      </w:r>
      <w:r>
        <w:t>Просмотр уведомления</w:t>
      </w:r>
      <w:bookmarkEnd w:id="813"/>
      <w:bookmarkEnd w:id="814"/>
    </w:p>
    <w:p w14:paraId="0B80003C" w14:textId="77777777" w:rsidR="00077EFF" w:rsidRDefault="00077EFF" w:rsidP="00077EFF">
      <w:pPr>
        <w:pStyle w:val="EGSNormal"/>
      </w:pPr>
      <w:r>
        <w:t>Для отклонения уведомления нажмите кно</w:t>
      </w:r>
      <w:r w:rsidRPr="00982082">
        <w:t>пку</w:t>
      </w:r>
      <w:r>
        <w:t xml:space="preserve"> «Отклонить».</w:t>
      </w:r>
    </w:p>
    <w:p w14:paraId="4895BC70" w14:textId="77777777" w:rsidR="00077EFF" w:rsidRPr="00A202E7" w:rsidRDefault="00077EFF" w:rsidP="00077EFF">
      <w:pPr>
        <w:pStyle w:val="EGSNormal"/>
      </w:pPr>
      <w:r>
        <w:t>Для утверждения и отправки уведомления нажмите кнопку «Утвердить и отправить»</w:t>
      </w:r>
      <w:r w:rsidRPr="00A202E7">
        <w:t>.</w:t>
      </w:r>
    </w:p>
    <w:p w14:paraId="336AE8D5" w14:textId="77777777" w:rsidR="00077EFF" w:rsidRPr="00A202E7" w:rsidRDefault="00077EFF" w:rsidP="00077EFF">
      <w:pPr>
        <w:pStyle w:val="40"/>
      </w:pPr>
      <w:r>
        <w:t>Исключение МСЗ из уведомлений</w:t>
      </w:r>
    </w:p>
    <w:p w14:paraId="27730C8C" w14:textId="6DCCC389" w:rsidR="00077EFF" w:rsidRPr="00A202E7" w:rsidRDefault="00077EFF" w:rsidP="00077EFF">
      <w:pPr>
        <w:pStyle w:val="EGSNormal"/>
      </w:pPr>
      <w:r>
        <w:t>В режиме просмотра уведомления также выводятся сведения о потенциальных МСЗ, право на которые могло возникнуть у гражданина в связи с жизненным событием</w:t>
      </w:r>
      <w:r w:rsidRPr="00A202E7">
        <w:t xml:space="preserve"> (рис.</w:t>
      </w:r>
      <w:r>
        <w:rPr>
          <w:b/>
          <w:bCs/>
        </w:rPr>
        <w:fldChar w:fldCharType="begin"/>
      </w:r>
      <w:r>
        <w:instrText xml:space="preserve"> REF _Ref72324196 \h </w:instrText>
      </w:r>
      <w:r>
        <w:rPr>
          <w:b/>
          <w:bCs/>
        </w:rPr>
      </w:r>
      <w:r>
        <w:rPr>
          <w:b/>
          <w:bCs/>
        </w:rPr>
        <w:fldChar w:fldCharType="separate"/>
      </w:r>
      <w:r w:rsidR="00037494">
        <w:rPr>
          <w:noProof/>
        </w:rPr>
        <w:t>150</w:t>
      </w:r>
      <w:r>
        <w:rPr>
          <w:b/>
          <w:bCs/>
        </w:rPr>
        <w:fldChar w:fldCharType="end"/>
      </w:r>
      <w:r w:rsidRPr="00A202E7">
        <w:t>).</w:t>
      </w:r>
    </w:p>
    <w:p w14:paraId="03B5102F" w14:textId="77777777" w:rsidR="00077EFF" w:rsidRPr="00A202E7" w:rsidRDefault="00077EFF" w:rsidP="00077EFF">
      <w:pPr>
        <w:pStyle w:val="EGSFigure"/>
        <w:rPr>
          <w14:props3d w14:extrusionH="0" w14:contourW="6350" w14:prstMaterial="none">
            <w14:contourClr>
              <w14:schemeClr w14:val="tx1"/>
            </w14:contourClr>
          </w14:props3d>
        </w:rPr>
      </w:pPr>
      <w:r>
        <w:rPr>
          <w14:props3d w14:extrusionH="0" w14:contourW="6350" w14:prstMaterial="none">
            <w14:contourClr>
              <w14:schemeClr w14:val="tx1"/>
            </w14:contourClr>
          </w14:props3d>
        </w:rPr>
        <w:drawing>
          <wp:inline distT="0" distB="0" distL="0" distR="0" wp14:anchorId="49694897" wp14:editId="67129A86">
            <wp:extent cx="6111240" cy="1280160"/>
            <wp:effectExtent l="19050" t="19050" r="22860" b="15240"/>
            <wp:docPr id="100593" name="Рисунок 1005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1" cstate="email">
                      <a:extLst>
                        <a:ext uri="{28A0092B-C50C-407E-A947-70E740481C1C}">
                          <a14:useLocalDpi xmlns:a14="http://schemas.microsoft.com/office/drawing/2010/main"/>
                        </a:ext>
                      </a:extLst>
                    </a:blip>
                    <a:srcRect/>
                    <a:stretch>
                      <a:fillRect/>
                    </a:stretch>
                  </pic:blipFill>
                  <pic:spPr bwMode="auto">
                    <a:xfrm>
                      <a:off x="0" y="0"/>
                      <a:ext cx="6111240" cy="1280160"/>
                    </a:xfrm>
                    <a:prstGeom prst="rect">
                      <a:avLst/>
                    </a:prstGeom>
                    <a:noFill/>
                    <a:ln>
                      <a:solidFill>
                        <a:schemeClr val="tx1"/>
                      </a:solidFill>
                    </a:ln>
                  </pic:spPr>
                </pic:pic>
              </a:graphicData>
            </a:graphic>
          </wp:inline>
        </w:drawing>
      </w:r>
    </w:p>
    <w:p w14:paraId="543A8CD3" w14:textId="15FFC78C" w:rsidR="00077EFF" w:rsidRPr="00A202E7" w:rsidRDefault="00077EFF" w:rsidP="00077EFF">
      <w:pPr>
        <w:pStyle w:val="EGSFigName"/>
      </w:pPr>
      <w:r w:rsidRPr="00A202E7">
        <w:t xml:space="preserve"> </w:t>
      </w:r>
      <w:r w:rsidRPr="00A202E7">
        <w:fldChar w:fldCharType="begin"/>
      </w:r>
      <w:r w:rsidRPr="00A202E7">
        <w:instrText>SEQ Рисунок \* ARABIC</w:instrText>
      </w:r>
      <w:r w:rsidRPr="00A202E7">
        <w:fldChar w:fldCharType="separate"/>
      </w:r>
      <w:bookmarkStart w:id="815" w:name="_Ref72324196"/>
      <w:bookmarkStart w:id="816" w:name="_Toc72160926"/>
      <w:bookmarkStart w:id="817" w:name="_Toc75257661"/>
      <w:r w:rsidR="00037494">
        <w:rPr>
          <w:noProof/>
        </w:rPr>
        <w:t>150</w:t>
      </w:r>
      <w:bookmarkEnd w:id="815"/>
      <w:r w:rsidRPr="00A202E7">
        <w:fldChar w:fldCharType="end"/>
      </w:r>
      <w:r w:rsidRPr="00A202E7">
        <w:t xml:space="preserve"> – </w:t>
      </w:r>
      <w:r>
        <w:t>Сведения о потенциальных МСЗ</w:t>
      </w:r>
      <w:bookmarkEnd w:id="816"/>
      <w:bookmarkEnd w:id="817"/>
    </w:p>
    <w:p w14:paraId="65396BDE" w14:textId="364ADB4B" w:rsidR="00077EFF" w:rsidRPr="00A202E7" w:rsidRDefault="00077EFF" w:rsidP="00077EFF">
      <w:pPr>
        <w:pStyle w:val="EGSNormal"/>
      </w:pPr>
      <w:r>
        <w:t xml:space="preserve">Нажмите на наименовании </w:t>
      </w:r>
      <w:r w:rsidRPr="00982082">
        <w:t xml:space="preserve">МСЗ </w:t>
      </w:r>
      <w:r>
        <w:t xml:space="preserve">для перехода в режим просмотра детальной информации о МСЗ </w:t>
      </w:r>
      <w:r w:rsidRPr="00A202E7">
        <w:t>(рис.</w:t>
      </w:r>
      <w:r>
        <w:fldChar w:fldCharType="begin"/>
      </w:r>
      <w:r>
        <w:instrText xml:space="preserve"> REF _Ref72324162 \h </w:instrText>
      </w:r>
      <w:r>
        <w:fldChar w:fldCharType="separate"/>
      </w:r>
      <w:r w:rsidR="00037494">
        <w:rPr>
          <w:noProof/>
        </w:rPr>
        <w:t>151</w:t>
      </w:r>
      <w:r>
        <w:fldChar w:fldCharType="end"/>
      </w:r>
      <w:r w:rsidRPr="00A202E7">
        <w:t>).</w:t>
      </w:r>
    </w:p>
    <w:p w14:paraId="66EC0F18" w14:textId="77777777" w:rsidR="00077EFF" w:rsidRPr="00A202E7" w:rsidRDefault="00077EFF" w:rsidP="00077EFF">
      <w:pPr>
        <w:pStyle w:val="EGSFigure"/>
        <w:rPr>
          <w14:props3d w14:extrusionH="0" w14:contourW="6350" w14:prstMaterial="none">
            <w14:contourClr>
              <w14:schemeClr w14:val="tx1"/>
            </w14:contourClr>
          </w14:props3d>
        </w:rPr>
      </w:pPr>
      <w:r>
        <w:rPr>
          <w14:props3d w14:extrusionH="0" w14:contourW="6350" w14:prstMaterial="none">
            <w14:contourClr>
              <w14:schemeClr w14:val="tx1"/>
            </w14:contourClr>
          </w14:props3d>
        </w:rPr>
        <w:drawing>
          <wp:inline distT="0" distB="0" distL="0" distR="0" wp14:anchorId="4FBF066F" wp14:editId="6E669E8C">
            <wp:extent cx="6096000" cy="2209800"/>
            <wp:effectExtent l="19050" t="19050" r="19050" b="19050"/>
            <wp:docPr id="100595" name="Рисунок 100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2" cstate="email">
                      <a:extLst>
                        <a:ext uri="{28A0092B-C50C-407E-A947-70E740481C1C}">
                          <a14:useLocalDpi xmlns:a14="http://schemas.microsoft.com/office/drawing/2010/main"/>
                        </a:ext>
                      </a:extLst>
                    </a:blip>
                    <a:srcRect/>
                    <a:stretch>
                      <a:fillRect/>
                    </a:stretch>
                  </pic:blipFill>
                  <pic:spPr bwMode="auto">
                    <a:xfrm>
                      <a:off x="0" y="0"/>
                      <a:ext cx="6096000" cy="2209800"/>
                    </a:xfrm>
                    <a:prstGeom prst="rect">
                      <a:avLst/>
                    </a:prstGeom>
                    <a:noFill/>
                    <a:ln>
                      <a:solidFill>
                        <a:schemeClr val="tx1"/>
                      </a:solidFill>
                    </a:ln>
                  </pic:spPr>
                </pic:pic>
              </a:graphicData>
            </a:graphic>
          </wp:inline>
        </w:drawing>
      </w:r>
      <w:r>
        <w:rPr>
          <w14:props3d w14:extrusionH="0" w14:contourW="6350" w14:prstMaterial="none">
            <w14:contourClr>
              <w14:schemeClr w14:val="tx1"/>
            </w14:contourClr>
          </w14:props3d>
        </w:rPr>
        <w:drawing>
          <wp:inline distT="0" distB="0" distL="0" distR="0" wp14:anchorId="71DD52F9" wp14:editId="52C50CDF">
            <wp:extent cx="6111240" cy="1280160"/>
            <wp:effectExtent l="19050" t="19050" r="22860" b="15240"/>
            <wp:docPr id="100594" name="Рисунок 100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1" cstate="email">
                      <a:extLst>
                        <a:ext uri="{28A0092B-C50C-407E-A947-70E740481C1C}">
                          <a14:useLocalDpi xmlns:a14="http://schemas.microsoft.com/office/drawing/2010/main"/>
                        </a:ext>
                      </a:extLst>
                    </a:blip>
                    <a:srcRect/>
                    <a:stretch>
                      <a:fillRect/>
                    </a:stretch>
                  </pic:blipFill>
                  <pic:spPr bwMode="auto">
                    <a:xfrm>
                      <a:off x="0" y="0"/>
                      <a:ext cx="6111240" cy="1280160"/>
                    </a:xfrm>
                    <a:prstGeom prst="rect">
                      <a:avLst/>
                    </a:prstGeom>
                    <a:noFill/>
                    <a:ln>
                      <a:solidFill>
                        <a:schemeClr val="tx1"/>
                      </a:solidFill>
                    </a:ln>
                  </pic:spPr>
                </pic:pic>
              </a:graphicData>
            </a:graphic>
          </wp:inline>
        </w:drawing>
      </w:r>
    </w:p>
    <w:p w14:paraId="090BF7B2" w14:textId="35956BF3" w:rsidR="00077EFF" w:rsidRPr="00A202E7" w:rsidRDefault="00077EFF" w:rsidP="00077EFF">
      <w:pPr>
        <w:pStyle w:val="EGSFigName"/>
      </w:pPr>
      <w:r w:rsidRPr="00A202E7">
        <w:t xml:space="preserve"> </w:t>
      </w:r>
      <w:r w:rsidRPr="00A202E7">
        <w:fldChar w:fldCharType="begin"/>
      </w:r>
      <w:r w:rsidRPr="00A202E7">
        <w:instrText>SEQ Рисунок \* ARABIC</w:instrText>
      </w:r>
      <w:r w:rsidRPr="00A202E7">
        <w:fldChar w:fldCharType="separate"/>
      </w:r>
      <w:bookmarkStart w:id="818" w:name="_Ref72324162"/>
      <w:bookmarkStart w:id="819" w:name="_Toc72160927"/>
      <w:bookmarkStart w:id="820" w:name="_Toc75257662"/>
      <w:r w:rsidR="00037494">
        <w:rPr>
          <w:noProof/>
        </w:rPr>
        <w:t>151</w:t>
      </w:r>
      <w:bookmarkEnd w:id="818"/>
      <w:r w:rsidRPr="00A202E7">
        <w:fldChar w:fldCharType="end"/>
      </w:r>
      <w:r w:rsidRPr="00A202E7">
        <w:t xml:space="preserve"> – </w:t>
      </w:r>
      <w:r>
        <w:t>Просмотр детальной информации о МСЗ</w:t>
      </w:r>
      <w:bookmarkEnd w:id="819"/>
      <w:bookmarkEnd w:id="820"/>
    </w:p>
    <w:p w14:paraId="2B2A1153" w14:textId="77777777" w:rsidR="00077EFF" w:rsidRPr="00982082" w:rsidRDefault="00077EFF" w:rsidP="00077EFF">
      <w:pPr>
        <w:pStyle w:val="EGSNormal"/>
      </w:pPr>
      <w:r>
        <w:t xml:space="preserve">При необходимости исключения </w:t>
      </w:r>
      <w:r w:rsidRPr="00982082">
        <w:t xml:space="preserve">МСЗ </w:t>
      </w:r>
      <w:r>
        <w:t>и</w:t>
      </w:r>
      <w:r w:rsidRPr="00982082">
        <w:t xml:space="preserve">з </w:t>
      </w:r>
      <w:r>
        <w:t>уведомления нажмите кно</w:t>
      </w:r>
      <w:r w:rsidRPr="006E5D2F">
        <w:t>пку</w:t>
      </w:r>
      <w:r>
        <w:t xml:space="preserve"> «Исключить». Исключайте только те МСЗ, которые попали в уведомление ошибочно. Обратите внимание на то, что отправка уведомления, не содержащего ни одной </w:t>
      </w:r>
      <w:r w:rsidRPr="00982082">
        <w:t>МСЗ,</w:t>
      </w:r>
      <w:r>
        <w:t xml:space="preserve"> станет невозможной. </w:t>
      </w:r>
    </w:p>
    <w:p w14:paraId="136D63B8" w14:textId="77777777" w:rsidR="008353EE" w:rsidRPr="00A202E7" w:rsidRDefault="008353EE" w:rsidP="00982082">
      <w:pPr>
        <w:pStyle w:val="30"/>
      </w:pPr>
      <w:bookmarkStart w:id="821" w:name="_Toc75257807"/>
      <w:r w:rsidRPr="00A202E7">
        <w:t>Подсистема нормативно-справочной информации</w:t>
      </w:r>
      <w:bookmarkEnd w:id="821"/>
    </w:p>
    <w:p w14:paraId="66974F86" w14:textId="77777777" w:rsidR="008353EE" w:rsidRPr="00A202E7" w:rsidRDefault="008353EE" w:rsidP="008353EE">
      <w:pPr>
        <w:pStyle w:val="EGSNormal"/>
      </w:pPr>
      <w:r w:rsidRPr="00A202E7">
        <w:t>Подсистема ведения нормативно-справочной информации предназначена для выполнения следующих функций:</w:t>
      </w:r>
    </w:p>
    <w:p w14:paraId="55D2C509" w14:textId="77777777" w:rsidR="008353EE" w:rsidRPr="00A202E7" w:rsidRDefault="008353EE" w:rsidP="008353EE">
      <w:pPr>
        <w:pStyle w:val="EGSListmark1"/>
      </w:pPr>
      <w:r w:rsidRPr="00A202E7">
        <w:t>ведение реестра участников ЕГИССО;</w:t>
      </w:r>
    </w:p>
    <w:p w14:paraId="11DDBFB1" w14:textId="77777777" w:rsidR="008353EE" w:rsidRPr="00A202E7" w:rsidRDefault="008353EE" w:rsidP="008353EE">
      <w:pPr>
        <w:pStyle w:val="EGSListmark1"/>
      </w:pPr>
      <w:r w:rsidRPr="00A202E7">
        <w:t>ведение справочника ОКТМО;</w:t>
      </w:r>
    </w:p>
    <w:p w14:paraId="030F9F7A" w14:textId="77777777" w:rsidR="008353EE" w:rsidRPr="00A202E7" w:rsidRDefault="008353EE" w:rsidP="008353EE">
      <w:pPr>
        <w:pStyle w:val="EGSListmark1"/>
      </w:pPr>
      <w:r w:rsidRPr="00A202E7">
        <w:t>ведение классификатора мер социальной защиты (КМСЗ);</w:t>
      </w:r>
    </w:p>
    <w:p w14:paraId="0965CB50" w14:textId="77777777" w:rsidR="008353EE" w:rsidRPr="00A202E7" w:rsidRDefault="008353EE" w:rsidP="008353EE">
      <w:pPr>
        <w:pStyle w:val="EGSListmark1"/>
      </w:pPr>
      <w:r w:rsidRPr="00A202E7">
        <w:t>ведение справочника «Периодичность»;</w:t>
      </w:r>
    </w:p>
    <w:p w14:paraId="21357430" w14:textId="77777777" w:rsidR="008353EE" w:rsidRPr="00A202E7" w:rsidRDefault="008353EE" w:rsidP="008353EE">
      <w:pPr>
        <w:pStyle w:val="EGSListmark1"/>
      </w:pPr>
      <w:r w:rsidRPr="00A202E7">
        <w:t>ведение справочника «Единицы измерения»;</w:t>
      </w:r>
    </w:p>
    <w:p w14:paraId="1AB721C8" w14:textId="77777777" w:rsidR="008353EE" w:rsidRPr="00A202E7" w:rsidRDefault="008353EE" w:rsidP="008353EE">
      <w:pPr>
        <w:pStyle w:val="EGSListmark1"/>
      </w:pPr>
      <w:r w:rsidRPr="00A202E7">
        <w:t>ведение справочника ОКСМ;</w:t>
      </w:r>
    </w:p>
    <w:p w14:paraId="7E97C3C4" w14:textId="77777777" w:rsidR="008353EE" w:rsidRPr="00A202E7" w:rsidRDefault="008353EE" w:rsidP="008353EE">
      <w:pPr>
        <w:pStyle w:val="EGSListmark1"/>
      </w:pPr>
      <w:r w:rsidRPr="00A202E7">
        <w:t>ведение реестра доставочных организаций ЕГИССО;</w:t>
      </w:r>
    </w:p>
    <w:p w14:paraId="1F3E310D" w14:textId="77777777" w:rsidR="008353EE" w:rsidRPr="00A202E7" w:rsidRDefault="008353EE" w:rsidP="008353EE">
      <w:pPr>
        <w:pStyle w:val="EGSListmark1"/>
      </w:pPr>
      <w:r w:rsidRPr="00A202E7">
        <w:t>ведение справочника «Критерии нуждаемости».</w:t>
      </w:r>
    </w:p>
    <w:p w14:paraId="2FEC7EBD" w14:textId="6B5798C0" w:rsidR="008353EE" w:rsidRPr="00A202E7" w:rsidRDefault="008353EE" w:rsidP="008353EE">
      <w:pPr>
        <w:pStyle w:val="EGSNormal"/>
      </w:pPr>
      <w:r w:rsidRPr="00A202E7">
        <w:t>ПНСИ состоит из следующих разделов</w:t>
      </w:r>
      <w:r w:rsidR="009016B7">
        <w:t xml:space="preserve"> (рис.</w:t>
      </w:r>
      <w:r w:rsidR="009016B7">
        <w:fldChar w:fldCharType="begin"/>
      </w:r>
      <w:r w:rsidR="009016B7">
        <w:instrText xml:space="preserve"> REF _Ref72322625 \h </w:instrText>
      </w:r>
      <w:r w:rsidR="009016B7">
        <w:fldChar w:fldCharType="separate"/>
      </w:r>
      <w:r w:rsidR="00037494">
        <w:rPr>
          <w:noProof/>
        </w:rPr>
        <w:t>152</w:t>
      </w:r>
      <w:r w:rsidR="009016B7">
        <w:fldChar w:fldCharType="end"/>
      </w:r>
      <w:r w:rsidR="009016B7">
        <w:t>)</w:t>
      </w:r>
      <w:r w:rsidRPr="00A202E7">
        <w:t>:</w:t>
      </w:r>
    </w:p>
    <w:p w14:paraId="1EC6E949" w14:textId="77777777" w:rsidR="008353EE" w:rsidRPr="00A202E7" w:rsidRDefault="008353EE" w:rsidP="008353EE">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704E4410" wp14:editId="05960976">
            <wp:extent cx="5760085" cy="2109606"/>
            <wp:effectExtent l="19050" t="19050" r="12065" b="24130"/>
            <wp:docPr id="100293" name="Рисунок 100293" descr="— Основное меню Подсистемы ведения НСИ"/>
            <wp:cNvGraphicFramePr/>
            <a:graphic xmlns:a="http://schemas.openxmlformats.org/drawingml/2006/main">
              <a:graphicData uri="http://schemas.openxmlformats.org/drawingml/2006/picture">
                <pic:pic xmlns:pic="http://schemas.openxmlformats.org/drawingml/2006/picture">
                  <pic:nvPicPr>
                    <pic:cNvPr id="100132" name=""/>
                    <pic:cNvPicPr/>
                  </pic:nvPicPr>
                  <pic:blipFill>
                    <a:blip r:embed="rId223" cstate="email">
                      <a:lum bright="-10000" contrast="20000"/>
                      <a:extLst>
                        <a:ext uri="{28A0092B-C50C-407E-A947-70E740481C1C}">
                          <a14:useLocalDpi xmlns:a14="http://schemas.microsoft.com/office/drawing/2010/main"/>
                        </a:ext>
                      </a:extLst>
                    </a:blip>
                    <a:stretch>
                      <a:fillRect/>
                    </a:stretch>
                  </pic:blipFill>
                  <pic:spPr>
                    <a:xfrm>
                      <a:off x="0" y="0"/>
                      <a:ext cx="5760085" cy="2109606"/>
                    </a:xfrm>
                    <a:prstGeom prst="rect">
                      <a:avLst/>
                    </a:prstGeom>
                    <a:ln>
                      <a:solidFill>
                        <a:schemeClr val="tx1"/>
                      </a:solidFill>
                    </a:ln>
                  </pic:spPr>
                </pic:pic>
              </a:graphicData>
            </a:graphic>
          </wp:inline>
        </w:drawing>
      </w:r>
    </w:p>
    <w:p w14:paraId="4FF05A14" w14:textId="78CB9974" w:rsidR="008353EE" w:rsidRPr="00A202E7" w:rsidRDefault="008353EE" w:rsidP="008353EE">
      <w:pPr>
        <w:pStyle w:val="EGSFigName"/>
      </w:pPr>
      <w:r w:rsidRPr="00A202E7">
        <w:t xml:space="preserve"> </w:t>
      </w:r>
      <w:r w:rsidRPr="00A202E7">
        <w:fldChar w:fldCharType="begin"/>
      </w:r>
      <w:r w:rsidRPr="00A202E7">
        <w:instrText>SEQ Рисунок \* ARABIC</w:instrText>
      </w:r>
      <w:r w:rsidRPr="00A202E7">
        <w:fldChar w:fldCharType="separate"/>
      </w:r>
      <w:bookmarkStart w:id="822" w:name="_Ref72322625"/>
      <w:bookmarkStart w:id="823" w:name="_Toc72160831"/>
      <w:bookmarkStart w:id="824" w:name="_Toc75257663"/>
      <w:r w:rsidR="00037494">
        <w:rPr>
          <w:noProof/>
        </w:rPr>
        <w:t>152</w:t>
      </w:r>
      <w:bookmarkEnd w:id="822"/>
      <w:r w:rsidRPr="00A202E7">
        <w:fldChar w:fldCharType="end"/>
      </w:r>
      <w:r w:rsidRPr="00A202E7">
        <w:t xml:space="preserve"> – Основное меню Подсистемы ведения НСИ</w:t>
      </w:r>
      <w:bookmarkEnd w:id="823"/>
      <w:bookmarkEnd w:id="824"/>
    </w:p>
    <w:p w14:paraId="52BC92D2" w14:textId="77777777" w:rsidR="008353EE" w:rsidRPr="00A202E7" w:rsidRDefault="008353EE" w:rsidP="00982082">
      <w:pPr>
        <w:pStyle w:val="40"/>
      </w:pPr>
      <w:r w:rsidRPr="00A202E7">
        <w:t>Реестр участников</w:t>
      </w:r>
      <w:r w:rsidR="000E0B4D">
        <w:t xml:space="preserve"> ЕГИССО</w:t>
      </w:r>
    </w:p>
    <w:p w14:paraId="27596F29" w14:textId="77777777" w:rsidR="008353EE" w:rsidRPr="00A202E7" w:rsidRDefault="008353EE" w:rsidP="008353EE">
      <w:pPr>
        <w:pStyle w:val="EGSNormal"/>
      </w:pPr>
      <w:r w:rsidRPr="00A202E7">
        <w:t>Реестр участников предназначен для работы со списком участников.</w:t>
      </w:r>
    </w:p>
    <w:p w14:paraId="2D0A4ED0" w14:textId="77777777" w:rsidR="008353EE" w:rsidRPr="00A202E7" w:rsidRDefault="008353EE" w:rsidP="008353EE">
      <w:pPr>
        <w:pStyle w:val="EGSNormal"/>
      </w:pPr>
      <w:r w:rsidRPr="00A202E7">
        <w:t>Чтобы посмотреть реестр участников ЕГИССО, перейдите в раздел «Реестр участников»:</w:t>
      </w:r>
    </w:p>
    <w:p w14:paraId="7F7E5002" w14:textId="77777777" w:rsidR="008353EE" w:rsidRPr="00A202E7" w:rsidRDefault="008353EE" w:rsidP="008353EE">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67F599DB" wp14:editId="541C43EB">
            <wp:extent cx="5488853" cy="2368722"/>
            <wp:effectExtent l="19050" t="19050" r="17145" b="12700"/>
            <wp:docPr id="100305" name="Рисунок 100305" descr="— Журнал &quot;Реестр участников&quot; "/>
            <wp:cNvGraphicFramePr/>
            <a:graphic xmlns:a="http://schemas.openxmlformats.org/drawingml/2006/main">
              <a:graphicData uri="http://schemas.openxmlformats.org/drawingml/2006/picture">
                <pic:pic xmlns:pic="http://schemas.openxmlformats.org/drawingml/2006/picture">
                  <pic:nvPicPr>
                    <pic:cNvPr id="100133" name=""/>
                    <pic:cNvPicPr/>
                  </pic:nvPicPr>
                  <pic:blipFill>
                    <a:blip r:embed="rId224" cstate="email">
                      <a:lum bright="-10000" contrast="20000"/>
                      <a:extLst>
                        <a:ext uri="{28A0092B-C50C-407E-A947-70E740481C1C}">
                          <a14:useLocalDpi xmlns:a14="http://schemas.microsoft.com/office/drawing/2010/main"/>
                        </a:ext>
                      </a:extLst>
                    </a:blip>
                    <a:stretch>
                      <a:fillRect/>
                    </a:stretch>
                  </pic:blipFill>
                  <pic:spPr>
                    <a:xfrm>
                      <a:off x="0" y="0"/>
                      <a:ext cx="5488853" cy="2368722"/>
                    </a:xfrm>
                    <a:prstGeom prst="rect">
                      <a:avLst/>
                    </a:prstGeom>
                    <a:ln>
                      <a:solidFill>
                        <a:schemeClr val="tx1"/>
                      </a:solidFill>
                    </a:ln>
                  </pic:spPr>
                </pic:pic>
              </a:graphicData>
            </a:graphic>
          </wp:inline>
        </w:drawing>
      </w:r>
    </w:p>
    <w:p w14:paraId="2BD063C0" w14:textId="4AF9B083" w:rsidR="008353EE" w:rsidRPr="00A202E7" w:rsidRDefault="008353EE" w:rsidP="008353EE">
      <w:pPr>
        <w:pStyle w:val="EGSFigName"/>
      </w:pPr>
      <w:r w:rsidRPr="00A202E7">
        <w:t xml:space="preserve"> </w:t>
      </w:r>
      <w:r w:rsidRPr="00A202E7">
        <w:fldChar w:fldCharType="begin"/>
      </w:r>
      <w:r w:rsidRPr="00A202E7">
        <w:instrText>SEQ Рисунок \* ARABIC</w:instrText>
      </w:r>
      <w:r w:rsidRPr="00A202E7">
        <w:fldChar w:fldCharType="separate"/>
      </w:r>
      <w:bookmarkStart w:id="825" w:name="_Toc72160832"/>
      <w:bookmarkStart w:id="826" w:name="_Toc75257664"/>
      <w:r w:rsidR="00037494">
        <w:rPr>
          <w:noProof/>
        </w:rPr>
        <w:t>153</w:t>
      </w:r>
      <w:r w:rsidRPr="00A202E7">
        <w:fldChar w:fldCharType="end"/>
      </w:r>
      <w:r w:rsidRPr="00A202E7">
        <w:t xml:space="preserve"> – Журнал «Реестр участников</w:t>
      </w:r>
      <w:r w:rsidR="008873ED">
        <w:t xml:space="preserve"> ЕГИССО</w:t>
      </w:r>
      <w:r w:rsidRPr="00A202E7">
        <w:t>»</w:t>
      </w:r>
      <w:bookmarkEnd w:id="825"/>
      <w:bookmarkEnd w:id="826"/>
    </w:p>
    <w:p w14:paraId="748F7C83" w14:textId="77777777" w:rsidR="008353EE" w:rsidRPr="00A202E7" w:rsidRDefault="008353EE" w:rsidP="008353EE">
      <w:pPr>
        <w:pStyle w:val="EGSNormal"/>
      </w:pPr>
      <w:r w:rsidRPr="00A202E7">
        <w:t xml:space="preserve">Пользователю доступны следующие </w:t>
      </w:r>
      <w:r w:rsidR="009016B7" w:rsidRPr="00A202E7">
        <w:t>действия:</w:t>
      </w:r>
    </w:p>
    <w:p w14:paraId="3FA89D88" w14:textId="77777777" w:rsidR="008353EE" w:rsidRPr="00A202E7" w:rsidRDefault="008353EE" w:rsidP="008353EE">
      <w:pPr>
        <w:pStyle w:val="EGSListmark1"/>
      </w:pPr>
      <w:r w:rsidRPr="00A202E7">
        <w:rPr>
          <w:noProof/>
        </w:rPr>
        <w:drawing>
          <wp:inline distT="0" distB="0" distL="0" distR="0" wp14:anchorId="5B6674A6" wp14:editId="0495DBD3">
            <wp:extent cx="228600" cy="171450"/>
            <wp:effectExtent l="0" t="0" r="0" b="0"/>
            <wp:docPr id="100306" name="Рисунок 100306" descr="/confluence/download/attachments/393350469/worddavb0bb76b3f67516b26d018f4af9f18e43.png?version=1&amp;modificationDate=1556605881829&amp;api=v2"/>
            <wp:cNvGraphicFramePr/>
            <a:graphic xmlns:a="http://schemas.openxmlformats.org/drawingml/2006/main">
              <a:graphicData uri="http://schemas.openxmlformats.org/drawingml/2006/picture">
                <pic:pic xmlns:pic="http://schemas.openxmlformats.org/drawingml/2006/picture">
                  <pic:nvPicPr>
                    <pic:cNvPr id="100134" name=""/>
                    <pic:cNvPicPr/>
                  </pic:nvPicPr>
                  <pic:blipFill>
                    <a:blip r:embed="rId190">
                      <a:lum bright="-10000" contrast="20000"/>
                    </a:blip>
                    <a:stretch>
                      <a:fillRect/>
                    </a:stretch>
                  </pic:blipFill>
                  <pic:spPr>
                    <a:xfrm>
                      <a:off x="0" y="0"/>
                      <a:ext cx="228600" cy="171450"/>
                    </a:xfrm>
                    <a:prstGeom prst="rect">
                      <a:avLst/>
                    </a:prstGeom>
                  </pic:spPr>
                </pic:pic>
              </a:graphicData>
            </a:graphic>
          </wp:inline>
        </w:drawing>
      </w:r>
      <w:r w:rsidRPr="00A202E7">
        <w:t xml:space="preserve"> </w:t>
      </w:r>
      <w:r w:rsidRPr="008873ED">
        <w:t>«Просмотр»</w:t>
      </w:r>
      <w:r w:rsidRPr="00A202E7">
        <w:t>;</w:t>
      </w:r>
    </w:p>
    <w:p w14:paraId="42B052A2" w14:textId="77777777" w:rsidR="008353EE" w:rsidRPr="00A202E7" w:rsidRDefault="008353EE" w:rsidP="008353EE">
      <w:pPr>
        <w:pStyle w:val="EGSListmark1"/>
      </w:pPr>
      <w:r w:rsidRPr="00A202E7">
        <w:rPr>
          <w:noProof/>
        </w:rPr>
        <w:drawing>
          <wp:inline distT="0" distB="0" distL="0" distR="0" wp14:anchorId="041EE720" wp14:editId="30957651">
            <wp:extent cx="238125" cy="180975"/>
            <wp:effectExtent l="0" t="0" r="9525" b="9525"/>
            <wp:docPr id="100307" name="Рисунок 100307" descr="/confluence/download/attachments/393350469/worddav425d7bef11b7a054f95422ec2e07027e.png?version=1&amp;modificationDate=1556605881891&amp;api=v2"/>
            <wp:cNvGraphicFramePr/>
            <a:graphic xmlns:a="http://schemas.openxmlformats.org/drawingml/2006/main">
              <a:graphicData uri="http://schemas.openxmlformats.org/drawingml/2006/picture">
                <pic:pic xmlns:pic="http://schemas.openxmlformats.org/drawingml/2006/picture">
                  <pic:nvPicPr>
                    <pic:cNvPr id="100135" name=""/>
                    <pic:cNvPicPr/>
                  </pic:nvPicPr>
                  <pic:blipFill>
                    <a:blip r:embed="rId225">
                      <a:lum bright="-10000" contrast="20000"/>
                    </a:blip>
                    <a:stretch>
                      <a:fillRect/>
                    </a:stretch>
                  </pic:blipFill>
                  <pic:spPr>
                    <a:xfrm>
                      <a:off x="0" y="0"/>
                      <a:ext cx="238125" cy="180975"/>
                    </a:xfrm>
                    <a:prstGeom prst="rect">
                      <a:avLst/>
                    </a:prstGeom>
                  </pic:spPr>
                </pic:pic>
              </a:graphicData>
            </a:graphic>
          </wp:inline>
        </w:drawing>
      </w:r>
      <w:r w:rsidRPr="00A202E7">
        <w:t xml:space="preserve"> </w:t>
      </w:r>
      <w:r w:rsidRPr="008873ED">
        <w:t>«Редактирование»</w:t>
      </w:r>
      <w:r w:rsidRPr="00A202E7">
        <w:t>;</w:t>
      </w:r>
    </w:p>
    <w:p w14:paraId="015EDDBB" w14:textId="77777777" w:rsidR="008353EE" w:rsidRPr="00A202E7" w:rsidRDefault="008353EE" w:rsidP="008353EE">
      <w:pPr>
        <w:pStyle w:val="EGSListmark1"/>
      </w:pPr>
      <w:r w:rsidRPr="00A202E7">
        <w:rPr>
          <w:noProof/>
        </w:rPr>
        <w:drawing>
          <wp:inline distT="0" distB="0" distL="0" distR="0" wp14:anchorId="70E8C409" wp14:editId="2CB57978">
            <wp:extent cx="161925" cy="161925"/>
            <wp:effectExtent l="0" t="0" r="9525" b="9525"/>
            <wp:docPr id="100314" name="Рисунок 100314" descr="/confluence/download/attachments/393350469/worddave980ff29d2c05f45728f4395e26f6fc9.png?version=1&amp;modificationDate=1556605881922&amp;api=v2"/>
            <wp:cNvGraphicFramePr/>
            <a:graphic xmlns:a="http://schemas.openxmlformats.org/drawingml/2006/main">
              <a:graphicData uri="http://schemas.openxmlformats.org/drawingml/2006/picture">
                <pic:pic xmlns:pic="http://schemas.openxmlformats.org/drawingml/2006/picture">
                  <pic:nvPicPr>
                    <pic:cNvPr id="100136" name=""/>
                    <pic:cNvPicPr/>
                  </pic:nvPicPr>
                  <pic:blipFill>
                    <a:blip r:embed="rId226">
                      <a:lum bright="-10000" contrast="20000"/>
                    </a:blip>
                    <a:stretch>
                      <a:fillRect/>
                    </a:stretch>
                  </pic:blipFill>
                  <pic:spPr>
                    <a:xfrm>
                      <a:off x="0" y="0"/>
                      <a:ext cx="161925" cy="161925"/>
                    </a:xfrm>
                    <a:prstGeom prst="rect">
                      <a:avLst/>
                    </a:prstGeom>
                  </pic:spPr>
                </pic:pic>
              </a:graphicData>
            </a:graphic>
          </wp:inline>
        </w:drawing>
      </w:r>
      <w:r w:rsidRPr="00A202E7">
        <w:t xml:space="preserve"> Удаление;</w:t>
      </w:r>
    </w:p>
    <w:p w14:paraId="2F6D1059" w14:textId="77777777" w:rsidR="008353EE" w:rsidRPr="00A202E7" w:rsidRDefault="008353EE" w:rsidP="008353EE">
      <w:pPr>
        <w:pStyle w:val="EGSListmark1"/>
      </w:pPr>
      <w:r w:rsidRPr="008873ED">
        <w:t xml:space="preserve">«Внести данные </w:t>
      </w:r>
      <w:r w:rsidR="008873ED">
        <w:t>у</w:t>
      </w:r>
      <w:r w:rsidRPr="008873ED">
        <w:t>частника</w:t>
      </w:r>
      <w:r w:rsidR="008873ED">
        <w:t xml:space="preserve"> ЕГИССО</w:t>
      </w:r>
      <w:r w:rsidRPr="008873ED">
        <w:t>»</w:t>
      </w:r>
      <w:r w:rsidRPr="00A202E7">
        <w:t>.</w:t>
      </w:r>
    </w:p>
    <w:p w14:paraId="0618EFC4" w14:textId="77777777" w:rsidR="008353EE" w:rsidRPr="00A202E7" w:rsidRDefault="008353EE" w:rsidP="00982082">
      <w:pPr>
        <w:pStyle w:val="50"/>
      </w:pPr>
      <w:r w:rsidRPr="00A202E7">
        <w:t>Просмотр сведений об участнике ЕГИССО</w:t>
      </w:r>
    </w:p>
    <w:p w14:paraId="05B2F17C" w14:textId="77777777" w:rsidR="008353EE" w:rsidRPr="00A202E7" w:rsidRDefault="008353EE" w:rsidP="008353EE">
      <w:pPr>
        <w:pStyle w:val="EGSNormal"/>
      </w:pPr>
      <w:r w:rsidRPr="00A202E7">
        <w:t>Форма «Просмотр участника» содержит:</w:t>
      </w:r>
    </w:p>
    <w:p w14:paraId="3CE6D184" w14:textId="759974BB" w:rsidR="008353EE" w:rsidRPr="00A202E7" w:rsidRDefault="008353EE" w:rsidP="008353EE">
      <w:pPr>
        <w:pStyle w:val="EGSListmark1"/>
      </w:pPr>
      <w:r w:rsidRPr="00A202E7">
        <w:t xml:space="preserve">данные, указанные в разделе </w:t>
      </w:r>
      <w:hyperlink w:anchor="scroll-bookmark-88" w:history="1">
        <w:r w:rsidRPr="00A202E7">
          <w:rPr>
            <w:rStyle w:val="ae"/>
          </w:rPr>
          <w:t>«Создание нового участника ЕГИССО»</w:t>
        </w:r>
      </w:hyperlink>
      <w:r w:rsidRPr="00A202E7">
        <w:t>;</w:t>
      </w:r>
    </w:p>
    <w:p w14:paraId="7E007E44" w14:textId="77777777" w:rsidR="008353EE" w:rsidRPr="00A202E7" w:rsidRDefault="008353EE" w:rsidP="008353EE">
      <w:pPr>
        <w:pStyle w:val="EGSListmark1"/>
      </w:pPr>
      <w:r w:rsidRPr="00A202E7">
        <w:t>«Архивные версии», расположенный на вкладке «Информация о версии».</w:t>
      </w:r>
    </w:p>
    <w:p w14:paraId="73F8FFF8" w14:textId="77777777" w:rsidR="008353EE" w:rsidRPr="00A202E7" w:rsidRDefault="008353EE" w:rsidP="008353EE">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4901AF29" wp14:editId="60A98512">
            <wp:extent cx="4181475" cy="3086100"/>
            <wp:effectExtent l="19050" t="19050" r="28575" b="19050"/>
            <wp:docPr id="100315" name="Рисунок 100315" descr="— Форма «Просмотр участника»"/>
            <wp:cNvGraphicFramePr/>
            <a:graphic xmlns:a="http://schemas.openxmlformats.org/drawingml/2006/main">
              <a:graphicData uri="http://schemas.openxmlformats.org/drawingml/2006/picture">
                <pic:pic xmlns:pic="http://schemas.openxmlformats.org/drawingml/2006/picture">
                  <pic:nvPicPr>
                    <pic:cNvPr id="100137" name=""/>
                    <pic:cNvPicPr/>
                  </pic:nvPicPr>
                  <pic:blipFill>
                    <a:blip r:embed="rId227" cstate="email">
                      <a:lum bright="-10000" contrast="20000"/>
                      <a:extLst>
                        <a:ext uri="{28A0092B-C50C-407E-A947-70E740481C1C}">
                          <a14:useLocalDpi xmlns:a14="http://schemas.microsoft.com/office/drawing/2010/main"/>
                        </a:ext>
                      </a:extLst>
                    </a:blip>
                    <a:stretch>
                      <a:fillRect/>
                    </a:stretch>
                  </pic:blipFill>
                  <pic:spPr>
                    <a:xfrm>
                      <a:off x="0" y="0"/>
                      <a:ext cx="4187864" cy="3090815"/>
                    </a:xfrm>
                    <a:prstGeom prst="rect">
                      <a:avLst/>
                    </a:prstGeom>
                    <a:ln>
                      <a:solidFill>
                        <a:schemeClr val="tx1"/>
                      </a:solidFill>
                    </a:ln>
                  </pic:spPr>
                </pic:pic>
              </a:graphicData>
            </a:graphic>
          </wp:inline>
        </w:drawing>
      </w:r>
    </w:p>
    <w:p w14:paraId="3280C44E" w14:textId="65BBAD52" w:rsidR="008353EE" w:rsidRPr="00A202E7" w:rsidRDefault="008353EE" w:rsidP="008353EE">
      <w:pPr>
        <w:pStyle w:val="EGSFigName"/>
      </w:pPr>
      <w:r w:rsidRPr="00A202E7">
        <w:t xml:space="preserve"> </w:t>
      </w:r>
      <w:r w:rsidRPr="00A202E7">
        <w:fldChar w:fldCharType="begin"/>
      </w:r>
      <w:r w:rsidRPr="00A202E7">
        <w:instrText>SEQ Рисунок \* ARABIC</w:instrText>
      </w:r>
      <w:r w:rsidRPr="00A202E7">
        <w:fldChar w:fldCharType="separate"/>
      </w:r>
      <w:bookmarkStart w:id="827" w:name="_Toc72160833"/>
      <w:bookmarkStart w:id="828" w:name="_Toc75257665"/>
      <w:r w:rsidR="00037494">
        <w:rPr>
          <w:noProof/>
        </w:rPr>
        <w:t>154</w:t>
      </w:r>
      <w:r w:rsidRPr="00A202E7">
        <w:fldChar w:fldCharType="end"/>
      </w:r>
      <w:r w:rsidRPr="00A202E7">
        <w:t xml:space="preserve"> – Форма «Просмотр участника»</w:t>
      </w:r>
      <w:bookmarkEnd w:id="827"/>
      <w:bookmarkEnd w:id="828"/>
    </w:p>
    <w:p w14:paraId="10F7BDE1" w14:textId="77777777" w:rsidR="008353EE" w:rsidRPr="00A202E7" w:rsidRDefault="008353EE" w:rsidP="008353EE">
      <w:pPr>
        <w:pStyle w:val="EGSNormal"/>
      </w:pPr>
      <w:r w:rsidRPr="00A202E7">
        <w:t>В блоке «Архивные версии» можно посмотреть данные любой архивной версии:</w:t>
      </w:r>
    </w:p>
    <w:p w14:paraId="0B3C168A" w14:textId="77777777" w:rsidR="008353EE" w:rsidRPr="00A202E7" w:rsidRDefault="008353EE" w:rsidP="008353EE">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6262E0D3" wp14:editId="0657DDF7">
            <wp:extent cx="5760085" cy="1132817"/>
            <wp:effectExtent l="19050" t="19050" r="12065" b="10795"/>
            <wp:docPr id="100316" name="Рисунок 100316" descr="— Форма «Просмотр участника». Архивные версии"/>
            <wp:cNvGraphicFramePr/>
            <a:graphic xmlns:a="http://schemas.openxmlformats.org/drawingml/2006/main">
              <a:graphicData uri="http://schemas.openxmlformats.org/drawingml/2006/picture">
                <pic:pic xmlns:pic="http://schemas.openxmlformats.org/drawingml/2006/picture">
                  <pic:nvPicPr>
                    <pic:cNvPr id="100138" name=""/>
                    <pic:cNvPicPr/>
                  </pic:nvPicPr>
                  <pic:blipFill>
                    <a:blip r:embed="rId228" cstate="email">
                      <a:lum bright="-10000" contrast="20000"/>
                      <a:extLst>
                        <a:ext uri="{28A0092B-C50C-407E-A947-70E740481C1C}">
                          <a14:useLocalDpi xmlns:a14="http://schemas.microsoft.com/office/drawing/2010/main"/>
                        </a:ext>
                      </a:extLst>
                    </a:blip>
                    <a:stretch>
                      <a:fillRect/>
                    </a:stretch>
                  </pic:blipFill>
                  <pic:spPr>
                    <a:xfrm>
                      <a:off x="0" y="0"/>
                      <a:ext cx="5760085" cy="1132817"/>
                    </a:xfrm>
                    <a:prstGeom prst="rect">
                      <a:avLst/>
                    </a:prstGeom>
                    <a:ln>
                      <a:solidFill>
                        <a:schemeClr val="tx1"/>
                      </a:solidFill>
                    </a:ln>
                  </pic:spPr>
                </pic:pic>
              </a:graphicData>
            </a:graphic>
          </wp:inline>
        </w:drawing>
      </w:r>
    </w:p>
    <w:p w14:paraId="1B396FA5" w14:textId="405144D9" w:rsidR="008353EE" w:rsidRPr="00A202E7" w:rsidRDefault="008353EE" w:rsidP="008353EE">
      <w:pPr>
        <w:pStyle w:val="EGSFigName"/>
      </w:pPr>
      <w:r w:rsidRPr="00A202E7">
        <w:t xml:space="preserve"> </w:t>
      </w:r>
      <w:r w:rsidRPr="00A202E7">
        <w:fldChar w:fldCharType="begin"/>
      </w:r>
      <w:r w:rsidRPr="00A202E7">
        <w:instrText>SEQ Рисунок \* ARABIC</w:instrText>
      </w:r>
      <w:r w:rsidRPr="00A202E7">
        <w:fldChar w:fldCharType="separate"/>
      </w:r>
      <w:bookmarkStart w:id="829" w:name="_Toc72160834"/>
      <w:bookmarkStart w:id="830" w:name="_Toc75257666"/>
      <w:r w:rsidR="00037494">
        <w:rPr>
          <w:noProof/>
        </w:rPr>
        <w:t>155</w:t>
      </w:r>
      <w:r w:rsidRPr="00A202E7">
        <w:fldChar w:fldCharType="end"/>
      </w:r>
      <w:r w:rsidRPr="00A202E7">
        <w:t xml:space="preserve"> – Форма «Просмотр участника». Архивные версии</w:t>
      </w:r>
      <w:bookmarkEnd w:id="829"/>
      <w:bookmarkEnd w:id="830"/>
    </w:p>
    <w:p w14:paraId="057CD9AC" w14:textId="77777777" w:rsidR="008353EE" w:rsidRPr="00A202E7" w:rsidRDefault="008353EE" w:rsidP="00982082">
      <w:pPr>
        <w:pStyle w:val="50"/>
      </w:pPr>
      <w:r w:rsidRPr="00A202E7">
        <w:t>Создание нового участника ЕГИССО</w:t>
      </w:r>
    </w:p>
    <w:p w14:paraId="21B74EF6" w14:textId="77777777" w:rsidR="008353EE" w:rsidRPr="00A202E7" w:rsidRDefault="008353EE" w:rsidP="008353EE">
      <w:pPr>
        <w:pStyle w:val="EGSNormal"/>
      </w:pPr>
      <w:r w:rsidRPr="00A202E7">
        <w:t>Чтобы создать нового участника ЕГИССО</w:t>
      </w:r>
      <w:r w:rsidR="00947D4B">
        <w:t xml:space="preserve">, необходимо </w:t>
      </w:r>
      <w:r w:rsidRPr="00A202E7">
        <w:t>выполнить следующие действия:</w:t>
      </w:r>
    </w:p>
    <w:p w14:paraId="105D050B" w14:textId="77777777" w:rsidR="008353EE" w:rsidRPr="00A202E7" w:rsidRDefault="008353EE" w:rsidP="000E6507">
      <w:pPr>
        <w:pStyle w:val="EGSListnum1"/>
        <w:numPr>
          <w:ilvl w:val="0"/>
          <w:numId w:val="18"/>
        </w:numPr>
      </w:pPr>
      <w:r w:rsidRPr="00A202E7">
        <w:t>Нажмите кнопку «Внести данные Участника». Откроется страница «Внесение данных участника»:</w:t>
      </w:r>
    </w:p>
    <w:p w14:paraId="5B972A05" w14:textId="77777777" w:rsidR="008353EE" w:rsidRPr="00A202E7" w:rsidRDefault="008353EE" w:rsidP="008353EE">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73EB0200" wp14:editId="19B8BFD3">
            <wp:extent cx="5924550" cy="2676525"/>
            <wp:effectExtent l="19050" t="19050" r="19050" b="28575"/>
            <wp:docPr id="100317" name="Рисунок 100317" descr="— Форма «Внесение данных участника». Вкладка «Внесение данных участника»"/>
            <wp:cNvGraphicFramePr/>
            <a:graphic xmlns:a="http://schemas.openxmlformats.org/drawingml/2006/main">
              <a:graphicData uri="http://schemas.openxmlformats.org/drawingml/2006/picture">
                <pic:pic xmlns:pic="http://schemas.openxmlformats.org/drawingml/2006/picture">
                  <pic:nvPicPr>
                    <pic:cNvPr id="100139" name=""/>
                    <pic:cNvPicPr/>
                  </pic:nvPicPr>
                  <pic:blipFill>
                    <a:blip r:embed="rId229" cstate="email">
                      <a:lum bright="-10000" contrast="20000"/>
                      <a:extLst>
                        <a:ext uri="{28A0092B-C50C-407E-A947-70E740481C1C}">
                          <a14:useLocalDpi xmlns:a14="http://schemas.microsoft.com/office/drawing/2010/main"/>
                        </a:ext>
                      </a:extLst>
                    </a:blip>
                    <a:stretch>
                      <a:fillRect/>
                    </a:stretch>
                  </pic:blipFill>
                  <pic:spPr>
                    <a:xfrm>
                      <a:off x="0" y="0"/>
                      <a:ext cx="5925438" cy="2676926"/>
                    </a:xfrm>
                    <a:prstGeom prst="rect">
                      <a:avLst/>
                    </a:prstGeom>
                    <a:ln>
                      <a:solidFill>
                        <a:schemeClr val="tx1"/>
                      </a:solidFill>
                    </a:ln>
                  </pic:spPr>
                </pic:pic>
              </a:graphicData>
            </a:graphic>
          </wp:inline>
        </w:drawing>
      </w:r>
    </w:p>
    <w:p w14:paraId="5133F667" w14:textId="6A9146BF" w:rsidR="008353EE" w:rsidRPr="00A202E7" w:rsidRDefault="008353EE" w:rsidP="008353EE">
      <w:pPr>
        <w:pStyle w:val="EGSFigName"/>
      </w:pPr>
      <w:r w:rsidRPr="00A202E7">
        <w:t xml:space="preserve"> </w:t>
      </w:r>
      <w:r w:rsidRPr="00A202E7">
        <w:fldChar w:fldCharType="begin"/>
      </w:r>
      <w:r w:rsidRPr="00A202E7">
        <w:instrText>SEQ Рисунок \* ARABIC</w:instrText>
      </w:r>
      <w:r w:rsidRPr="00A202E7">
        <w:fldChar w:fldCharType="separate"/>
      </w:r>
      <w:bookmarkStart w:id="831" w:name="_Toc72160835"/>
      <w:bookmarkStart w:id="832" w:name="_Toc75257667"/>
      <w:r w:rsidR="00037494">
        <w:rPr>
          <w:noProof/>
        </w:rPr>
        <w:t>156</w:t>
      </w:r>
      <w:r w:rsidRPr="00A202E7">
        <w:fldChar w:fldCharType="end"/>
      </w:r>
      <w:r w:rsidRPr="00A202E7">
        <w:t xml:space="preserve"> – Форма «Внесение данных участника». Вкладка «Внесение данных участника»</w:t>
      </w:r>
      <w:bookmarkEnd w:id="831"/>
      <w:bookmarkEnd w:id="832"/>
    </w:p>
    <w:p w14:paraId="5180BF88" w14:textId="77777777" w:rsidR="008353EE" w:rsidRPr="00A202E7" w:rsidRDefault="008353EE" w:rsidP="008353EE">
      <w:pPr>
        <w:pStyle w:val="EGSListnum1"/>
      </w:pPr>
      <w:r w:rsidRPr="00A202E7">
        <w:t>При необходимости в блоке «Сведения о версии» заполните поле «Комментарий». Поля «Номер», «Дата создания», «Пользователь», «Статус» заполнятся автоматически при сохранении данных.</w:t>
      </w:r>
    </w:p>
    <w:p w14:paraId="5340B6BF" w14:textId="77777777" w:rsidR="008353EE" w:rsidRPr="00A202E7" w:rsidRDefault="008353EE" w:rsidP="008353EE">
      <w:pPr>
        <w:pStyle w:val="EGSListnum1"/>
      </w:pPr>
      <w:r w:rsidRPr="00A202E7">
        <w:t>В блоке «Сведения о документе основании» заполните обязательные поля:</w:t>
      </w:r>
    </w:p>
    <w:p w14:paraId="74AF9E44" w14:textId="77777777" w:rsidR="008353EE" w:rsidRPr="00A202E7" w:rsidRDefault="008353EE" w:rsidP="008353EE">
      <w:pPr>
        <w:pStyle w:val="EGSListmark3"/>
      </w:pPr>
      <w:r w:rsidRPr="00A202E7">
        <w:t>«Номер документа»;</w:t>
      </w:r>
    </w:p>
    <w:p w14:paraId="10579197" w14:textId="77777777" w:rsidR="008353EE" w:rsidRPr="00A202E7" w:rsidRDefault="008353EE" w:rsidP="008353EE">
      <w:pPr>
        <w:pStyle w:val="EGSListmark3"/>
      </w:pPr>
      <w:r w:rsidRPr="00A202E7">
        <w:t>«Название документа»;</w:t>
      </w:r>
    </w:p>
    <w:p w14:paraId="0A78FD24" w14:textId="77777777" w:rsidR="008353EE" w:rsidRPr="00A202E7" w:rsidRDefault="008353EE" w:rsidP="008353EE">
      <w:pPr>
        <w:pStyle w:val="EGSListmark3"/>
      </w:pPr>
      <w:r w:rsidRPr="00A202E7">
        <w:t>«Дата документа». Должна быть меньше или равна текущей дате.</w:t>
      </w:r>
    </w:p>
    <w:p w14:paraId="5E93F2CB" w14:textId="77777777" w:rsidR="008353EE" w:rsidRPr="00A202E7" w:rsidRDefault="008353EE" w:rsidP="008353EE">
      <w:pPr>
        <w:pStyle w:val="EGSListnum1"/>
      </w:pPr>
      <w:r w:rsidRPr="00A202E7">
        <w:t>Перейдите на вкладку «Содержание карточки»:</w:t>
      </w:r>
    </w:p>
    <w:p w14:paraId="6CD62FBC" w14:textId="77777777" w:rsidR="008353EE" w:rsidRPr="00A202E7" w:rsidRDefault="008353EE" w:rsidP="008353EE">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5FA3C503" wp14:editId="28C9E93F">
            <wp:extent cx="5962650" cy="2228850"/>
            <wp:effectExtent l="19050" t="19050" r="19050" b="19050"/>
            <wp:docPr id="100318" name="Рисунок 100318" descr="— Форма «Внесение данных участника». Вкладка «Содержание карточки»"/>
            <wp:cNvGraphicFramePr/>
            <a:graphic xmlns:a="http://schemas.openxmlformats.org/drawingml/2006/main">
              <a:graphicData uri="http://schemas.openxmlformats.org/drawingml/2006/picture">
                <pic:pic xmlns:pic="http://schemas.openxmlformats.org/drawingml/2006/picture">
                  <pic:nvPicPr>
                    <pic:cNvPr id="100140" name=""/>
                    <pic:cNvPicPr/>
                  </pic:nvPicPr>
                  <pic:blipFill>
                    <a:blip r:embed="rId230" cstate="email">
                      <a:lum bright="-10000" contrast="20000"/>
                      <a:extLst>
                        <a:ext uri="{28A0092B-C50C-407E-A947-70E740481C1C}">
                          <a14:useLocalDpi xmlns:a14="http://schemas.microsoft.com/office/drawing/2010/main"/>
                        </a:ext>
                      </a:extLst>
                    </a:blip>
                    <a:stretch>
                      <a:fillRect/>
                    </a:stretch>
                  </pic:blipFill>
                  <pic:spPr>
                    <a:xfrm>
                      <a:off x="0" y="0"/>
                      <a:ext cx="5971045" cy="2231988"/>
                    </a:xfrm>
                    <a:prstGeom prst="rect">
                      <a:avLst/>
                    </a:prstGeom>
                    <a:ln>
                      <a:solidFill>
                        <a:schemeClr val="tx1"/>
                      </a:solidFill>
                    </a:ln>
                  </pic:spPr>
                </pic:pic>
              </a:graphicData>
            </a:graphic>
          </wp:inline>
        </w:drawing>
      </w:r>
    </w:p>
    <w:p w14:paraId="6FF21EE7" w14:textId="6ECD1BF4" w:rsidR="008353EE" w:rsidRPr="00A202E7" w:rsidRDefault="008353EE" w:rsidP="008353EE">
      <w:pPr>
        <w:pStyle w:val="EGSFigName"/>
      </w:pPr>
      <w:r w:rsidRPr="00A202E7">
        <w:t xml:space="preserve"> </w:t>
      </w:r>
      <w:r w:rsidRPr="00A202E7">
        <w:fldChar w:fldCharType="begin"/>
      </w:r>
      <w:r w:rsidRPr="00A202E7">
        <w:instrText>SEQ Рисунок \* ARABIC</w:instrText>
      </w:r>
      <w:r w:rsidRPr="00A202E7">
        <w:fldChar w:fldCharType="separate"/>
      </w:r>
      <w:bookmarkStart w:id="833" w:name="_Toc72160836"/>
      <w:bookmarkStart w:id="834" w:name="_Toc75257668"/>
      <w:r w:rsidR="00037494">
        <w:rPr>
          <w:noProof/>
        </w:rPr>
        <w:t>157</w:t>
      </w:r>
      <w:r w:rsidRPr="00A202E7">
        <w:fldChar w:fldCharType="end"/>
      </w:r>
      <w:r w:rsidRPr="00A202E7">
        <w:t xml:space="preserve"> – Форма «Внесение данных участника». Вкладка «Содержание карточки»</w:t>
      </w:r>
      <w:bookmarkEnd w:id="833"/>
      <w:bookmarkEnd w:id="834"/>
    </w:p>
    <w:p w14:paraId="36987B6E" w14:textId="77777777" w:rsidR="008353EE" w:rsidRPr="00A202E7" w:rsidRDefault="008353EE" w:rsidP="008353EE">
      <w:pPr>
        <w:pStyle w:val="EGSListnum1"/>
      </w:pPr>
      <w:r w:rsidRPr="00A202E7">
        <w:t>Для переключателя «Является спецпоставщиком» выберите значение «Да» или «Нет». Значение по умолчанию «Нет».</w:t>
      </w:r>
    </w:p>
    <w:p w14:paraId="12C3FA03" w14:textId="77777777" w:rsidR="008353EE" w:rsidRPr="00A202E7" w:rsidRDefault="008353EE" w:rsidP="008353EE">
      <w:pPr>
        <w:pStyle w:val="EGSListnum1"/>
      </w:pPr>
      <w:r w:rsidRPr="00A202E7">
        <w:t>Заполните обязательные поля:</w:t>
      </w:r>
    </w:p>
    <w:p w14:paraId="035B10C5" w14:textId="77777777" w:rsidR="008353EE" w:rsidRPr="00A202E7" w:rsidRDefault="008353EE" w:rsidP="008353EE">
      <w:pPr>
        <w:pStyle w:val="EGSListmark3"/>
      </w:pPr>
      <w:r w:rsidRPr="00A202E7">
        <w:t>«Наименование участника».</w:t>
      </w:r>
    </w:p>
    <w:p w14:paraId="579F1A93" w14:textId="77777777" w:rsidR="008353EE" w:rsidRPr="00A202E7" w:rsidRDefault="008353EE" w:rsidP="008353EE">
      <w:pPr>
        <w:pStyle w:val="EGSListmark3"/>
      </w:pPr>
      <w:r w:rsidRPr="00A202E7">
        <w:t>«Тип участника». Возможные значения:</w:t>
      </w:r>
    </w:p>
    <w:p w14:paraId="0DCB5E69" w14:textId="77777777" w:rsidR="008353EE" w:rsidRPr="00A202E7" w:rsidRDefault="008873ED" w:rsidP="008353EE">
      <w:pPr>
        <w:pStyle w:val="EGSListmark3"/>
      </w:pPr>
      <w:r>
        <w:t>«</w:t>
      </w:r>
      <w:r w:rsidR="008353EE" w:rsidRPr="00A202E7">
        <w:t>ПИ</w:t>
      </w:r>
      <w:r>
        <w:t>»</w:t>
      </w:r>
      <w:r w:rsidR="008353EE" w:rsidRPr="00A202E7">
        <w:t>. Выберите значение «ПИ» для создания участника-поставщика информации;</w:t>
      </w:r>
    </w:p>
    <w:p w14:paraId="4DF18FED" w14:textId="77777777" w:rsidR="008353EE" w:rsidRPr="00A202E7" w:rsidRDefault="008873ED" w:rsidP="008353EE">
      <w:pPr>
        <w:pStyle w:val="EGSListmark3"/>
      </w:pPr>
      <w:r>
        <w:t>«</w:t>
      </w:r>
      <w:r w:rsidR="008353EE" w:rsidRPr="00A202E7">
        <w:t>ПИ+ОНМСЗ</w:t>
      </w:r>
      <w:r>
        <w:t>»</w:t>
      </w:r>
      <w:r w:rsidR="008353EE" w:rsidRPr="00A202E7">
        <w:t>;</w:t>
      </w:r>
    </w:p>
    <w:p w14:paraId="472B5043" w14:textId="77777777" w:rsidR="008353EE" w:rsidRPr="00A202E7" w:rsidRDefault="008873ED" w:rsidP="008353EE">
      <w:pPr>
        <w:pStyle w:val="EGSListmark3"/>
      </w:pPr>
      <w:r>
        <w:t>«</w:t>
      </w:r>
      <w:r w:rsidR="008353EE" w:rsidRPr="00A202E7">
        <w:t>ОНМСЗ</w:t>
      </w:r>
      <w:r>
        <w:t>»</w:t>
      </w:r>
      <w:r w:rsidR="008353EE" w:rsidRPr="00A202E7">
        <w:t>;</w:t>
      </w:r>
    </w:p>
    <w:p w14:paraId="63B2FA05" w14:textId="77777777" w:rsidR="008353EE" w:rsidRPr="00A202E7" w:rsidRDefault="008873ED" w:rsidP="008353EE">
      <w:pPr>
        <w:pStyle w:val="EGSListmark3"/>
      </w:pPr>
      <w:r>
        <w:t>«</w:t>
      </w:r>
      <w:r w:rsidR="008353EE" w:rsidRPr="00A202E7">
        <w:t>ИС</w:t>
      </w:r>
      <w:r>
        <w:t>»</w:t>
      </w:r>
      <w:r w:rsidR="008353EE" w:rsidRPr="00A202E7">
        <w:t>.</w:t>
      </w:r>
    </w:p>
    <w:p w14:paraId="642E904B" w14:textId="77777777" w:rsidR="008353EE" w:rsidRPr="00A202E7" w:rsidRDefault="008353EE" w:rsidP="008353EE">
      <w:pPr>
        <w:pStyle w:val="EGSNote"/>
      </w:pPr>
      <w:r w:rsidRPr="00A202E7">
        <w:rPr>
          <w:rStyle w:val="EGSSymBold"/>
          <w:rFonts w:eastAsia="Calibri"/>
        </w:rPr>
        <w:t>Примечание.</w:t>
      </w:r>
      <w:r w:rsidRPr="00A202E7">
        <w:rPr>
          <w:rFonts w:eastAsia="Calibri"/>
        </w:rPr>
        <w:tab/>
        <w:t>Ведение реестров в КПИ доступно как для участников с типом ПИ, так и для участников с типом ИС, осуществляющих загрузку через СМЭВ.</w:t>
      </w:r>
    </w:p>
    <w:p w14:paraId="69627E76" w14:textId="77777777" w:rsidR="008353EE" w:rsidRPr="00A202E7" w:rsidRDefault="008353EE" w:rsidP="008353EE">
      <w:pPr>
        <w:pStyle w:val="EGSListnum1"/>
      </w:pPr>
      <w:r w:rsidRPr="00A202E7">
        <w:t>Заполните открывшиеся поля. Перечень полей зависит от выбранного значения поля «Тип участника».</w:t>
      </w:r>
    </w:p>
    <w:p w14:paraId="029A6052" w14:textId="4B5CA953" w:rsidR="008353EE" w:rsidRPr="00A202E7" w:rsidRDefault="008353EE" w:rsidP="008353EE">
      <w:pPr>
        <w:pStyle w:val="EGSListnum1"/>
      </w:pPr>
      <w:r w:rsidRPr="00A202E7">
        <w:t>При необходимости укажите признак для участника ЕГИССО. Заполните обязательные поля открывшейся формы (таб.</w:t>
      </w:r>
      <w:r w:rsidR="00676B0F">
        <w:fldChar w:fldCharType="begin"/>
      </w:r>
      <w:r w:rsidR="00676B0F">
        <w:instrText xml:space="preserve"> REF _Ref72151688 \h </w:instrText>
      </w:r>
      <w:r w:rsidR="00676B0F">
        <w:fldChar w:fldCharType="separate"/>
      </w:r>
      <w:r w:rsidR="00037494">
        <w:rPr>
          <w:noProof/>
        </w:rPr>
        <w:t>4</w:t>
      </w:r>
      <w:r w:rsidR="00676B0F">
        <w:fldChar w:fldCharType="end"/>
      </w:r>
      <w:r w:rsidRPr="00A202E7">
        <w:t>).</w:t>
      </w:r>
    </w:p>
    <w:p w14:paraId="776DC908" w14:textId="50B283F6" w:rsidR="008353EE" w:rsidRPr="00A202E7" w:rsidRDefault="00B81329" w:rsidP="00B81329">
      <w:pPr>
        <w:pStyle w:val="ad"/>
      </w:pPr>
      <w:bookmarkStart w:id="835" w:name="_Toc75257764"/>
      <w:r>
        <w:t xml:space="preserve">Таблица </w:t>
      </w:r>
      <w:fldSimple w:instr=" SEQ Таблица \* ARABIC ">
        <w:bookmarkStart w:id="836" w:name="_Ref72151688"/>
        <w:r w:rsidR="00037494">
          <w:rPr>
            <w:noProof/>
          </w:rPr>
          <w:t>4</w:t>
        </w:r>
        <w:bookmarkEnd w:id="836"/>
      </w:fldSimple>
      <w:r w:rsidR="008353EE" w:rsidRPr="00B81329">
        <w:t xml:space="preserve"> – Описание полей</w:t>
      </w:r>
      <w:r w:rsidR="000E0B4D" w:rsidRPr="00B81329">
        <w:t xml:space="preserve"> экранной формы «Внесение данных участника</w:t>
      </w:r>
      <w:r w:rsidR="000E0B4D">
        <w:t xml:space="preserve"> ЕГИССО»</w:t>
      </w:r>
      <w:bookmarkEnd w:id="835"/>
    </w:p>
    <w:tbl>
      <w:tblPr>
        <w:tblStyle w:val="ScrollTableNormal"/>
        <w:tblW w:w="5000" w:type="pct"/>
        <w:tblLook w:val="0020" w:firstRow="1" w:lastRow="0" w:firstColumn="0" w:lastColumn="0" w:noHBand="0" w:noVBand="0"/>
      </w:tblPr>
      <w:tblGrid>
        <w:gridCol w:w="3045"/>
        <w:gridCol w:w="6652"/>
      </w:tblGrid>
      <w:tr w:rsidR="008353EE" w:rsidRPr="00A202E7" w14:paraId="18346F5A" w14:textId="77777777" w:rsidTr="00661A3D">
        <w:trPr>
          <w:cnfStyle w:val="100000000000" w:firstRow="1" w:lastRow="0" w:firstColumn="0" w:lastColumn="0" w:oddVBand="0" w:evenVBand="0" w:oddHBand="0" w:evenHBand="0" w:firstRowFirstColumn="0" w:firstRowLastColumn="0" w:lastRowFirstColumn="0" w:lastRowLastColumn="0"/>
        </w:trPr>
        <w:tc>
          <w:tcPr>
            <w:tcW w:w="1570" w:type="pct"/>
            <w:tcMar>
              <w:top w:w="30" w:type="dxa"/>
              <w:left w:w="30" w:type="dxa"/>
              <w:bottom w:w="20" w:type="dxa"/>
              <w:right w:w="30" w:type="dxa"/>
            </w:tcMar>
          </w:tcPr>
          <w:p w14:paraId="49C62E4C" w14:textId="77777777" w:rsidR="008353EE" w:rsidRPr="00A202E7" w:rsidRDefault="008353EE" w:rsidP="00661A3D">
            <w:pPr>
              <w:pStyle w:val="EGSTablHead"/>
              <w:rPr>
                <w:b/>
                <w:bCs/>
              </w:rPr>
            </w:pPr>
            <w:r w:rsidRPr="00A202E7">
              <w:rPr>
                <w:rFonts w:eastAsia="Calibri"/>
                <w:b/>
                <w:bCs/>
              </w:rPr>
              <w:t>Наименование поля</w:t>
            </w:r>
          </w:p>
        </w:tc>
        <w:tc>
          <w:tcPr>
            <w:tcW w:w="3430" w:type="pct"/>
            <w:tcMar>
              <w:top w:w="30" w:type="dxa"/>
              <w:left w:w="30" w:type="dxa"/>
              <w:bottom w:w="20" w:type="dxa"/>
              <w:right w:w="30" w:type="dxa"/>
            </w:tcMar>
          </w:tcPr>
          <w:p w14:paraId="52EAE3DD" w14:textId="77777777" w:rsidR="008353EE" w:rsidRPr="00A202E7" w:rsidRDefault="008353EE" w:rsidP="00661A3D">
            <w:pPr>
              <w:pStyle w:val="EGSTablHead"/>
              <w:rPr>
                <w:b/>
                <w:bCs/>
              </w:rPr>
            </w:pPr>
            <w:r w:rsidRPr="00A202E7">
              <w:rPr>
                <w:rFonts w:eastAsia="Calibri"/>
                <w:b/>
                <w:bCs/>
              </w:rPr>
              <w:t>Описание</w:t>
            </w:r>
          </w:p>
        </w:tc>
      </w:tr>
      <w:tr w:rsidR="008353EE" w:rsidRPr="00A202E7" w14:paraId="03BB6DEF" w14:textId="77777777" w:rsidTr="00661A3D">
        <w:trPr>
          <w:cnfStyle w:val="000000100000" w:firstRow="0" w:lastRow="0" w:firstColumn="0" w:lastColumn="0" w:oddVBand="0" w:evenVBand="0" w:oddHBand="1" w:evenHBand="0" w:firstRowFirstColumn="0" w:firstRowLastColumn="0" w:lastRowFirstColumn="0" w:lastRowLastColumn="0"/>
        </w:trPr>
        <w:tc>
          <w:tcPr>
            <w:tcW w:w="1570" w:type="pct"/>
            <w:tcMar>
              <w:top w:w="30" w:type="dxa"/>
              <w:left w:w="30" w:type="dxa"/>
              <w:bottom w:w="20" w:type="dxa"/>
              <w:right w:w="30" w:type="dxa"/>
            </w:tcMar>
          </w:tcPr>
          <w:p w14:paraId="2EA08FE9" w14:textId="77777777" w:rsidR="008353EE" w:rsidRPr="00A202E7" w:rsidRDefault="008353EE" w:rsidP="00661A3D">
            <w:pPr>
              <w:pStyle w:val="EGSTablnorm"/>
            </w:pPr>
            <w:r w:rsidRPr="00A202E7">
              <w:rPr>
                <w:rFonts w:eastAsia="Calibri"/>
              </w:rPr>
              <w:t>Переключатель «Является поставщиком сведений о гражданах, нуждающихся в оказании МСЗ(П)</w:t>
            </w:r>
          </w:p>
        </w:tc>
        <w:tc>
          <w:tcPr>
            <w:tcW w:w="3430" w:type="pct"/>
            <w:tcMar>
              <w:top w:w="30" w:type="dxa"/>
              <w:left w:w="30" w:type="dxa"/>
              <w:bottom w:w="20" w:type="dxa"/>
              <w:right w:w="30" w:type="dxa"/>
            </w:tcMar>
          </w:tcPr>
          <w:p w14:paraId="60BDAAAB" w14:textId="77777777" w:rsidR="008353EE" w:rsidRPr="00A202E7" w:rsidRDefault="008353EE" w:rsidP="00661A3D">
            <w:pPr>
              <w:pStyle w:val="EGSTablnorm"/>
              <w:rPr>
                <w:rFonts w:eastAsia="Calibri"/>
              </w:rPr>
            </w:pPr>
            <w:r w:rsidRPr="00A202E7">
              <w:rPr>
                <w:rFonts w:eastAsia="Calibri"/>
              </w:rPr>
              <w:t>Признак, определяющий поставщика сведений о принадлежности гражданина к льготной категории. Признак доступен при выборе значений «Тип участника» ПИ (или ПИ+ОНМСЗ). Варианты значений: Да/Нет.</w:t>
            </w:r>
          </w:p>
          <w:p w14:paraId="674957D5" w14:textId="77777777" w:rsidR="008353EE" w:rsidRPr="00A202E7" w:rsidRDefault="008353EE" w:rsidP="00661A3D">
            <w:pPr>
              <w:pStyle w:val="EGSTablnorm"/>
            </w:pPr>
            <w:r w:rsidRPr="00A202E7">
              <w:rPr>
                <w:rFonts w:eastAsia="Calibri"/>
              </w:rPr>
              <w:t>Значение по умолчанию «Нет». При выборе значения «Да»</w:t>
            </w:r>
            <w:r w:rsidR="00947D4B">
              <w:rPr>
                <w:rFonts w:eastAsia="Calibri"/>
              </w:rPr>
              <w:t xml:space="preserve">, необходимо </w:t>
            </w:r>
            <w:r w:rsidRPr="00A202E7">
              <w:rPr>
                <w:rFonts w:eastAsia="Calibri"/>
              </w:rPr>
              <w:t>заполнить обязательные поля</w:t>
            </w:r>
          </w:p>
        </w:tc>
      </w:tr>
      <w:tr w:rsidR="008353EE" w:rsidRPr="00A202E7" w14:paraId="15B731CE" w14:textId="77777777" w:rsidTr="00661A3D">
        <w:trPr>
          <w:cnfStyle w:val="000000010000" w:firstRow="0" w:lastRow="0" w:firstColumn="0" w:lastColumn="0" w:oddVBand="0" w:evenVBand="0" w:oddHBand="0" w:evenHBand="1" w:firstRowFirstColumn="0" w:firstRowLastColumn="0" w:lastRowFirstColumn="0" w:lastRowLastColumn="0"/>
        </w:trPr>
        <w:tc>
          <w:tcPr>
            <w:tcW w:w="1570" w:type="pct"/>
            <w:tcMar>
              <w:top w:w="30" w:type="dxa"/>
              <w:left w:w="30" w:type="dxa"/>
              <w:bottom w:w="20" w:type="dxa"/>
              <w:right w:w="30" w:type="dxa"/>
            </w:tcMar>
          </w:tcPr>
          <w:p w14:paraId="48751E59" w14:textId="77777777" w:rsidR="008353EE" w:rsidRPr="00A202E7" w:rsidRDefault="008353EE" w:rsidP="00661A3D">
            <w:pPr>
              <w:pStyle w:val="EGSTablnorm"/>
            </w:pPr>
            <w:r w:rsidRPr="00A202E7">
              <w:rPr>
                <w:rFonts w:eastAsia="Calibri"/>
              </w:rPr>
              <w:t>«Вид мер»</w:t>
            </w:r>
          </w:p>
        </w:tc>
        <w:tc>
          <w:tcPr>
            <w:tcW w:w="3430" w:type="pct"/>
            <w:tcMar>
              <w:top w:w="30" w:type="dxa"/>
              <w:left w:w="30" w:type="dxa"/>
              <w:bottom w:w="20" w:type="dxa"/>
              <w:right w:w="30" w:type="dxa"/>
            </w:tcMar>
          </w:tcPr>
          <w:p w14:paraId="501A22D5" w14:textId="77777777" w:rsidR="008353EE" w:rsidRPr="00A202E7" w:rsidRDefault="008353EE" w:rsidP="00661A3D">
            <w:pPr>
              <w:pStyle w:val="EGSTablnorm"/>
            </w:pPr>
            <w:r w:rsidRPr="00A202E7">
              <w:rPr>
                <w:rFonts w:eastAsia="Calibri"/>
              </w:rPr>
              <w:t>Указывается код меры из классификатора мер социальной защиты. Поиск осуществляется по введенным цифрам кода меры или части наименования меры. С классификатором мер социальной защиты можно ознакомиться на сайте ПФР в разделе ЕГИССО</w:t>
            </w:r>
          </w:p>
        </w:tc>
      </w:tr>
      <w:tr w:rsidR="008353EE" w:rsidRPr="00A202E7" w14:paraId="603A49FA" w14:textId="77777777" w:rsidTr="00661A3D">
        <w:trPr>
          <w:cnfStyle w:val="000000100000" w:firstRow="0" w:lastRow="0" w:firstColumn="0" w:lastColumn="0" w:oddVBand="0" w:evenVBand="0" w:oddHBand="1" w:evenHBand="0" w:firstRowFirstColumn="0" w:firstRowLastColumn="0" w:lastRowFirstColumn="0" w:lastRowLastColumn="0"/>
        </w:trPr>
        <w:tc>
          <w:tcPr>
            <w:tcW w:w="1570" w:type="pct"/>
            <w:tcMar>
              <w:top w:w="30" w:type="dxa"/>
              <w:left w:w="30" w:type="dxa"/>
              <w:bottom w:w="20" w:type="dxa"/>
              <w:right w:w="30" w:type="dxa"/>
            </w:tcMar>
          </w:tcPr>
          <w:p w14:paraId="2FFE58F2" w14:textId="77777777" w:rsidR="008353EE" w:rsidRPr="00A202E7" w:rsidRDefault="008353EE" w:rsidP="00661A3D">
            <w:pPr>
              <w:pStyle w:val="EGSTablnorm"/>
            </w:pPr>
            <w:r w:rsidRPr="00A202E7">
              <w:rPr>
                <w:rFonts w:eastAsia="Calibri"/>
              </w:rPr>
              <w:t>«Категория»</w:t>
            </w:r>
          </w:p>
        </w:tc>
        <w:tc>
          <w:tcPr>
            <w:tcW w:w="3430" w:type="pct"/>
            <w:tcMar>
              <w:top w:w="30" w:type="dxa"/>
              <w:left w:w="30" w:type="dxa"/>
              <w:bottom w:w="20" w:type="dxa"/>
              <w:right w:w="30" w:type="dxa"/>
            </w:tcMar>
          </w:tcPr>
          <w:p w14:paraId="4BA6FCBA" w14:textId="77777777" w:rsidR="008353EE" w:rsidRPr="00A202E7" w:rsidRDefault="008353EE" w:rsidP="00661A3D">
            <w:pPr>
              <w:pStyle w:val="EGSTablnorm"/>
            </w:pPr>
            <w:r w:rsidRPr="00A202E7">
              <w:rPr>
                <w:rFonts w:eastAsia="Calibri"/>
              </w:rPr>
              <w:t>Указывается одна из категорий классификатора мер социальной защиты. Поиск осуществляется по введенным цифрам кода категории или части наименования категории. С классификатором мер социальной защиты можно ознакомиться на сайте ПФР в разделе ЕГИССО</w:t>
            </w:r>
          </w:p>
        </w:tc>
      </w:tr>
      <w:tr w:rsidR="008353EE" w:rsidRPr="00A202E7" w14:paraId="55034481" w14:textId="77777777" w:rsidTr="00661A3D">
        <w:trPr>
          <w:cnfStyle w:val="000000010000" w:firstRow="0" w:lastRow="0" w:firstColumn="0" w:lastColumn="0" w:oddVBand="0" w:evenVBand="0" w:oddHBand="0" w:evenHBand="1" w:firstRowFirstColumn="0" w:firstRowLastColumn="0" w:lastRowFirstColumn="0" w:lastRowLastColumn="0"/>
        </w:trPr>
        <w:tc>
          <w:tcPr>
            <w:tcW w:w="1570" w:type="pct"/>
            <w:tcMar>
              <w:top w:w="30" w:type="dxa"/>
              <w:left w:w="30" w:type="dxa"/>
              <w:bottom w:w="20" w:type="dxa"/>
              <w:right w:w="30" w:type="dxa"/>
            </w:tcMar>
          </w:tcPr>
          <w:p w14:paraId="3734F6EE" w14:textId="77777777" w:rsidR="008353EE" w:rsidRPr="00A202E7" w:rsidRDefault="008353EE" w:rsidP="00661A3D">
            <w:pPr>
              <w:pStyle w:val="EGSTablnorm"/>
            </w:pPr>
            <w:r w:rsidRPr="00A202E7">
              <w:rPr>
                <w:rFonts w:eastAsia="Calibri"/>
              </w:rPr>
              <w:t>Переключатель «Является поставщиком сведений о прожиточном минимуме»</w:t>
            </w:r>
          </w:p>
        </w:tc>
        <w:tc>
          <w:tcPr>
            <w:tcW w:w="3430" w:type="pct"/>
            <w:tcMar>
              <w:top w:w="30" w:type="dxa"/>
              <w:left w:w="30" w:type="dxa"/>
              <w:bottom w:w="20" w:type="dxa"/>
              <w:right w:w="30" w:type="dxa"/>
            </w:tcMar>
          </w:tcPr>
          <w:p w14:paraId="05F1CCA6" w14:textId="77777777" w:rsidR="008353EE" w:rsidRPr="00A202E7" w:rsidRDefault="008353EE" w:rsidP="00661A3D">
            <w:pPr>
              <w:pStyle w:val="EGSTablnorm"/>
            </w:pPr>
            <w:r w:rsidRPr="00A202E7">
              <w:rPr>
                <w:rFonts w:eastAsia="Calibri"/>
              </w:rPr>
              <w:t>Признак, определяющий поставщика сведений о прожиточном минимуме, установленного в субъектах РФ с целью использования при определении малоимущих категорий граждан. Признак доступен при выборе значений «Тип участника» ПИ (или ПИ+ОНМСЗ). Варианты значений: Да/Нет.</w:t>
            </w:r>
          </w:p>
          <w:p w14:paraId="2844BB05" w14:textId="77777777" w:rsidR="008353EE" w:rsidRPr="00A202E7" w:rsidRDefault="008353EE" w:rsidP="00661A3D">
            <w:pPr>
              <w:pStyle w:val="EGSTablnorm"/>
            </w:pPr>
            <w:r w:rsidRPr="00A202E7">
              <w:rPr>
                <w:rFonts w:eastAsia="Calibri"/>
              </w:rPr>
              <w:t>Значение по умолчанию «Нет».</w:t>
            </w:r>
          </w:p>
          <w:p w14:paraId="6FC789ED" w14:textId="77777777" w:rsidR="008353EE" w:rsidRPr="00A202E7" w:rsidRDefault="008353EE" w:rsidP="00661A3D">
            <w:pPr>
              <w:pStyle w:val="EGSTablnorm"/>
            </w:pPr>
            <w:r w:rsidRPr="00A202E7">
              <w:rPr>
                <w:rFonts w:eastAsia="Calibri"/>
              </w:rPr>
              <w:t>При выборе значения «Да»</w:t>
            </w:r>
            <w:r w:rsidR="00947D4B">
              <w:rPr>
                <w:rFonts w:eastAsia="Calibri"/>
              </w:rPr>
              <w:t xml:space="preserve">, необходимо </w:t>
            </w:r>
            <w:r w:rsidRPr="00A202E7">
              <w:rPr>
                <w:rFonts w:eastAsia="Calibri"/>
              </w:rPr>
              <w:t>заполнить обязательные поля</w:t>
            </w:r>
          </w:p>
        </w:tc>
      </w:tr>
      <w:tr w:rsidR="008353EE" w:rsidRPr="00A202E7" w14:paraId="322B2F2B" w14:textId="77777777" w:rsidTr="00661A3D">
        <w:trPr>
          <w:cnfStyle w:val="000000100000" w:firstRow="0" w:lastRow="0" w:firstColumn="0" w:lastColumn="0" w:oddVBand="0" w:evenVBand="0" w:oddHBand="1" w:evenHBand="0" w:firstRowFirstColumn="0" w:firstRowLastColumn="0" w:lastRowFirstColumn="0" w:lastRowLastColumn="0"/>
        </w:trPr>
        <w:tc>
          <w:tcPr>
            <w:tcW w:w="1570" w:type="pct"/>
            <w:tcMar>
              <w:top w:w="30" w:type="dxa"/>
              <w:left w:w="30" w:type="dxa"/>
              <w:bottom w:w="20" w:type="dxa"/>
              <w:right w:w="30" w:type="dxa"/>
            </w:tcMar>
          </w:tcPr>
          <w:p w14:paraId="7967E8FE" w14:textId="77777777" w:rsidR="008353EE" w:rsidRPr="00A202E7" w:rsidRDefault="008353EE" w:rsidP="00661A3D">
            <w:pPr>
              <w:pStyle w:val="EGSTablnorm"/>
            </w:pPr>
            <w:r w:rsidRPr="00A202E7">
              <w:rPr>
                <w:rFonts w:eastAsia="Calibri"/>
              </w:rPr>
              <w:t>«Территория»</w:t>
            </w:r>
          </w:p>
        </w:tc>
        <w:tc>
          <w:tcPr>
            <w:tcW w:w="3430" w:type="pct"/>
            <w:tcMar>
              <w:top w:w="30" w:type="dxa"/>
              <w:left w:w="30" w:type="dxa"/>
              <w:bottom w:w="20" w:type="dxa"/>
              <w:right w:w="30" w:type="dxa"/>
            </w:tcMar>
          </w:tcPr>
          <w:p w14:paraId="22625A34" w14:textId="77777777" w:rsidR="008353EE" w:rsidRPr="00A202E7" w:rsidRDefault="008353EE" w:rsidP="00661A3D">
            <w:pPr>
              <w:pStyle w:val="EGSTablnorm"/>
            </w:pPr>
            <w:r w:rsidRPr="00A202E7">
              <w:rPr>
                <w:rFonts w:eastAsia="Calibri"/>
              </w:rPr>
              <w:t>Код и Наименование территории из справочника ОКТМО</w:t>
            </w:r>
          </w:p>
        </w:tc>
      </w:tr>
    </w:tbl>
    <w:p w14:paraId="3DBD59E4" w14:textId="77777777" w:rsidR="008353EE" w:rsidRPr="00A202E7" w:rsidRDefault="008353EE" w:rsidP="008353EE">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6505D19A" wp14:editId="2B46F83C">
            <wp:extent cx="6267450" cy="3990975"/>
            <wp:effectExtent l="19050" t="19050" r="19050" b="28575"/>
            <wp:docPr id="100334" name="Рисунок 100334" descr="— Форма «Внесение данных участника» при выборе значений «Тип участника» ПИ (или ПИ+ОНМСЗ)"/>
            <wp:cNvGraphicFramePr/>
            <a:graphic xmlns:a="http://schemas.openxmlformats.org/drawingml/2006/main">
              <a:graphicData uri="http://schemas.openxmlformats.org/drawingml/2006/picture">
                <pic:pic xmlns:pic="http://schemas.openxmlformats.org/drawingml/2006/picture">
                  <pic:nvPicPr>
                    <pic:cNvPr id="100141" name=""/>
                    <pic:cNvPicPr/>
                  </pic:nvPicPr>
                  <pic:blipFill>
                    <a:blip r:embed="rId231" cstate="email">
                      <a:lum bright="-10000" contrast="20000"/>
                      <a:extLst>
                        <a:ext uri="{28A0092B-C50C-407E-A947-70E740481C1C}">
                          <a14:useLocalDpi xmlns:a14="http://schemas.microsoft.com/office/drawing/2010/main"/>
                        </a:ext>
                      </a:extLst>
                    </a:blip>
                    <a:stretch>
                      <a:fillRect/>
                    </a:stretch>
                  </pic:blipFill>
                  <pic:spPr>
                    <a:xfrm>
                      <a:off x="0" y="0"/>
                      <a:ext cx="6267546" cy="3991036"/>
                    </a:xfrm>
                    <a:prstGeom prst="rect">
                      <a:avLst/>
                    </a:prstGeom>
                    <a:ln>
                      <a:solidFill>
                        <a:schemeClr val="tx1"/>
                      </a:solidFill>
                    </a:ln>
                  </pic:spPr>
                </pic:pic>
              </a:graphicData>
            </a:graphic>
          </wp:inline>
        </w:drawing>
      </w:r>
    </w:p>
    <w:p w14:paraId="242E4E6E" w14:textId="669ABBF6" w:rsidR="008353EE" w:rsidRPr="00A202E7" w:rsidRDefault="008353EE" w:rsidP="008353EE">
      <w:pPr>
        <w:pStyle w:val="EGSFigName"/>
      </w:pPr>
      <w:r w:rsidRPr="00A202E7">
        <w:t xml:space="preserve"> </w:t>
      </w:r>
      <w:r w:rsidRPr="00A202E7">
        <w:fldChar w:fldCharType="begin"/>
      </w:r>
      <w:r w:rsidRPr="00A202E7">
        <w:instrText>SEQ Рисунок \* ARABIC</w:instrText>
      </w:r>
      <w:r w:rsidRPr="00A202E7">
        <w:fldChar w:fldCharType="separate"/>
      </w:r>
      <w:bookmarkStart w:id="837" w:name="_Toc72160837"/>
      <w:bookmarkStart w:id="838" w:name="_Toc75257669"/>
      <w:r w:rsidR="00037494">
        <w:rPr>
          <w:noProof/>
        </w:rPr>
        <w:t>158</w:t>
      </w:r>
      <w:r w:rsidRPr="00A202E7">
        <w:fldChar w:fldCharType="end"/>
      </w:r>
      <w:r w:rsidRPr="00A202E7">
        <w:t xml:space="preserve"> – Форма «Внесение данных участника» при выборе значений «Тип участника» ПИ (или ПИ+ОНМСЗ)</w:t>
      </w:r>
      <w:bookmarkEnd w:id="837"/>
      <w:bookmarkEnd w:id="838"/>
    </w:p>
    <w:p w14:paraId="1F839A32" w14:textId="77777777" w:rsidR="008353EE" w:rsidRPr="00A202E7" w:rsidRDefault="008353EE" w:rsidP="008353EE">
      <w:pPr>
        <w:pStyle w:val="EGSListnum1"/>
      </w:pPr>
      <w:r w:rsidRPr="00A202E7">
        <w:t>Нажмите кнопку «Сохранить».</w:t>
      </w:r>
    </w:p>
    <w:p w14:paraId="16BF278A" w14:textId="77777777" w:rsidR="008353EE" w:rsidRPr="00A202E7" w:rsidRDefault="008353EE" w:rsidP="008353EE">
      <w:pPr>
        <w:pStyle w:val="EGSNormal"/>
      </w:pPr>
      <w:r w:rsidRPr="00A202E7">
        <w:t>В результате создается новая версия карточки участника, статус записи принимает значение «Проект».</w:t>
      </w:r>
    </w:p>
    <w:p w14:paraId="3E5C9587" w14:textId="77777777" w:rsidR="008353EE" w:rsidRPr="00A202E7" w:rsidRDefault="008353EE" w:rsidP="008353EE">
      <w:pPr>
        <w:pStyle w:val="EGSNormal"/>
      </w:pPr>
      <w:r w:rsidRPr="00A202E7">
        <w:t>При внесении новых сведений в реестр участников автоматически происходит публикация изменений в РУ в подсистемы ЕГИССО. Результаты публикации можно посмотреть во вкладке «Результаты публикации».</w:t>
      </w:r>
    </w:p>
    <w:p w14:paraId="00E11EF5" w14:textId="77777777" w:rsidR="008353EE" w:rsidRPr="00A202E7" w:rsidRDefault="008353EE" w:rsidP="00982082">
      <w:pPr>
        <w:pStyle w:val="50"/>
      </w:pPr>
      <w:r w:rsidRPr="00A202E7">
        <w:t>Редактирование сведений об участнике ЕГИССО</w:t>
      </w:r>
    </w:p>
    <w:p w14:paraId="576D5859" w14:textId="77777777" w:rsidR="008353EE" w:rsidRPr="00A202E7" w:rsidRDefault="008353EE" w:rsidP="008353EE">
      <w:pPr>
        <w:pStyle w:val="EGSNormal"/>
      </w:pPr>
      <w:r w:rsidRPr="00A202E7">
        <w:t>Чтобы отредактировать запись о сведениях об участнике ЕГИССО</w:t>
      </w:r>
      <w:r w:rsidR="00947D4B">
        <w:t xml:space="preserve">, необходимо </w:t>
      </w:r>
      <w:r w:rsidRPr="00A202E7">
        <w:t>выполнить следующие действия:</w:t>
      </w:r>
    </w:p>
    <w:p w14:paraId="18E322C8" w14:textId="77777777" w:rsidR="008353EE" w:rsidRPr="00A202E7" w:rsidRDefault="008353EE" w:rsidP="000E6507">
      <w:pPr>
        <w:pStyle w:val="EGSListnum1"/>
        <w:numPr>
          <w:ilvl w:val="0"/>
          <w:numId w:val="19"/>
        </w:numPr>
      </w:pPr>
      <w:r w:rsidRPr="00A202E7">
        <w:t xml:space="preserve">Нажмите кнопку </w:t>
      </w:r>
      <w:r w:rsidRPr="00A202E7">
        <w:rPr>
          <w:noProof/>
        </w:rPr>
        <w:drawing>
          <wp:inline distT="0" distB="0" distL="0" distR="0" wp14:anchorId="5CADCFDD" wp14:editId="130C48B9">
            <wp:extent cx="238125" cy="180975"/>
            <wp:effectExtent l="0" t="0" r="9525" b="9525"/>
            <wp:docPr id="100335" name="Рисунок 100335" descr="/confluence/download/thumbnails/393350477/image2019-5-13_10-39-2.png?version=1&amp;modificationDate=1557729523590&amp;api=v2"/>
            <wp:cNvGraphicFramePr/>
            <a:graphic xmlns:a="http://schemas.openxmlformats.org/drawingml/2006/main">
              <a:graphicData uri="http://schemas.openxmlformats.org/drawingml/2006/picture">
                <pic:pic xmlns:pic="http://schemas.openxmlformats.org/drawingml/2006/picture">
                  <pic:nvPicPr>
                    <pic:cNvPr id="100143" name=""/>
                    <pic:cNvPicPr/>
                  </pic:nvPicPr>
                  <pic:blipFill>
                    <a:blip r:embed="rId225">
                      <a:lum bright="-10000" contrast="20000"/>
                    </a:blip>
                    <a:stretch>
                      <a:fillRect/>
                    </a:stretch>
                  </pic:blipFill>
                  <pic:spPr>
                    <a:xfrm>
                      <a:off x="0" y="0"/>
                      <a:ext cx="238125" cy="180975"/>
                    </a:xfrm>
                    <a:prstGeom prst="rect">
                      <a:avLst/>
                    </a:prstGeom>
                  </pic:spPr>
                </pic:pic>
              </a:graphicData>
            </a:graphic>
          </wp:inline>
        </w:drawing>
      </w:r>
      <w:r w:rsidRPr="00A202E7">
        <w:t xml:space="preserve"> в колонке «Действия». Откроется страница «Изменение данных участника»:</w:t>
      </w:r>
    </w:p>
    <w:p w14:paraId="5CBA066E" w14:textId="77777777" w:rsidR="008353EE" w:rsidRPr="00A202E7" w:rsidRDefault="008353EE" w:rsidP="008353EE">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594EA936" wp14:editId="39BE6BD0">
            <wp:extent cx="5391150" cy="2743200"/>
            <wp:effectExtent l="19050" t="19050" r="19050" b="19050"/>
            <wp:docPr id="100337" name="Рисунок 100337" descr="— Форма «Изменение данных участника». Вкладка «Информация о версии»"/>
            <wp:cNvGraphicFramePr/>
            <a:graphic xmlns:a="http://schemas.openxmlformats.org/drawingml/2006/main">
              <a:graphicData uri="http://schemas.openxmlformats.org/drawingml/2006/picture">
                <pic:pic xmlns:pic="http://schemas.openxmlformats.org/drawingml/2006/picture">
                  <pic:nvPicPr>
                    <pic:cNvPr id="100144" name=""/>
                    <pic:cNvPicPr/>
                  </pic:nvPicPr>
                  <pic:blipFill>
                    <a:blip r:embed="rId232" cstate="email">
                      <a:lum bright="-10000" contrast="20000"/>
                      <a:extLst>
                        <a:ext uri="{28A0092B-C50C-407E-A947-70E740481C1C}">
                          <a14:useLocalDpi xmlns:a14="http://schemas.microsoft.com/office/drawing/2010/main"/>
                        </a:ext>
                      </a:extLst>
                    </a:blip>
                    <a:stretch>
                      <a:fillRect/>
                    </a:stretch>
                  </pic:blipFill>
                  <pic:spPr>
                    <a:xfrm>
                      <a:off x="0" y="0"/>
                      <a:ext cx="5392697" cy="2743987"/>
                    </a:xfrm>
                    <a:prstGeom prst="rect">
                      <a:avLst/>
                    </a:prstGeom>
                    <a:ln>
                      <a:solidFill>
                        <a:schemeClr val="tx1"/>
                      </a:solidFill>
                    </a:ln>
                  </pic:spPr>
                </pic:pic>
              </a:graphicData>
            </a:graphic>
          </wp:inline>
        </w:drawing>
      </w:r>
    </w:p>
    <w:p w14:paraId="67959781" w14:textId="175AA9FA" w:rsidR="008353EE" w:rsidRPr="00A202E7" w:rsidRDefault="008353EE" w:rsidP="008353EE">
      <w:pPr>
        <w:pStyle w:val="EGSFigName"/>
      </w:pPr>
      <w:r w:rsidRPr="00A202E7">
        <w:t xml:space="preserve"> </w:t>
      </w:r>
      <w:r w:rsidRPr="00A202E7">
        <w:fldChar w:fldCharType="begin"/>
      </w:r>
      <w:r w:rsidRPr="00A202E7">
        <w:instrText>SEQ Рисунок \* ARABIC</w:instrText>
      </w:r>
      <w:r w:rsidRPr="00A202E7">
        <w:fldChar w:fldCharType="separate"/>
      </w:r>
      <w:bookmarkStart w:id="839" w:name="_Toc72160838"/>
      <w:bookmarkStart w:id="840" w:name="_Toc75257670"/>
      <w:r w:rsidR="00037494">
        <w:rPr>
          <w:noProof/>
        </w:rPr>
        <w:t>159</w:t>
      </w:r>
      <w:r w:rsidRPr="00A202E7">
        <w:fldChar w:fldCharType="end"/>
      </w:r>
      <w:r w:rsidRPr="00A202E7">
        <w:t xml:space="preserve"> – Форма «Изменение данных участника». Вкладка «Информация о версии»</w:t>
      </w:r>
      <w:bookmarkEnd w:id="839"/>
      <w:bookmarkEnd w:id="840"/>
    </w:p>
    <w:p w14:paraId="70E21F21" w14:textId="77777777" w:rsidR="008353EE" w:rsidRPr="00A202E7" w:rsidRDefault="008353EE" w:rsidP="008353EE">
      <w:pPr>
        <w:pStyle w:val="EGSListnum1"/>
      </w:pPr>
      <w:r w:rsidRPr="00A202E7">
        <w:t>При необходимости в блоке «Сведения о версии» заполните поле «Комментарий». Поля «Номер», «Дата создания», «Пользователь», «Статус» заполнятся автоматически при сохранении данных.</w:t>
      </w:r>
    </w:p>
    <w:p w14:paraId="2DD12B14" w14:textId="77777777" w:rsidR="008353EE" w:rsidRPr="00A202E7" w:rsidRDefault="008353EE" w:rsidP="008353EE">
      <w:pPr>
        <w:pStyle w:val="EGSListnum1"/>
      </w:pPr>
      <w:r w:rsidRPr="00A202E7">
        <w:t>При необходимости в блоке «Сведения о документе основании» заполните поля:</w:t>
      </w:r>
    </w:p>
    <w:p w14:paraId="4C6E5BEE" w14:textId="77777777" w:rsidR="008353EE" w:rsidRPr="00A202E7" w:rsidRDefault="008353EE" w:rsidP="008353EE">
      <w:pPr>
        <w:pStyle w:val="EGSListmark3"/>
      </w:pPr>
      <w:r w:rsidRPr="00A202E7">
        <w:t>«Номер документа»;</w:t>
      </w:r>
    </w:p>
    <w:p w14:paraId="40C9A61B" w14:textId="77777777" w:rsidR="008353EE" w:rsidRPr="00A202E7" w:rsidRDefault="008353EE" w:rsidP="008353EE">
      <w:pPr>
        <w:pStyle w:val="EGSListmark3"/>
      </w:pPr>
      <w:r w:rsidRPr="00A202E7">
        <w:t>«Название документа»;</w:t>
      </w:r>
    </w:p>
    <w:p w14:paraId="12F64230" w14:textId="77777777" w:rsidR="008353EE" w:rsidRPr="00A202E7" w:rsidRDefault="008353EE" w:rsidP="008353EE">
      <w:pPr>
        <w:pStyle w:val="EGSListmark3"/>
      </w:pPr>
      <w:r w:rsidRPr="00A202E7">
        <w:t>«Дата документа». Должна быть меньше или равна текущей дате.</w:t>
      </w:r>
    </w:p>
    <w:p w14:paraId="0C55DFE4" w14:textId="77777777" w:rsidR="008353EE" w:rsidRPr="00A202E7" w:rsidRDefault="008353EE" w:rsidP="008353EE">
      <w:pPr>
        <w:pStyle w:val="EGSListnum1"/>
      </w:pPr>
      <w:r w:rsidRPr="00A202E7">
        <w:t>Нажмите кнопку «Далее, к содержанию». Откроется вкладка «Содержание карточки»:</w:t>
      </w:r>
    </w:p>
    <w:p w14:paraId="557AE6FF" w14:textId="77777777" w:rsidR="008353EE" w:rsidRPr="00A202E7" w:rsidRDefault="008353EE" w:rsidP="008353EE">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593AD351" wp14:editId="40C9B294">
            <wp:extent cx="4991100" cy="3219450"/>
            <wp:effectExtent l="19050" t="19050" r="19050" b="19050"/>
            <wp:docPr id="100338" name="Рисунок 100338" descr="— Форма «Изменение данных участника». Вкладка «Содержание карточки»"/>
            <wp:cNvGraphicFramePr/>
            <a:graphic xmlns:a="http://schemas.openxmlformats.org/drawingml/2006/main">
              <a:graphicData uri="http://schemas.openxmlformats.org/drawingml/2006/picture">
                <pic:pic xmlns:pic="http://schemas.openxmlformats.org/drawingml/2006/picture">
                  <pic:nvPicPr>
                    <pic:cNvPr id="100145" name=""/>
                    <pic:cNvPicPr/>
                  </pic:nvPicPr>
                  <pic:blipFill>
                    <a:blip r:embed="rId233" cstate="email">
                      <a:lum bright="-10000" contrast="20000"/>
                      <a:extLst>
                        <a:ext uri="{28A0092B-C50C-407E-A947-70E740481C1C}">
                          <a14:useLocalDpi xmlns:a14="http://schemas.microsoft.com/office/drawing/2010/main"/>
                        </a:ext>
                      </a:extLst>
                    </a:blip>
                    <a:stretch>
                      <a:fillRect/>
                    </a:stretch>
                  </pic:blipFill>
                  <pic:spPr>
                    <a:xfrm>
                      <a:off x="0" y="0"/>
                      <a:ext cx="4991762" cy="3219877"/>
                    </a:xfrm>
                    <a:prstGeom prst="rect">
                      <a:avLst/>
                    </a:prstGeom>
                    <a:ln>
                      <a:solidFill>
                        <a:schemeClr val="tx1"/>
                      </a:solidFill>
                    </a:ln>
                  </pic:spPr>
                </pic:pic>
              </a:graphicData>
            </a:graphic>
          </wp:inline>
        </w:drawing>
      </w:r>
    </w:p>
    <w:p w14:paraId="66FCB52D" w14:textId="7E0635D5" w:rsidR="008353EE" w:rsidRPr="00A202E7" w:rsidRDefault="008353EE" w:rsidP="008353EE">
      <w:pPr>
        <w:pStyle w:val="EGSFigName"/>
      </w:pPr>
      <w:r w:rsidRPr="00A202E7">
        <w:t xml:space="preserve"> </w:t>
      </w:r>
      <w:r w:rsidRPr="00A202E7">
        <w:fldChar w:fldCharType="begin"/>
      </w:r>
      <w:r w:rsidRPr="00A202E7">
        <w:instrText>SEQ Рисунок \* ARABIC</w:instrText>
      </w:r>
      <w:r w:rsidRPr="00A202E7">
        <w:fldChar w:fldCharType="separate"/>
      </w:r>
      <w:bookmarkStart w:id="841" w:name="_Toc72160839"/>
      <w:bookmarkStart w:id="842" w:name="_Toc75257671"/>
      <w:r w:rsidR="00037494">
        <w:rPr>
          <w:noProof/>
        </w:rPr>
        <w:t>160</w:t>
      </w:r>
      <w:r w:rsidRPr="00A202E7">
        <w:fldChar w:fldCharType="end"/>
      </w:r>
      <w:r w:rsidRPr="00A202E7">
        <w:t xml:space="preserve"> – Форма «Изменение данных участника». Вкладка «Содержание карточки»</w:t>
      </w:r>
      <w:bookmarkEnd w:id="841"/>
      <w:bookmarkEnd w:id="842"/>
    </w:p>
    <w:p w14:paraId="07BF78CF" w14:textId="77777777" w:rsidR="008353EE" w:rsidRPr="00A202E7" w:rsidRDefault="008353EE" w:rsidP="008353EE">
      <w:pPr>
        <w:pStyle w:val="EGSListnum1"/>
      </w:pPr>
      <w:r w:rsidRPr="00A202E7">
        <w:t>Заполните необходимые поля. Набор полей зависит от значения параметра «Тип участника».</w:t>
      </w:r>
    </w:p>
    <w:p w14:paraId="578A6188" w14:textId="77777777" w:rsidR="008353EE" w:rsidRPr="00A202E7" w:rsidRDefault="008353EE" w:rsidP="008353EE">
      <w:pPr>
        <w:pStyle w:val="EGSListnum1"/>
      </w:pPr>
      <w:r w:rsidRPr="00A202E7">
        <w:t>Нажмите кнопку «Сохранить».</w:t>
      </w:r>
    </w:p>
    <w:p w14:paraId="72CC916B" w14:textId="77777777" w:rsidR="008353EE" w:rsidRPr="00A202E7" w:rsidRDefault="008353EE" w:rsidP="008353EE">
      <w:pPr>
        <w:pStyle w:val="EGSNormal"/>
      </w:pPr>
      <w:r w:rsidRPr="00A202E7">
        <w:t>После этого происходит проверка внесенных изменений. Если ошибок нет, данные сохраняются, карточке участника присваивается новая версия, статусу записи присваивается значение «Проект».</w:t>
      </w:r>
    </w:p>
    <w:p w14:paraId="2CF3AF1B" w14:textId="77777777" w:rsidR="008353EE" w:rsidRPr="00A202E7" w:rsidRDefault="008353EE" w:rsidP="008353EE">
      <w:pPr>
        <w:pStyle w:val="EGSNormal"/>
      </w:pPr>
      <w:r w:rsidRPr="00A202E7">
        <w:t>При внесении изменений в карточку участника автоматически происходит публикация изменений в РУ в подсистемы ЕГИССО.</w:t>
      </w:r>
    </w:p>
    <w:p w14:paraId="1B9174C1" w14:textId="77777777" w:rsidR="008353EE" w:rsidRDefault="008353EE" w:rsidP="008353EE">
      <w:pPr>
        <w:pStyle w:val="EGSNormal"/>
      </w:pPr>
      <w:r>
        <w:t>Для участников, имеющих роль «ОНМСЗ», в форме «Изменение данных участника» доступно поле «Перечень МСЗ для запроса истории назначений», а также возможность загрузки перечня МСЗ из файла. Для добавления МСЗ в перечень вручную установите курсор мыши на поле и выберите нужное значение из списка.</w:t>
      </w:r>
    </w:p>
    <w:p w14:paraId="3638D0B4" w14:textId="77777777" w:rsidR="008353EE" w:rsidRPr="00A202E7" w:rsidRDefault="008353EE" w:rsidP="008353EE">
      <w:pPr>
        <w:pStyle w:val="EGSFigure"/>
        <w:rPr>
          <w14:props3d w14:extrusionH="0" w14:contourW="6350" w14:prstMaterial="none">
            <w14:contourClr>
              <w14:schemeClr w14:val="tx1"/>
            </w14:contourClr>
          </w14:props3d>
        </w:rPr>
      </w:pPr>
      <w:r>
        <w:rPr>
          <w14:props3d w14:extrusionH="0" w14:contourW="6350" w14:prstMaterial="none">
            <w14:contourClr>
              <w14:schemeClr w14:val="tx1"/>
            </w14:contourClr>
          </w14:props3d>
        </w:rPr>
        <w:drawing>
          <wp:inline distT="0" distB="0" distL="0" distR="0" wp14:anchorId="14D49DAD" wp14:editId="3BB1BB62">
            <wp:extent cx="6113145" cy="2557145"/>
            <wp:effectExtent l="19050" t="19050" r="20955" b="14605"/>
            <wp:docPr id="100339" name="Рисунок 100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4" cstate="email">
                      <a:lum bright="-10000" contrast="20000"/>
                      <a:extLst>
                        <a:ext uri="{28A0092B-C50C-407E-A947-70E740481C1C}">
                          <a14:useLocalDpi xmlns:a14="http://schemas.microsoft.com/office/drawing/2010/main"/>
                        </a:ext>
                      </a:extLst>
                    </a:blip>
                    <a:srcRect/>
                    <a:stretch>
                      <a:fillRect/>
                    </a:stretch>
                  </pic:blipFill>
                  <pic:spPr bwMode="auto">
                    <a:xfrm>
                      <a:off x="0" y="0"/>
                      <a:ext cx="6113145" cy="2557145"/>
                    </a:xfrm>
                    <a:prstGeom prst="rect">
                      <a:avLst/>
                    </a:prstGeom>
                    <a:ln>
                      <a:solidFill>
                        <a:schemeClr val="tx1"/>
                      </a:solidFill>
                    </a:ln>
                  </pic:spPr>
                </pic:pic>
              </a:graphicData>
            </a:graphic>
          </wp:inline>
        </w:drawing>
      </w:r>
    </w:p>
    <w:p w14:paraId="3CAB52E5" w14:textId="5C7B0173" w:rsidR="008353EE" w:rsidRDefault="0033482F" w:rsidP="008353EE">
      <w:pPr>
        <w:pStyle w:val="EGSNormal"/>
        <w:jc w:val="center"/>
      </w:pPr>
      <w:bookmarkStart w:id="843" w:name="_Toc75257672"/>
      <w:r>
        <w:t xml:space="preserve">Рисунок </w:t>
      </w:r>
      <w:r w:rsidR="008353EE" w:rsidRPr="00A202E7">
        <w:fldChar w:fldCharType="begin"/>
      </w:r>
      <w:r w:rsidR="008353EE" w:rsidRPr="00A202E7">
        <w:instrText>SEQ Рисунок \* ARABIC</w:instrText>
      </w:r>
      <w:r w:rsidR="008353EE" w:rsidRPr="00A202E7">
        <w:fldChar w:fldCharType="separate"/>
      </w:r>
      <w:bookmarkStart w:id="844" w:name="_Toc72160840"/>
      <w:r w:rsidR="00037494">
        <w:rPr>
          <w:noProof/>
        </w:rPr>
        <w:t>161</w:t>
      </w:r>
      <w:r w:rsidR="008353EE" w:rsidRPr="00A202E7">
        <w:fldChar w:fldCharType="end"/>
      </w:r>
      <w:r w:rsidR="008353EE" w:rsidRPr="00A202E7">
        <w:t xml:space="preserve"> – </w:t>
      </w:r>
      <w:r w:rsidR="008353EE" w:rsidRPr="00F773C3">
        <w:t>Выбор МСЗ для запроса истории назначений</w:t>
      </w:r>
      <w:bookmarkEnd w:id="843"/>
      <w:bookmarkEnd w:id="844"/>
    </w:p>
    <w:p w14:paraId="1397FC4D" w14:textId="77777777" w:rsidR="008353EE" w:rsidRDefault="008353EE" w:rsidP="008353EE">
      <w:pPr>
        <w:pStyle w:val="EGSNormal"/>
      </w:pPr>
      <w:r>
        <w:t xml:space="preserve">Выбранные МСЗ будут отображены на экранной форме под полем выбора МСЗ. Для удаления значений из списка нажмите кнопку </w:t>
      </w:r>
      <w:r>
        <w:rPr>
          <w:noProof/>
        </w:rPr>
        <w:drawing>
          <wp:inline distT="0" distB="0" distL="0" distR="0" wp14:anchorId="2C6E67A8" wp14:editId="228B75B2">
            <wp:extent cx="152400" cy="152400"/>
            <wp:effectExtent l="0" t="0" r="0" b="0"/>
            <wp:docPr id="100340" name="Рисунок 100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5" cstate="email">
                      <a:extLst>
                        <a:ext uri="{28A0092B-C50C-407E-A947-70E740481C1C}">
                          <a14:useLocalDpi xmlns:a14="http://schemas.microsoft.com/office/drawing/2010/main"/>
                        </a:ext>
                      </a:extLst>
                    </a:blip>
                    <a:srcRect/>
                    <a:stretch>
                      <a:fillRect/>
                    </a:stretch>
                  </pic:blipFill>
                  <pic:spPr bwMode="auto">
                    <a:xfrm>
                      <a:off x="0" y="0"/>
                      <a:ext cx="152400" cy="152400"/>
                    </a:xfrm>
                    <a:prstGeom prst="rect">
                      <a:avLst/>
                    </a:prstGeom>
                    <a:noFill/>
                    <a:ln>
                      <a:noFill/>
                    </a:ln>
                  </pic:spPr>
                </pic:pic>
              </a:graphicData>
            </a:graphic>
          </wp:inline>
        </w:drawing>
      </w:r>
      <w:r w:rsidR="00E37D99">
        <w:t xml:space="preserve"> </w:t>
      </w:r>
      <w:r>
        <w:t>в строке с наименованием МСЗ.</w:t>
      </w:r>
    </w:p>
    <w:p w14:paraId="48B6D909" w14:textId="77777777" w:rsidR="008353EE" w:rsidRPr="00A202E7" w:rsidRDefault="008353EE" w:rsidP="008353EE">
      <w:pPr>
        <w:pStyle w:val="EGSFigure"/>
        <w:rPr>
          <w14:props3d w14:extrusionH="0" w14:contourW="6350" w14:prstMaterial="none">
            <w14:contourClr>
              <w14:schemeClr w14:val="tx1"/>
            </w14:contourClr>
          </w14:props3d>
        </w:rPr>
      </w:pPr>
      <w:r>
        <w:rPr>
          <w14:props3d w14:extrusionH="0" w14:contourW="6350" w14:prstMaterial="none">
            <w14:contourClr>
              <w14:schemeClr w14:val="tx1"/>
            </w14:contourClr>
          </w14:props3d>
        </w:rPr>
        <w:drawing>
          <wp:inline distT="0" distB="0" distL="0" distR="0" wp14:anchorId="5B2EE316" wp14:editId="30CAB064">
            <wp:extent cx="6113145" cy="787400"/>
            <wp:effectExtent l="19050" t="19050" r="20955" b="12700"/>
            <wp:docPr id="100341" name="Рисунок 100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6" cstate="email">
                      <a:lum bright="-10000" contrast="20000"/>
                      <a:extLst>
                        <a:ext uri="{28A0092B-C50C-407E-A947-70E740481C1C}">
                          <a14:useLocalDpi xmlns:a14="http://schemas.microsoft.com/office/drawing/2010/main"/>
                        </a:ext>
                      </a:extLst>
                    </a:blip>
                    <a:srcRect/>
                    <a:stretch>
                      <a:fillRect/>
                    </a:stretch>
                  </pic:blipFill>
                  <pic:spPr bwMode="auto">
                    <a:xfrm>
                      <a:off x="0" y="0"/>
                      <a:ext cx="6113145" cy="787400"/>
                    </a:xfrm>
                    <a:prstGeom prst="rect">
                      <a:avLst/>
                    </a:prstGeom>
                    <a:ln>
                      <a:solidFill>
                        <a:schemeClr val="tx1"/>
                      </a:solidFill>
                    </a:ln>
                  </pic:spPr>
                </pic:pic>
              </a:graphicData>
            </a:graphic>
          </wp:inline>
        </w:drawing>
      </w:r>
    </w:p>
    <w:p w14:paraId="29B0F78D" w14:textId="2A3AF6CF" w:rsidR="008353EE" w:rsidRDefault="0033482F" w:rsidP="008353EE">
      <w:pPr>
        <w:pStyle w:val="EGSNormal"/>
        <w:jc w:val="center"/>
      </w:pPr>
      <w:bookmarkStart w:id="845" w:name="_Toc75257673"/>
      <w:r>
        <w:t xml:space="preserve">Рисунок </w:t>
      </w:r>
      <w:r w:rsidR="008353EE" w:rsidRPr="00A202E7">
        <w:fldChar w:fldCharType="begin"/>
      </w:r>
      <w:r w:rsidR="008353EE" w:rsidRPr="00A202E7">
        <w:instrText>SEQ Рисунок \* ARABIC</w:instrText>
      </w:r>
      <w:r w:rsidR="008353EE" w:rsidRPr="00A202E7">
        <w:fldChar w:fldCharType="separate"/>
      </w:r>
      <w:bookmarkStart w:id="846" w:name="_Toc72160841"/>
      <w:r w:rsidR="00037494">
        <w:rPr>
          <w:noProof/>
        </w:rPr>
        <w:t>162</w:t>
      </w:r>
      <w:r w:rsidR="008353EE" w:rsidRPr="00A202E7">
        <w:fldChar w:fldCharType="end"/>
      </w:r>
      <w:r w:rsidR="008353EE" w:rsidRPr="00A202E7">
        <w:t xml:space="preserve"> – </w:t>
      </w:r>
      <w:r w:rsidR="008353EE" w:rsidRPr="00F773C3">
        <w:t>Перечень МСЗ для запроса истории назначений</w:t>
      </w:r>
      <w:bookmarkEnd w:id="845"/>
      <w:bookmarkEnd w:id="846"/>
    </w:p>
    <w:p w14:paraId="0515A86E" w14:textId="1254841F" w:rsidR="008353EE" w:rsidRDefault="008353EE" w:rsidP="008353EE">
      <w:pPr>
        <w:pStyle w:val="EGSNormal"/>
      </w:pPr>
      <w:r>
        <w:t>Для загрузки списка из файла нажмите кнопку «Загрузить меры» и выберите файл. Загружаемый файл должен иметь разметку в формате CSV с раздели</w:t>
      </w:r>
      <w:r w:rsidR="00F47B30">
        <w:t>телями в виде точки с запятой («</w:t>
      </w:r>
      <w:r>
        <w:t>;</w:t>
      </w:r>
      <w:r w:rsidR="00F47B30">
        <w:t>»)</w:t>
      </w:r>
      <w:r>
        <w:t xml:space="preserve"> и строку-заголовок с двумя колонками «МСЗ» и «Наименование». Файл должен иметь кодировку «windows-1251». Пример содержимого файла для загрузки перечнем МСЗ приведен на рисунке ниже.</w:t>
      </w:r>
    </w:p>
    <w:p w14:paraId="2AEB2D06" w14:textId="77777777" w:rsidR="008353EE" w:rsidRPr="00A202E7" w:rsidRDefault="008353EE" w:rsidP="008353EE">
      <w:pPr>
        <w:pStyle w:val="EGSFigure"/>
        <w:rPr>
          <w14:props3d w14:extrusionH="0" w14:contourW="6350" w14:prstMaterial="none">
            <w14:contourClr>
              <w14:schemeClr w14:val="tx1"/>
            </w14:contourClr>
          </w14:props3d>
        </w:rPr>
      </w:pPr>
      <w:r>
        <w:rPr>
          <w14:props3d w14:extrusionH="0" w14:contourW="6350" w14:prstMaterial="none">
            <w14:contourClr>
              <w14:schemeClr w14:val="tx1"/>
            </w14:contourClr>
          </w14:props3d>
        </w:rPr>
        <w:drawing>
          <wp:inline distT="0" distB="0" distL="0" distR="0" wp14:anchorId="6ADDA74B" wp14:editId="53616848">
            <wp:extent cx="4564380" cy="708958"/>
            <wp:effectExtent l="19050" t="19050" r="7620" b="15240"/>
            <wp:docPr id="100342" name="Рисунок 100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7" cstate="email">
                      <a:extLst>
                        <a:ext uri="{28A0092B-C50C-407E-A947-70E740481C1C}">
                          <a14:useLocalDpi xmlns:a14="http://schemas.microsoft.com/office/drawing/2010/main"/>
                        </a:ext>
                      </a:extLst>
                    </a:blip>
                    <a:srcRect/>
                    <a:stretch>
                      <a:fillRect/>
                    </a:stretch>
                  </pic:blipFill>
                  <pic:spPr bwMode="auto">
                    <a:xfrm>
                      <a:off x="0" y="0"/>
                      <a:ext cx="4598723" cy="714292"/>
                    </a:xfrm>
                    <a:prstGeom prst="rect">
                      <a:avLst/>
                    </a:prstGeom>
                    <a:noFill/>
                    <a:ln>
                      <a:solidFill>
                        <a:schemeClr val="tx1"/>
                      </a:solidFill>
                    </a:ln>
                  </pic:spPr>
                </pic:pic>
              </a:graphicData>
            </a:graphic>
          </wp:inline>
        </w:drawing>
      </w:r>
    </w:p>
    <w:p w14:paraId="1B2B0757" w14:textId="1079F8AB" w:rsidR="008353EE" w:rsidRDefault="0033482F" w:rsidP="008353EE">
      <w:pPr>
        <w:pStyle w:val="EGSNormal"/>
        <w:jc w:val="center"/>
      </w:pPr>
      <w:bookmarkStart w:id="847" w:name="_Toc75257674"/>
      <w:r>
        <w:t xml:space="preserve">Рисунок </w:t>
      </w:r>
      <w:r w:rsidR="008353EE" w:rsidRPr="00A202E7">
        <w:fldChar w:fldCharType="begin"/>
      </w:r>
      <w:r w:rsidR="008353EE" w:rsidRPr="00A202E7">
        <w:instrText>SEQ Рисунок \* ARABIC</w:instrText>
      </w:r>
      <w:r w:rsidR="008353EE" w:rsidRPr="00A202E7">
        <w:fldChar w:fldCharType="separate"/>
      </w:r>
      <w:bookmarkStart w:id="848" w:name="_Toc72160842"/>
      <w:r w:rsidR="00037494">
        <w:rPr>
          <w:noProof/>
        </w:rPr>
        <w:t>163</w:t>
      </w:r>
      <w:r w:rsidR="008353EE" w:rsidRPr="00A202E7">
        <w:fldChar w:fldCharType="end"/>
      </w:r>
      <w:r w:rsidR="008353EE" w:rsidRPr="00A202E7">
        <w:t xml:space="preserve"> – </w:t>
      </w:r>
      <w:r w:rsidR="008353EE" w:rsidRPr="00F773C3">
        <w:t>Пример содержимого файла для загрузки с перечнем МСЗ</w:t>
      </w:r>
      <w:bookmarkEnd w:id="847"/>
      <w:bookmarkEnd w:id="848"/>
    </w:p>
    <w:p w14:paraId="5CC54502" w14:textId="77777777" w:rsidR="008353EE" w:rsidRPr="00A202E7" w:rsidRDefault="008353EE" w:rsidP="008353EE">
      <w:pPr>
        <w:pStyle w:val="EGSNormal"/>
      </w:pPr>
      <w:r w:rsidRPr="00A202E7">
        <w:t>Чтобы просмотреть результаты публикации</w:t>
      </w:r>
      <w:r w:rsidR="003518A1">
        <w:t>,</w:t>
      </w:r>
      <w:r w:rsidR="003518A1" w:rsidRPr="003518A1">
        <w:t xml:space="preserve"> </w:t>
      </w:r>
      <w:r w:rsidR="003518A1">
        <w:t>следует выполнить нижеописанные действия</w:t>
      </w:r>
      <w:r w:rsidRPr="00A202E7">
        <w:t>:</w:t>
      </w:r>
    </w:p>
    <w:p w14:paraId="16F5449B" w14:textId="77777777" w:rsidR="008353EE" w:rsidRPr="00A202E7" w:rsidRDefault="008353EE" w:rsidP="000E6507">
      <w:pPr>
        <w:pStyle w:val="EGSListnum1"/>
        <w:numPr>
          <w:ilvl w:val="0"/>
          <w:numId w:val="20"/>
        </w:numPr>
      </w:pPr>
      <w:r w:rsidRPr="00A202E7">
        <w:t>Перейдите на вкладку «Результаты публикации»:</w:t>
      </w:r>
    </w:p>
    <w:p w14:paraId="5A55B0D8" w14:textId="77777777" w:rsidR="008353EE" w:rsidRPr="00A202E7" w:rsidRDefault="008353EE" w:rsidP="008353EE">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310578D5" wp14:editId="39F95EA4">
            <wp:extent cx="5505450" cy="3371850"/>
            <wp:effectExtent l="19050" t="19050" r="19050" b="19050"/>
            <wp:docPr id="100343" name="Рисунок 100343" descr="— Форма «Изменение данных участника». Вкладка «Результаты публикации»"/>
            <wp:cNvGraphicFramePr/>
            <a:graphic xmlns:a="http://schemas.openxmlformats.org/drawingml/2006/main">
              <a:graphicData uri="http://schemas.openxmlformats.org/drawingml/2006/picture">
                <pic:pic xmlns:pic="http://schemas.openxmlformats.org/drawingml/2006/picture">
                  <pic:nvPicPr>
                    <pic:cNvPr id="100146" name=""/>
                    <pic:cNvPicPr/>
                  </pic:nvPicPr>
                  <pic:blipFill>
                    <a:blip r:embed="rId238" cstate="email">
                      <a:lum bright="-10000" contrast="20000"/>
                      <a:extLst>
                        <a:ext uri="{28A0092B-C50C-407E-A947-70E740481C1C}">
                          <a14:useLocalDpi xmlns:a14="http://schemas.microsoft.com/office/drawing/2010/main"/>
                        </a:ext>
                      </a:extLst>
                    </a:blip>
                    <a:stretch>
                      <a:fillRect/>
                    </a:stretch>
                  </pic:blipFill>
                  <pic:spPr>
                    <a:xfrm>
                      <a:off x="0" y="0"/>
                      <a:ext cx="5506750" cy="3372646"/>
                    </a:xfrm>
                    <a:prstGeom prst="rect">
                      <a:avLst/>
                    </a:prstGeom>
                    <a:ln>
                      <a:solidFill>
                        <a:schemeClr val="tx1"/>
                      </a:solidFill>
                    </a:ln>
                  </pic:spPr>
                </pic:pic>
              </a:graphicData>
            </a:graphic>
          </wp:inline>
        </w:drawing>
      </w:r>
    </w:p>
    <w:p w14:paraId="246E33B3" w14:textId="0D6F4F11" w:rsidR="008353EE" w:rsidRPr="00A202E7" w:rsidRDefault="008353EE" w:rsidP="008353EE">
      <w:pPr>
        <w:pStyle w:val="EGSFigName"/>
      </w:pPr>
      <w:r w:rsidRPr="00A202E7">
        <w:t xml:space="preserve"> </w:t>
      </w:r>
      <w:r w:rsidRPr="00A202E7">
        <w:fldChar w:fldCharType="begin"/>
      </w:r>
      <w:r w:rsidRPr="00A202E7">
        <w:instrText>SEQ Рисунок \* ARABIC</w:instrText>
      </w:r>
      <w:r w:rsidRPr="00A202E7">
        <w:fldChar w:fldCharType="separate"/>
      </w:r>
      <w:bookmarkStart w:id="849" w:name="_Toc72160843"/>
      <w:bookmarkStart w:id="850" w:name="_Toc75257675"/>
      <w:r w:rsidR="00037494">
        <w:rPr>
          <w:noProof/>
        </w:rPr>
        <w:t>164</w:t>
      </w:r>
      <w:r w:rsidRPr="00A202E7">
        <w:fldChar w:fldCharType="end"/>
      </w:r>
      <w:r w:rsidRPr="00A202E7">
        <w:t xml:space="preserve"> – Форма «Изменение данных участника». Вкладка «Результаты публикации»</w:t>
      </w:r>
      <w:bookmarkEnd w:id="849"/>
      <w:bookmarkEnd w:id="850"/>
    </w:p>
    <w:p w14:paraId="32C21CB7" w14:textId="77777777" w:rsidR="008353EE" w:rsidRPr="00A202E7" w:rsidRDefault="008353EE" w:rsidP="008353EE">
      <w:pPr>
        <w:pStyle w:val="EGSListnormal1"/>
      </w:pPr>
      <w:r w:rsidRPr="00A202E7">
        <w:t>Данные по умолчанию отсортированы по убыванию даты события.</w:t>
      </w:r>
    </w:p>
    <w:p w14:paraId="5BD46548" w14:textId="77777777" w:rsidR="008353EE" w:rsidRPr="00A202E7" w:rsidRDefault="008353EE" w:rsidP="008353EE">
      <w:pPr>
        <w:pStyle w:val="EGSListnum1"/>
      </w:pPr>
      <w:r w:rsidRPr="00A202E7">
        <w:t>При необходимости для запуска процесса повторной публикации нажмите кнопку «Опубликовать повторно». Запустится публикация изменений в те подсистемы, для которых установлен статус «Ошибка публикации».</w:t>
      </w:r>
    </w:p>
    <w:p w14:paraId="7E3E5BF6" w14:textId="77777777" w:rsidR="008353EE" w:rsidRPr="00A202E7" w:rsidRDefault="008353EE" w:rsidP="00982082">
      <w:pPr>
        <w:pStyle w:val="50"/>
      </w:pPr>
      <w:r w:rsidRPr="00A202E7">
        <w:t>Удаление сведений об участнике ЕГИССО</w:t>
      </w:r>
    </w:p>
    <w:p w14:paraId="395AE048" w14:textId="77777777" w:rsidR="008353EE" w:rsidRPr="00A202E7" w:rsidRDefault="008353EE" w:rsidP="008353EE">
      <w:pPr>
        <w:pStyle w:val="EGSNote"/>
      </w:pPr>
      <w:r w:rsidRPr="00A202E7">
        <w:rPr>
          <w:rStyle w:val="EGSSymBold"/>
          <w:rFonts w:eastAsia="Calibri"/>
        </w:rPr>
        <w:t>Примечание.</w:t>
      </w:r>
      <w:r w:rsidRPr="00A202E7">
        <w:rPr>
          <w:rFonts w:eastAsia="Calibri"/>
        </w:rPr>
        <w:tab/>
        <w:t>Удаление невозможно для следующих участников:</w:t>
      </w:r>
    </w:p>
    <w:p w14:paraId="6E5B03FE" w14:textId="77777777" w:rsidR="008353EE" w:rsidRPr="00A202E7" w:rsidRDefault="008353EE" w:rsidP="008353EE">
      <w:pPr>
        <w:pStyle w:val="EGSListmark5"/>
      </w:pPr>
      <w:r w:rsidRPr="00A202E7">
        <w:rPr>
          <w:rFonts w:eastAsia="Calibri"/>
        </w:rPr>
        <w:t>у выбранного участника есть действующие факты назначения, и не указан поставщик-правопреемник;</w:t>
      </w:r>
    </w:p>
    <w:p w14:paraId="34B51F4F" w14:textId="77777777" w:rsidR="008353EE" w:rsidRPr="00A202E7" w:rsidRDefault="008353EE" w:rsidP="008353EE">
      <w:pPr>
        <w:pStyle w:val="EGSListmark5"/>
      </w:pPr>
      <w:r w:rsidRPr="00A202E7">
        <w:rPr>
          <w:rFonts w:eastAsia="Calibri"/>
        </w:rPr>
        <w:t>участник является правопреемником;</w:t>
      </w:r>
    </w:p>
    <w:p w14:paraId="237EF33E" w14:textId="77777777" w:rsidR="008353EE" w:rsidRPr="00A202E7" w:rsidRDefault="008353EE" w:rsidP="008353EE">
      <w:pPr>
        <w:pStyle w:val="EGSListmark5"/>
      </w:pPr>
      <w:r w:rsidRPr="00A202E7">
        <w:rPr>
          <w:rFonts w:eastAsia="Calibri"/>
        </w:rPr>
        <w:t>у участника есть действующие ЛМСЗ;</w:t>
      </w:r>
    </w:p>
    <w:p w14:paraId="58464752" w14:textId="77777777" w:rsidR="008353EE" w:rsidRPr="00A202E7" w:rsidRDefault="008353EE" w:rsidP="008353EE">
      <w:pPr>
        <w:pStyle w:val="EGSListmark5"/>
      </w:pPr>
      <w:r w:rsidRPr="00A202E7">
        <w:rPr>
          <w:rFonts w:eastAsia="Calibri"/>
        </w:rPr>
        <w:t>у участника есть действующие ЛМСЗ в точках присутствия;</w:t>
      </w:r>
    </w:p>
    <w:p w14:paraId="1B2AFEAA" w14:textId="77777777" w:rsidR="008353EE" w:rsidRPr="00A202E7" w:rsidRDefault="008353EE" w:rsidP="008353EE">
      <w:pPr>
        <w:pStyle w:val="EGSListmark5"/>
      </w:pPr>
      <w:r w:rsidRPr="00A202E7">
        <w:rPr>
          <w:rFonts w:eastAsia="Calibri"/>
        </w:rPr>
        <w:t>у участника существуют ограничения в Реестре связанных МСЗ;</w:t>
      </w:r>
    </w:p>
    <w:p w14:paraId="5B788C7C" w14:textId="77777777" w:rsidR="008353EE" w:rsidRPr="00A202E7" w:rsidRDefault="008353EE" w:rsidP="008353EE">
      <w:pPr>
        <w:pStyle w:val="EGSListmark5"/>
      </w:pPr>
      <w:r w:rsidRPr="00A202E7">
        <w:rPr>
          <w:rFonts w:eastAsia="Calibri"/>
        </w:rPr>
        <w:t>у участника существуют привязанные ОНМСЗ.</w:t>
      </w:r>
    </w:p>
    <w:p w14:paraId="3AB24AE3" w14:textId="77777777" w:rsidR="008353EE" w:rsidRPr="00A202E7" w:rsidRDefault="008353EE" w:rsidP="008353EE">
      <w:pPr>
        <w:pStyle w:val="EGSNormal"/>
      </w:pPr>
      <w:r w:rsidRPr="00A202E7">
        <w:t>Чтобы удалить запись об участнике ЕГИССО:</w:t>
      </w:r>
    </w:p>
    <w:p w14:paraId="64EFB822" w14:textId="77777777" w:rsidR="008353EE" w:rsidRPr="00A202E7" w:rsidRDefault="008353EE" w:rsidP="000E6507">
      <w:pPr>
        <w:pStyle w:val="EGSListnum1"/>
        <w:numPr>
          <w:ilvl w:val="0"/>
          <w:numId w:val="21"/>
        </w:numPr>
      </w:pPr>
      <w:r w:rsidRPr="00A202E7">
        <w:t>Перейдите в раздел «Реестр участников» и в списке найдите запись об участнике.</w:t>
      </w:r>
    </w:p>
    <w:p w14:paraId="5B77F01A" w14:textId="77777777" w:rsidR="008353EE" w:rsidRPr="00A202E7" w:rsidRDefault="008353EE" w:rsidP="008353EE">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2EB09C8F" wp14:editId="4872F1C4">
            <wp:extent cx="5734050" cy="1018527"/>
            <wp:effectExtent l="19050" t="19050" r="19050" b="10795"/>
            <wp:docPr id="100344" name="Рисунок 100344" descr="— Реестр участников. Запись об участнике"/>
            <wp:cNvGraphicFramePr/>
            <a:graphic xmlns:a="http://schemas.openxmlformats.org/drawingml/2006/main">
              <a:graphicData uri="http://schemas.openxmlformats.org/drawingml/2006/picture">
                <pic:pic xmlns:pic="http://schemas.openxmlformats.org/drawingml/2006/picture">
                  <pic:nvPicPr>
                    <pic:cNvPr id="100147" name=""/>
                    <pic:cNvPicPr/>
                  </pic:nvPicPr>
                  <pic:blipFill>
                    <a:blip r:embed="rId239" cstate="email">
                      <a:lum bright="-10000" contrast="20000"/>
                      <a:extLst>
                        <a:ext uri="{28A0092B-C50C-407E-A947-70E740481C1C}">
                          <a14:useLocalDpi xmlns:a14="http://schemas.microsoft.com/office/drawing/2010/main"/>
                        </a:ext>
                      </a:extLst>
                    </a:blip>
                    <a:stretch>
                      <a:fillRect/>
                    </a:stretch>
                  </pic:blipFill>
                  <pic:spPr>
                    <a:xfrm>
                      <a:off x="0" y="0"/>
                      <a:ext cx="6116577" cy="1086474"/>
                    </a:xfrm>
                    <a:prstGeom prst="rect">
                      <a:avLst/>
                    </a:prstGeom>
                    <a:ln>
                      <a:solidFill>
                        <a:schemeClr val="tx1"/>
                      </a:solidFill>
                    </a:ln>
                  </pic:spPr>
                </pic:pic>
              </a:graphicData>
            </a:graphic>
          </wp:inline>
        </w:drawing>
      </w:r>
    </w:p>
    <w:p w14:paraId="23430A09" w14:textId="3E472032" w:rsidR="008353EE" w:rsidRPr="00A202E7" w:rsidRDefault="008353EE" w:rsidP="008353EE">
      <w:pPr>
        <w:pStyle w:val="EGSFigName"/>
      </w:pPr>
      <w:r w:rsidRPr="00A202E7">
        <w:t xml:space="preserve"> </w:t>
      </w:r>
      <w:r w:rsidRPr="00A202E7">
        <w:fldChar w:fldCharType="begin"/>
      </w:r>
      <w:r w:rsidRPr="00A202E7">
        <w:instrText>SEQ Рисунок \* ARABIC</w:instrText>
      </w:r>
      <w:r w:rsidRPr="00A202E7">
        <w:fldChar w:fldCharType="separate"/>
      </w:r>
      <w:bookmarkStart w:id="851" w:name="_Toc72160844"/>
      <w:bookmarkStart w:id="852" w:name="_Toc75257676"/>
      <w:r w:rsidR="00037494">
        <w:rPr>
          <w:noProof/>
        </w:rPr>
        <w:t>165</w:t>
      </w:r>
      <w:r w:rsidRPr="00A202E7">
        <w:fldChar w:fldCharType="end"/>
      </w:r>
      <w:r w:rsidRPr="00A202E7">
        <w:t xml:space="preserve"> – Реестр участников. Запись об участнике</w:t>
      </w:r>
      <w:bookmarkEnd w:id="851"/>
      <w:bookmarkEnd w:id="852"/>
    </w:p>
    <w:p w14:paraId="5DE4C705" w14:textId="5038F329" w:rsidR="008353EE" w:rsidRPr="00A202E7" w:rsidRDefault="008353EE" w:rsidP="008353EE">
      <w:pPr>
        <w:pStyle w:val="EGSListnum1"/>
      </w:pPr>
      <w:r w:rsidRPr="00A202E7">
        <w:t xml:space="preserve">Нажмите кнопку </w:t>
      </w:r>
      <w:r w:rsidRPr="00A202E7">
        <w:rPr>
          <w:noProof/>
        </w:rPr>
        <w:drawing>
          <wp:inline distT="0" distB="0" distL="0" distR="0" wp14:anchorId="7CB1C18B" wp14:editId="4A5AED6D">
            <wp:extent cx="257175" cy="257175"/>
            <wp:effectExtent l="0" t="0" r="9525" b="9525"/>
            <wp:docPr id="100373" name="Рисунок 100373" descr="/confluence/download/attachments/395023328/worddav52f7b9d725c32416f7fd8cb8e6139bcb.png?version=1&amp;modificationDate=1560515484929&amp;api=v2"/>
            <wp:cNvGraphicFramePr/>
            <a:graphic xmlns:a="http://schemas.openxmlformats.org/drawingml/2006/main">
              <a:graphicData uri="http://schemas.openxmlformats.org/drawingml/2006/picture">
                <pic:pic xmlns:pic="http://schemas.openxmlformats.org/drawingml/2006/picture">
                  <pic:nvPicPr>
                    <pic:cNvPr id="100148" name=""/>
                    <pic:cNvPicPr/>
                  </pic:nvPicPr>
                  <pic:blipFill>
                    <a:blip r:embed="rId240">
                      <a:lum bright="-10000" contrast="20000"/>
                    </a:blip>
                    <a:stretch>
                      <a:fillRect/>
                    </a:stretch>
                  </pic:blipFill>
                  <pic:spPr>
                    <a:xfrm>
                      <a:off x="0" y="0"/>
                      <a:ext cx="257175" cy="257175"/>
                    </a:xfrm>
                    <a:prstGeom prst="rect">
                      <a:avLst/>
                    </a:prstGeom>
                  </pic:spPr>
                </pic:pic>
              </a:graphicData>
            </a:graphic>
          </wp:inline>
        </w:drawing>
      </w:r>
      <w:r w:rsidRPr="00A202E7">
        <w:t xml:space="preserve"> в столбце «Действия» для необходимой записи. Появится сообщение (рис. </w:t>
      </w:r>
      <w:r w:rsidR="003518A1">
        <w:fldChar w:fldCharType="begin"/>
      </w:r>
      <w:r w:rsidR="003518A1">
        <w:instrText xml:space="preserve"> REF _Ref72327697 \h </w:instrText>
      </w:r>
      <w:r w:rsidR="003518A1">
        <w:fldChar w:fldCharType="separate"/>
      </w:r>
      <w:r w:rsidR="00037494">
        <w:rPr>
          <w:noProof/>
        </w:rPr>
        <w:t>166</w:t>
      </w:r>
      <w:r w:rsidR="003518A1">
        <w:fldChar w:fldCharType="end"/>
      </w:r>
      <w:r w:rsidRPr="00A202E7">
        <w:t>).</w:t>
      </w:r>
    </w:p>
    <w:p w14:paraId="2CB3FD29" w14:textId="77777777" w:rsidR="008353EE" w:rsidRPr="00A202E7" w:rsidRDefault="008353EE" w:rsidP="008353EE">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1D535939" wp14:editId="2192A564">
            <wp:extent cx="4388485" cy="1292449"/>
            <wp:effectExtent l="19050" t="19050" r="12065" b="22225"/>
            <wp:docPr id="100376" name="Рисунок 100376" descr="— Удаление записи"/>
            <wp:cNvGraphicFramePr/>
            <a:graphic xmlns:a="http://schemas.openxmlformats.org/drawingml/2006/main">
              <a:graphicData uri="http://schemas.openxmlformats.org/drawingml/2006/picture">
                <pic:pic xmlns:pic="http://schemas.openxmlformats.org/drawingml/2006/picture">
                  <pic:nvPicPr>
                    <pic:cNvPr id="100149" name=""/>
                    <pic:cNvPicPr/>
                  </pic:nvPicPr>
                  <pic:blipFill>
                    <a:blip r:embed="rId241" cstate="email">
                      <a:lum bright="-10000" contrast="20000"/>
                      <a:extLst>
                        <a:ext uri="{28A0092B-C50C-407E-A947-70E740481C1C}">
                          <a14:useLocalDpi xmlns:a14="http://schemas.microsoft.com/office/drawing/2010/main"/>
                        </a:ext>
                      </a:extLst>
                    </a:blip>
                    <a:stretch>
                      <a:fillRect/>
                    </a:stretch>
                  </pic:blipFill>
                  <pic:spPr>
                    <a:xfrm>
                      <a:off x="0" y="0"/>
                      <a:ext cx="4388485" cy="1292449"/>
                    </a:xfrm>
                    <a:prstGeom prst="rect">
                      <a:avLst/>
                    </a:prstGeom>
                    <a:ln>
                      <a:solidFill>
                        <a:schemeClr val="tx1"/>
                      </a:solidFill>
                    </a:ln>
                  </pic:spPr>
                </pic:pic>
              </a:graphicData>
            </a:graphic>
          </wp:inline>
        </w:drawing>
      </w:r>
    </w:p>
    <w:p w14:paraId="1003C86B" w14:textId="013BDCB3" w:rsidR="008353EE" w:rsidRPr="00A202E7" w:rsidRDefault="008353EE" w:rsidP="008353EE">
      <w:pPr>
        <w:pStyle w:val="EGSFigName"/>
      </w:pPr>
      <w:r w:rsidRPr="00A202E7">
        <w:t xml:space="preserve"> </w:t>
      </w:r>
      <w:r w:rsidRPr="00A202E7">
        <w:fldChar w:fldCharType="begin"/>
      </w:r>
      <w:r w:rsidRPr="00A202E7">
        <w:instrText>SEQ Рисунок \* ARABIC</w:instrText>
      </w:r>
      <w:r w:rsidRPr="00A202E7">
        <w:fldChar w:fldCharType="separate"/>
      </w:r>
      <w:bookmarkStart w:id="853" w:name="_Ref72327697"/>
      <w:bookmarkStart w:id="854" w:name="_Toc72160845"/>
      <w:bookmarkStart w:id="855" w:name="_Toc75257677"/>
      <w:r w:rsidR="00037494">
        <w:rPr>
          <w:noProof/>
        </w:rPr>
        <w:t>166</w:t>
      </w:r>
      <w:bookmarkEnd w:id="853"/>
      <w:r w:rsidRPr="00A202E7">
        <w:fldChar w:fldCharType="end"/>
      </w:r>
      <w:r w:rsidRPr="00A202E7">
        <w:t xml:space="preserve"> – Удаление записи</w:t>
      </w:r>
      <w:bookmarkEnd w:id="854"/>
      <w:bookmarkEnd w:id="855"/>
    </w:p>
    <w:p w14:paraId="7C2C5F06" w14:textId="77777777" w:rsidR="008353EE" w:rsidRPr="00A202E7" w:rsidRDefault="008353EE" w:rsidP="008353EE">
      <w:pPr>
        <w:pStyle w:val="EGSListnum1"/>
      </w:pPr>
      <w:r w:rsidRPr="00A202E7">
        <w:t>Нажмите кнопку «Удалить».</w:t>
      </w:r>
    </w:p>
    <w:p w14:paraId="4D46652F" w14:textId="77777777" w:rsidR="008353EE" w:rsidRPr="00A202E7" w:rsidRDefault="008353EE" w:rsidP="008353EE">
      <w:pPr>
        <w:pStyle w:val="EGSNormal"/>
      </w:pPr>
      <w:r w:rsidRPr="00A202E7">
        <w:t>В результате выбранный участник будет удален из Реестра участников ЕГИССО.</w:t>
      </w:r>
    </w:p>
    <w:p w14:paraId="20A4AD98" w14:textId="77777777" w:rsidR="008353EE" w:rsidRPr="00A202E7" w:rsidRDefault="008353EE" w:rsidP="00982082">
      <w:pPr>
        <w:pStyle w:val="40"/>
      </w:pPr>
      <w:r w:rsidRPr="00A202E7">
        <w:t>Просмотр заявок РУ</w:t>
      </w:r>
    </w:p>
    <w:p w14:paraId="68A45ACF" w14:textId="065AB860" w:rsidR="008353EE" w:rsidRPr="00A202E7" w:rsidRDefault="008353EE" w:rsidP="008353EE">
      <w:pPr>
        <w:pStyle w:val="EGSNormal"/>
      </w:pPr>
      <w:r w:rsidRPr="00A202E7">
        <w:t xml:space="preserve">Раздел «Просмотр заявок РУ» содержит перечень заявок на внесение изменений (добавление, изменение или исключение ОНМСЗ) в реестре участников (рис. </w:t>
      </w:r>
      <w:r w:rsidR="003518A1">
        <w:fldChar w:fldCharType="begin"/>
      </w:r>
      <w:r w:rsidR="003518A1">
        <w:instrText xml:space="preserve"> REF _Ref72327709 \h </w:instrText>
      </w:r>
      <w:r w:rsidR="003518A1">
        <w:fldChar w:fldCharType="separate"/>
      </w:r>
      <w:r w:rsidR="00037494">
        <w:rPr>
          <w:noProof/>
        </w:rPr>
        <w:t>167</w:t>
      </w:r>
      <w:r w:rsidR="003518A1">
        <w:fldChar w:fldCharType="end"/>
      </w:r>
      <w:r w:rsidRPr="00A202E7">
        <w:t>). Заявки поступают от ИСПИ или от Портала ЕГИССО.</w:t>
      </w:r>
    </w:p>
    <w:p w14:paraId="043CB90E" w14:textId="77777777" w:rsidR="008353EE" w:rsidRPr="00A202E7" w:rsidRDefault="008353EE" w:rsidP="008353EE">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11DFC453" wp14:editId="507B5335">
            <wp:extent cx="5760085" cy="2913864"/>
            <wp:effectExtent l="19050" t="19050" r="12065" b="20320"/>
            <wp:docPr id="100378" name="Рисунок 100378" descr="— Журнал «Реестр заявок РУ»"/>
            <wp:cNvGraphicFramePr/>
            <a:graphic xmlns:a="http://schemas.openxmlformats.org/drawingml/2006/main">
              <a:graphicData uri="http://schemas.openxmlformats.org/drawingml/2006/picture">
                <pic:pic xmlns:pic="http://schemas.openxmlformats.org/drawingml/2006/picture">
                  <pic:nvPicPr>
                    <pic:cNvPr id="100149" name=""/>
                    <pic:cNvPicPr/>
                  </pic:nvPicPr>
                  <pic:blipFill>
                    <a:blip r:embed="rId242" cstate="email">
                      <a:lum bright="-10000" contrast="20000"/>
                      <a:extLst>
                        <a:ext uri="{28A0092B-C50C-407E-A947-70E740481C1C}">
                          <a14:useLocalDpi xmlns:a14="http://schemas.microsoft.com/office/drawing/2010/main"/>
                        </a:ext>
                      </a:extLst>
                    </a:blip>
                    <a:stretch>
                      <a:fillRect/>
                    </a:stretch>
                  </pic:blipFill>
                  <pic:spPr>
                    <a:xfrm>
                      <a:off x="0" y="0"/>
                      <a:ext cx="5760085" cy="2913864"/>
                    </a:xfrm>
                    <a:prstGeom prst="rect">
                      <a:avLst/>
                    </a:prstGeom>
                    <a:ln>
                      <a:solidFill>
                        <a:schemeClr val="tx1"/>
                      </a:solidFill>
                    </a:ln>
                  </pic:spPr>
                </pic:pic>
              </a:graphicData>
            </a:graphic>
          </wp:inline>
        </w:drawing>
      </w:r>
    </w:p>
    <w:p w14:paraId="2893F93F" w14:textId="19A627F8" w:rsidR="008353EE" w:rsidRPr="00A202E7" w:rsidRDefault="008353EE" w:rsidP="008353EE">
      <w:pPr>
        <w:pStyle w:val="EGSFigName"/>
      </w:pPr>
      <w:r w:rsidRPr="00A202E7">
        <w:t xml:space="preserve"> </w:t>
      </w:r>
      <w:r w:rsidRPr="00A202E7">
        <w:fldChar w:fldCharType="begin"/>
      </w:r>
      <w:r w:rsidRPr="00A202E7">
        <w:instrText>SEQ Рисунок \* ARABIC</w:instrText>
      </w:r>
      <w:r w:rsidRPr="00A202E7">
        <w:fldChar w:fldCharType="separate"/>
      </w:r>
      <w:bookmarkStart w:id="856" w:name="_Ref72327709"/>
      <w:bookmarkStart w:id="857" w:name="_Toc72160846"/>
      <w:bookmarkStart w:id="858" w:name="_Toc75257678"/>
      <w:r w:rsidR="00037494">
        <w:rPr>
          <w:noProof/>
        </w:rPr>
        <w:t>167</w:t>
      </w:r>
      <w:bookmarkEnd w:id="856"/>
      <w:r w:rsidRPr="00A202E7">
        <w:fldChar w:fldCharType="end"/>
      </w:r>
      <w:r w:rsidRPr="00A202E7">
        <w:t xml:space="preserve"> – Журнал «Реестр заявок РУ»</w:t>
      </w:r>
      <w:bookmarkEnd w:id="857"/>
      <w:bookmarkEnd w:id="858"/>
    </w:p>
    <w:p w14:paraId="4FCDB157" w14:textId="77777777" w:rsidR="008353EE" w:rsidRPr="00A202E7" w:rsidRDefault="008353EE" w:rsidP="008353EE">
      <w:pPr>
        <w:pStyle w:val="EGSNormal"/>
      </w:pPr>
      <w:r w:rsidRPr="00A202E7">
        <w:t xml:space="preserve">Чтобы посмотреть информацию о заявке, нажмите кнопку </w:t>
      </w:r>
      <w:r w:rsidRPr="00A202E7">
        <w:rPr>
          <w:noProof/>
        </w:rPr>
        <w:drawing>
          <wp:inline distT="0" distB="0" distL="0" distR="0" wp14:anchorId="2633F4CB" wp14:editId="3242CFBC">
            <wp:extent cx="238125" cy="180975"/>
            <wp:effectExtent l="0" t="0" r="9525" b="9525"/>
            <wp:docPr id="100382" name="Рисунок 100382" descr="/confluence/download/thumbnails/393350484/image2019-5-13_10-45-20.png?version=1&amp;modificationDate=1557729901170&amp;api=v2"/>
            <wp:cNvGraphicFramePr/>
            <a:graphic xmlns:a="http://schemas.openxmlformats.org/drawingml/2006/main">
              <a:graphicData uri="http://schemas.openxmlformats.org/drawingml/2006/picture">
                <pic:pic xmlns:pic="http://schemas.openxmlformats.org/drawingml/2006/picture">
                  <pic:nvPicPr>
                    <pic:cNvPr id="100151" name=""/>
                    <pic:cNvPicPr/>
                  </pic:nvPicPr>
                  <pic:blipFill>
                    <a:blip r:embed="rId225">
                      <a:lum bright="-10000" contrast="20000"/>
                    </a:blip>
                    <a:stretch>
                      <a:fillRect/>
                    </a:stretch>
                  </pic:blipFill>
                  <pic:spPr>
                    <a:xfrm>
                      <a:off x="0" y="0"/>
                      <a:ext cx="238125" cy="180975"/>
                    </a:xfrm>
                    <a:prstGeom prst="rect">
                      <a:avLst/>
                    </a:prstGeom>
                  </pic:spPr>
                </pic:pic>
              </a:graphicData>
            </a:graphic>
          </wp:inline>
        </w:drawing>
      </w:r>
      <w:r w:rsidRPr="00A202E7">
        <w:t xml:space="preserve"> в колонке «Действия».</w:t>
      </w:r>
    </w:p>
    <w:p w14:paraId="21192D13" w14:textId="4941F33F" w:rsidR="008353EE" w:rsidRPr="00A202E7" w:rsidRDefault="008353EE" w:rsidP="008353EE">
      <w:pPr>
        <w:pStyle w:val="EGSNormal"/>
      </w:pPr>
      <w:r w:rsidRPr="00A202E7">
        <w:t xml:space="preserve">На форме просмотра деталей заявки все имеющиеся данные отображаются в блоках «Информация о заявке», «Содержание заявки» (рис. </w:t>
      </w:r>
      <w:r w:rsidR="003518A1">
        <w:fldChar w:fldCharType="begin"/>
      </w:r>
      <w:r w:rsidR="003518A1">
        <w:instrText xml:space="preserve"> REF _Ref72327731 \h </w:instrText>
      </w:r>
      <w:r w:rsidR="003518A1">
        <w:fldChar w:fldCharType="separate"/>
      </w:r>
      <w:r w:rsidR="00037494">
        <w:rPr>
          <w:noProof/>
        </w:rPr>
        <w:t>168</w:t>
      </w:r>
      <w:r w:rsidR="003518A1">
        <w:fldChar w:fldCharType="end"/>
      </w:r>
      <w:r w:rsidRPr="00A202E7">
        <w:t>). Состав этих блоков зависит от вносимого изменения. На форме просмотра детальной информации также отображается содержание ошибок, если такие были обнаружены при проверке данных заявки.</w:t>
      </w:r>
    </w:p>
    <w:p w14:paraId="5DE2FCE7" w14:textId="77777777" w:rsidR="008353EE" w:rsidRPr="00A202E7" w:rsidRDefault="008353EE" w:rsidP="008353EE">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48283DC8" wp14:editId="4AD6FD5E">
            <wp:extent cx="4618021" cy="3512200"/>
            <wp:effectExtent l="19050" t="19050" r="11430" b="12065"/>
            <wp:docPr id="100383" name="Рисунок 100383" descr="— Форма «Обработка заявки РУ (создание)» "/>
            <wp:cNvGraphicFramePr/>
            <a:graphic xmlns:a="http://schemas.openxmlformats.org/drawingml/2006/main">
              <a:graphicData uri="http://schemas.openxmlformats.org/drawingml/2006/picture">
                <pic:pic xmlns:pic="http://schemas.openxmlformats.org/drawingml/2006/picture">
                  <pic:nvPicPr>
                    <pic:cNvPr id="100152" name=""/>
                    <pic:cNvPicPr/>
                  </pic:nvPicPr>
                  <pic:blipFill>
                    <a:blip r:embed="rId243" cstate="email">
                      <a:lum bright="-10000" contrast="20000"/>
                      <a:extLst>
                        <a:ext uri="{28A0092B-C50C-407E-A947-70E740481C1C}">
                          <a14:useLocalDpi xmlns:a14="http://schemas.microsoft.com/office/drawing/2010/main"/>
                        </a:ext>
                      </a:extLst>
                    </a:blip>
                    <a:stretch>
                      <a:fillRect/>
                    </a:stretch>
                  </pic:blipFill>
                  <pic:spPr>
                    <a:xfrm>
                      <a:off x="0" y="0"/>
                      <a:ext cx="4617271" cy="3511629"/>
                    </a:xfrm>
                    <a:prstGeom prst="rect">
                      <a:avLst/>
                    </a:prstGeom>
                    <a:ln>
                      <a:solidFill>
                        <a:schemeClr val="tx1"/>
                      </a:solidFill>
                    </a:ln>
                  </pic:spPr>
                </pic:pic>
              </a:graphicData>
            </a:graphic>
          </wp:inline>
        </w:drawing>
      </w:r>
    </w:p>
    <w:p w14:paraId="680D234D" w14:textId="277FF178" w:rsidR="008353EE" w:rsidRPr="00A202E7" w:rsidRDefault="008353EE" w:rsidP="008353EE">
      <w:pPr>
        <w:pStyle w:val="EGSFigName"/>
      </w:pPr>
      <w:r w:rsidRPr="00A202E7">
        <w:t xml:space="preserve"> </w:t>
      </w:r>
      <w:r w:rsidRPr="00A202E7">
        <w:fldChar w:fldCharType="begin"/>
      </w:r>
      <w:r w:rsidRPr="00A202E7">
        <w:instrText>SEQ Рисунок \* ARABIC</w:instrText>
      </w:r>
      <w:r w:rsidRPr="00A202E7">
        <w:fldChar w:fldCharType="separate"/>
      </w:r>
      <w:bookmarkStart w:id="859" w:name="_Ref72327731"/>
      <w:bookmarkStart w:id="860" w:name="_Toc72160847"/>
      <w:bookmarkStart w:id="861" w:name="_Toc75257679"/>
      <w:r w:rsidR="00037494">
        <w:rPr>
          <w:noProof/>
        </w:rPr>
        <w:t>168</w:t>
      </w:r>
      <w:bookmarkEnd w:id="859"/>
      <w:r w:rsidRPr="00A202E7">
        <w:fldChar w:fldCharType="end"/>
      </w:r>
      <w:r w:rsidRPr="00A202E7">
        <w:t xml:space="preserve"> – Форма «Обработка заявки РУ (создание)»</w:t>
      </w:r>
      <w:bookmarkEnd w:id="860"/>
      <w:bookmarkEnd w:id="861"/>
      <w:r w:rsidRPr="00A202E7">
        <w:t xml:space="preserve"> </w:t>
      </w:r>
    </w:p>
    <w:p w14:paraId="5B1024B3" w14:textId="77777777" w:rsidR="008353EE" w:rsidRPr="00A202E7" w:rsidRDefault="008353EE" w:rsidP="008353EE">
      <w:pPr>
        <w:pStyle w:val="EGSNormal"/>
      </w:pPr>
      <w:r w:rsidRPr="00A202E7">
        <w:t>Рассмотрение заявки и принятие решения возможно, если заявка ещё не отработана и имеет статус «Поступила на рассмотрение».</w:t>
      </w:r>
    </w:p>
    <w:p w14:paraId="155CDE2B" w14:textId="77777777" w:rsidR="008353EE" w:rsidRPr="00A202E7" w:rsidRDefault="008353EE" w:rsidP="008353EE">
      <w:pPr>
        <w:pStyle w:val="EGSNormal"/>
      </w:pPr>
      <w:r w:rsidRPr="00A202E7">
        <w:t>Чтобы обработать заявку:</w:t>
      </w:r>
    </w:p>
    <w:p w14:paraId="26C3C3C1" w14:textId="5CE6F7FD" w:rsidR="008353EE" w:rsidRPr="00A202E7" w:rsidRDefault="008353EE" w:rsidP="000E6507">
      <w:pPr>
        <w:pStyle w:val="EGSListnum1"/>
        <w:numPr>
          <w:ilvl w:val="0"/>
          <w:numId w:val="22"/>
        </w:numPr>
      </w:pPr>
      <w:r w:rsidRPr="00A202E7">
        <w:t xml:space="preserve">Нажмите кнопку </w:t>
      </w:r>
      <w:r w:rsidRPr="00A202E7">
        <w:rPr>
          <w:noProof/>
        </w:rPr>
        <w:drawing>
          <wp:inline distT="0" distB="0" distL="0" distR="0" wp14:anchorId="34C2E594" wp14:editId="33EE1DDB">
            <wp:extent cx="238125" cy="180975"/>
            <wp:effectExtent l="0" t="0" r="9525" b="9525"/>
            <wp:docPr id="100384" name="Рисунок 100384" descr="/confluence/download/thumbnails/393350484/image2019-5-13_10-46-4.png?version=1&amp;modificationDate=1557729945519&amp;api=v2"/>
            <wp:cNvGraphicFramePr/>
            <a:graphic xmlns:a="http://schemas.openxmlformats.org/drawingml/2006/main">
              <a:graphicData uri="http://schemas.openxmlformats.org/drawingml/2006/picture">
                <pic:pic xmlns:pic="http://schemas.openxmlformats.org/drawingml/2006/picture">
                  <pic:nvPicPr>
                    <pic:cNvPr id="100153" name=""/>
                    <pic:cNvPicPr/>
                  </pic:nvPicPr>
                  <pic:blipFill>
                    <a:blip r:embed="rId225">
                      <a:lum bright="-10000" contrast="20000"/>
                    </a:blip>
                    <a:stretch>
                      <a:fillRect/>
                    </a:stretch>
                  </pic:blipFill>
                  <pic:spPr>
                    <a:xfrm>
                      <a:off x="0" y="0"/>
                      <a:ext cx="238125" cy="180975"/>
                    </a:xfrm>
                    <a:prstGeom prst="rect">
                      <a:avLst/>
                    </a:prstGeom>
                  </pic:spPr>
                </pic:pic>
              </a:graphicData>
            </a:graphic>
          </wp:inline>
        </w:drawing>
      </w:r>
      <w:r w:rsidRPr="00A202E7">
        <w:t xml:space="preserve"> в колонке «Действия» для необходимой заявки. Откроется окно (рис.</w:t>
      </w:r>
      <w:r w:rsidR="003518A1">
        <w:fldChar w:fldCharType="begin"/>
      </w:r>
      <w:r w:rsidR="003518A1">
        <w:instrText xml:space="preserve"> REF _Ref72327742 \h </w:instrText>
      </w:r>
      <w:r w:rsidR="003518A1">
        <w:fldChar w:fldCharType="separate"/>
      </w:r>
      <w:r w:rsidR="00037494">
        <w:rPr>
          <w:noProof/>
        </w:rPr>
        <w:t>169</w:t>
      </w:r>
      <w:r w:rsidR="003518A1">
        <w:fldChar w:fldCharType="end"/>
      </w:r>
      <w:r w:rsidRPr="00A202E7">
        <w:t>).</w:t>
      </w:r>
    </w:p>
    <w:p w14:paraId="3F399C6E" w14:textId="77777777" w:rsidR="008353EE" w:rsidRPr="00A202E7" w:rsidRDefault="008353EE" w:rsidP="008353EE">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50FC3226" wp14:editId="761CC29A">
            <wp:extent cx="4388485" cy="4351695"/>
            <wp:effectExtent l="19050" t="19050" r="12065" b="10795"/>
            <wp:docPr id="100385" name="Рисунок 100385" descr="— Рассмотрение заявки"/>
            <wp:cNvGraphicFramePr/>
            <a:graphic xmlns:a="http://schemas.openxmlformats.org/drawingml/2006/main">
              <a:graphicData uri="http://schemas.openxmlformats.org/drawingml/2006/picture">
                <pic:pic xmlns:pic="http://schemas.openxmlformats.org/drawingml/2006/picture">
                  <pic:nvPicPr>
                    <pic:cNvPr id="100154" name=""/>
                    <pic:cNvPicPr/>
                  </pic:nvPicPr>
                  <pic:blipFill>
                    <a:blip r:embed="rId244" cstate="email">
                      <a:lum bright="-10000" contrast="20000"/>
                      <a:extLst>
                        <a:ext uri="{28A0092B-C50C-407E-A947-70E740481C1C}">
                          <a14:useLocalDpi xmlns:a14="http://schemas.microsoft.com/office/drawing/2010/main"/>
                        </a:ext>
                      </a:extLst>
                    </a:blip>
                    <a:stretch>
                      <a:fillRect/>
                    </a:stretch>
                  </pic:blipFill>
                  <pic:spPr>
                    <a:xfrm>
                      <a:off x="0" y="0"/>
                      <a:ext cx="4388485" cy="4351695"/>
                    </a:xfrm>
                    <a:prstGeom prst="rect">
                      <a:avLst/>
                    </a:prstGeom>
                    <a:ln>
                      <a:solidFill>
                        <a:schemeClr val="tx1"/>
                      </a:solidFill>
                    </a:ln>
                  </pic:spPr>
                </pic:pic>
              </a:graphicData>
            </a:graphic>
          </wp:inline>
        </w:drawing>
      </w:r>
    </w:p>
    <w:p w14:paraId="2032EF38" w14:textId="5DF662BB" w:rsidR="008353EE" w:rsidRPr="00A202E7" w:rsidRDefault="008353EE" w:rsidP="008353EE">
      <w:pPr>
        <w:pStyle w:val="EGSFigName"/>
      </w:pPr>
      <w:r w:rsidRPr="00A202E7">
        <w:t xml:space="preserve"> </w:t>
      </w:r>
      <w:r w:rsidRPr="00A202E7">
        <w:fldChar w:fldCharType="begin"/>
      </w:r>
      <w:r w:rsidRPr="00A202E7">
        <w:instrText>SEQ Рисунок \* ARABIC</w:instrText>
      </w:r>
      <w:r w:rsidRPr="00A202E7">
        <w:fldChar w:fldCharType="separate"/>
      </w:r>
      <w:bookmarkStart w:id="862" w:name="_Ref72327742"/>
      <w:bookmarkStart w:id="863" w:name="_Toc72160848"/>
      <w:bookmarkStart w:id="864" w:name="_Toc75257680"/>
      <w:r w:rsidR="00037494">
        <w:rPr>
          <w:noProof/>
        </w:rPr>
        <w:t>169</w:t>
      </w:r>
      <w:bookmarkEnd w:id="862"/>
      <w:r w:rsidRPr="00A202E7">
        <w:fldChar w:fldCharType="end"/>
      </w:r>
      <w:r w:rsidRPr="00A202E7">
        <w:t xml:space="preserve"> – Рассмотрение заявки</w:t>
      </w:r>
      <w:bookmarkEnd w:id="863"/>
      <w:bookmarkEnd w:id="864"/>
    </w:p>
    <w:p w14:paraId="5D100737" w14:textId="77777777" w:rsidR="008353EE" w:rsidRPr="00A202E7" w:rsidRDefault="008353EE" w:rsidP="008353EE">
      <w:pPr>
        <w:pStyle w:val="EGSListnum1"/>
      </w:pPr>
      <w:r w:rsidRPr="00A202E7">
        <w:t>В блоке «Решения» заполните поле «Комментарий».</w:t>
      </w:r>
    </w:p>
    <w:p w14:paraId="4AF1BAF2" w14:textId="77777777" w:rsidR="008353EE" w:rsidRPr="00A202E7" w:rsidRDefault="008353EE" w:rsidP="008353EE">
      <w:pPr>
        <w:pStyle w:val="EGSListnum1"/>
      </w:pPr>
      <w:r w:rsidRPr="00A202E7">
        <w:t>Нажмите кнопку «Принять» или «Отклонить».</w:t>
      </w:r>
    </w:p>
    <w:p w14:paraId="369DBA52" w14:textId="77777777" w:rsidR="008353EE" w:rsidRPr="00A202E7" w:rsidRDefault="008353EE" w:rsidP="008353EE">
      <w:pPr>
        <w:pStyle w:val="EGSNormal"/>
      </w:pPr>
      <w:r w:rsidRPr="00A202E7">
        <w:t>В случае принятия запускается процесс обработки заявки. Если обработка заявки прошла успешно, то статус заявки принимает значение «Принята». Далее запускается процесс публикации.</w:t>
      </w:r>
    </w:p>
    <w:p w14:paraId="5C019E8C" w14:textId="77777777" w:rsidR="008353EE" w:rsidRPr="00A202E7" w:rsidRDefault="008353EE" w:rsidP="008353EE">
      <w:pPr>
        <w:pStyle w:val="EGSNormal"/>
      </w:pPr>
      <w:r w:rsidRPr="00A202E7">
        <w:t>В случае возникновения ошибки в процессе принятия заявки, появляется сообщение об ошибке, а статус заявки сохраняет значение «Поступила на рассмотрение».</w:t>
      </w:r>
    </w:p>
    <w:p w14:paraId="452C5AFE" w14:textId="77777777" w:rsidR="008353EE" w:rsidRPr="00A202E7" w:rsidRDefault="008353EE" w:rsidP="008353EE">
      <w:pPr>
        <w:pStyle w:val="EGSNormal"/>
      </w:pPr>
      <w:r w:rsidRPr="00A202E7">
        <w:t>После рассмотрения заявки формируется файл ответа с результатом рассмотрения, который отправляется поставщику данных.</w:t>
      </w:r>
    </w:p>
    <w:p w14:paraId="51AB9EF5" w14:textId="77777777" w:rsidR="008353EE" w:rsidRPr="00A202E7" w:rsidRDefault="008353EE" w:rsidP="00982082">
      <w:pPr>
        <w:pStyle w:val="40"/>
      </w:pPr>
      <w:r w:rsidRPr="00A202E7">
        <w:t>Загрузка данных реестра участников для поставщика</w:t>
      </w:r>
    </w:p>
    <w:p w14:paraId="3FFE114B" w14:textId="77777777" w:rsidR="008353EE" w:rsidRPr="00A202E7" w:rsidRDefault="008353EE" w:rsidP="008353EE">
      <w:pPr>
        <w:pStyle w:val="EGSNormal"/>
      </w:pPr>
      <w:r w:rsidRPr="00A202E7">
        <w:t>Чтобы загрузить данные реестра участников для поставщика:</w:t>
      </w:r>
    </w:p>
    <w:p w14:paraId="10EA407E" w14:textId="66366814" w:rsidR="008353EE" w:rsidRPr="00A202E7" w:rsidRDefault="008353EE" w:rsidP="000E6507">
      <w:pPr>
        <w:pStyle w:val="EGSListnum1"/>
        <w:numPr>
          <w:ilvl w:val="0"/>
          <w:numId w:val="23"/>
        </w:numPr>
      </w:pPr>
      <w:r w:rsidRPr="00A202E7">
        <w:t>Перейдите в раздел «Загрузка данных реестра участников для поставщика». Откроется страница (рис.</w:t>
      </w:r>
      <w:r w:rsidR="003518A1">
        <w:fldChar w:fldCharType="begin"/>
      </w:r>
      <w:r w:rsidR="003518A1">
        <w:instrText xml:space="preserve"> REF _Ref72327752 \h </w:instrText>
      </w:r>
      <w:r w:rsidR="003518A1">
        <w:fldChar w:fldCharType="separate"/>
      </w:r>
      <w:r w:rsidR="00037494">
        <w:rPr>
          <w:noProof/>
        </w:rPr>
        <w:t>170</w:t>
      </w:r>
      <w:r w:rsidR="003518A1">
        <w:fldChar w:fldCharType="end"/>
      </w:r>
      <w:r w:rsidRPr="00A202E7">
        <w:t>).</w:t>
      </w:r>
    </w:p>
    <w:p w14:paraId="05B8D7E0" w14:textId="77777777" w:rsidR="008353EE" w:rsidRPr="00A202E7" w:rsidRDefault="008353EE" w:rsidP="008353EE">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4862963D" wp14:editId="092A8B97">
            <wp:extent cx="6102282" cy="753745"/>
            <wp:effectExtent l="19050" t="19050" r="13335" b="27305"/>
            <wp:docPr id="100386" name="Рисунок 100386" descr="— Загрузка данных реестра участников для поставщика "/>
            <wp:cNvGraphicFramePr/>
            <a:graphic xmlns:a="http://schemas.openxmlformats.org/drawingml/2006/main">
              <a:graphicData uri="http://schemas.openxmlformats.org/drawingml/2006/picture">
                <pic:pic xmlns:pic="http://schemas.openxmlformats.org/drawingml/2006/picture">
                  <pic:nvPicPr>
                    <pic:cNvPr id="100155" name=""/>
                    <pic:cNvPicPr/>
                  </pic:nvPicPr>
                  <pic:blipFill>
                    <a:blip r:embed="rId245" cstate="email">
                      <a:lum bright="-10000" contrast="20000"/>
                      <a:extLst>
                        <a:ext uri="{28A0092B-C50C-407E-A947-70E740481C1C}">
                          <a14:useLocalDpi xmlns:a14="http://schemas.microsoft.com/office/drawing/2010/main"/>
                        </a:ext>
                      </a:extLst>
                    </a:blip>
                    <a:stretch>
                      <a:fillRect/>
                    </a:stretch>
                  </pic:blipFill>
                  <pic:spPr>
                    <a:xfrm>
                      <a:off x="0" y="0"/>
                      <a:ext cx="6124804" cy="756527"/>
                    </a:xfrm>
                    <a:prstGeom prst="rect">
                      <a:avLst/>
                    </a:prstGeom>
                    <a:ln>
                      <a:solidFill>
                        <a:schemeClr val="tx1"/>
                      </a:solidFill>
                    </a:ln>
                  </pic:spPr>
                </pic:pic>
              </a:graphicData>
            </a:graphic>
          </wp:inline>
        </w:drawing>
      </w:r>
    </w:p>
    <w:p w14:paraId="1F3E6566" w14:textId="0AFCDC0B" w:rsidR="008353EE" w:rsidRPr="00A202E7" w:rsidRDefault="008353EE" w:rsidP="008353EE">
      <w:pPr>
        <w:pStyle w:val="EGSFigName"/>
      </w:pPr>
      <w:r w:rsidRPr="00A202E7">
        <w:t xml:space="preserve"> </w:t>
      </w:r>
      <w:r w:rsidRPr="00A202E7">
        <w:fldChar w:fldCharType="begin"/>
      </w:r>
      <w:r w:rsidRPr="00A202E7">
        <w:instrText>SEQ Рисунок \* ARABIC</w:instrText>
      </w:r>
      <w:r w:rsidRPr="00A202E7">
        <w:fldChar w:fldCharType="separate"/>
      </w:r>
      <w:bookmarkStart w:id="865" w:name="_Ref72327752"/>
      <w:bookmarkStart w:id="866" w:name="_Toc72160849"/>
      <w:bookmarkStart w:id="867" w:name="_Toc75257681"/>
      <w:r w:rsidR="00037494">
        <w:rPr>
          <w:noProof/>
        </w:rPr>
        <w:t>170</w:t>
      </w:r>
      <w:bookmarkEnd w:id="865"/>
      <w:r w:rsidRPr="00A202E7">
        <w:fldChar w:fldCharType="end"/>
      </w:r>
      <w:r w:rsidRPr="00A202E7">
        <w:t xml:space="preserve"> – Загрузка данных реестра участников для поставщика</w:t>
      </w:r>
      <w:bookmarkEnd w:id="866"/>
      <w:bookmarkEnd w:id="867"/>
      <w:r w:rsidRPr="00A202E7">
        <w:t xml:space="preserve"> </w:t>
      </w:r>
    </w:p>
    <w:p w14:paraId="37C4B64C" w14:textId="77777777" w:rsidR="008353EE" w:rsidRPr="00A202E7" w:rsidRDefault="008353EE" w:rsidP="008353EE">
      <w:pPr>
        <w:pStyle w:val="EGSListnum1"/>
      </w:pPr>
      <w:r w:rsidRPr="00A202E7">
        <w:t>Заполните поле «Код ПИ, обслуживающий данный ОНМСЗ». Значение можно выбрать из выпадающего списка или ввести вручную.</w:t>
      </w:r>
    </w:p>
    <w:p w14:paraId="10925CF3" w14:textId="77777777" w:rsidR="008353EE" w:rsidRPr="00A202E7" w:rsidRDefault="008353EE" w:rsidP="008353EE">
      <w:pPr>
        <w:pStyle w:val="EGSListnum1"/>
      </w:pPr>
      <w:r w:rsidRPr="00A202E7">
        <w:t xml:space="preserve">Нажмите кнопку «Открыть файл» и выберите </w:t>
      </w:r>
      <w:r w:rsidRPr="00A202E7">
        <w:rPr>
          <w:lang w:val="en-US"/>
        </w:rPr>
        <w:t>CSV</w:t>
      </w:r>
      <w:r w:rsidRPr="00A202E7">
        <w:t>-файл для загрузки.</w:t>
      </w:r>
    </w:p>
    <w:p w14:paraId="5A0499DD" w14:textId="77777777" w:rsidR="008353EE" w:rsidRPr="00A202E7" w:rsidRDefault="008353EE" w:rsidP="008353EE">
      <w:pPr>
        <w:pStyle w:val="EGSListnum1"/>
      </w:pPr>
      <w:r w:rsidRPr="00A202E7">
        <w:t>Нажмите кнопку «Загрузить».</w:t>
      </w:r>
    </w:p>
    <w:p w14:paraId="7D8F86FA" w14:textId="77777777" w:rsidR="008353EE" w:rsidRPr="00A202E7" w:rsidRDefault="008353EE" w:rsidP="00982082">
      <w:pPr>
        <w:pStyle w:val="40"/>
      </w:pPr>
      <w:r w:rsidRPr="00A202E7">
        <w:t>Реестр версий справочника ОКТМО</w:t>
      </w:r>
    </w:p>
    <w:p w14:paraId="063A20E8" w14:textId="77777777" w:rsidR="008353EE" w:rsidRPr="00A202E7" w:rsidRDefault="008353EE" w:rsidP="008353EE">
      <w:pPr>
        <w:pStyle w:val="EGSNormal"/>
      </w:pPr>
      <w:r w:rsidRPr="00A202E7">
        <w:t>В разделе «Просмотр реестра версий справочника ОКТМО» отображаются:</w:t>
      </w:r>
    </w:p>
    <w:p w14:paraId="7F0D0FF6" w14:textId="77777777" w:rsidR="008353EE" w:rsidRPr="00A202E7" w:rsidRDefault="008353EE" w:rsidP="008353EE">
      <w:pPr>
        <w:pStyle w:val="EGSListmark1"/>
      </w:pPr>
      <w:r w:rsidRPr="00A202E7">
        <w:t>номер версии справочника;</w:t>
      </w:r>
    </w:p>
    <w:p w14:paraId="332A4C99" w14:textId="77777777" w:rsidR="008353EE" w:rsidRPr="00A202E7" w:rsidRDefault="008353EE" w:rsidP="008353EE">
      <w:pPr>
        <w:pStyle w:val="EGSListmark1"/>
      </w:pPr>
      <w:r w:rsidRPr="00A202E7">
        <w:t>статус версии справочника;</w:t>
      </w:r>
    </w:p>
    <w:p w14:paraId="78C969B6" w14:textId="77777777" w:rsidR="008353EE" w:rsidRPr="00A202E7" w:rsidRDefault="008353EE" w:rsidP="008353EE">
      <w:pPr>
        <w:pStyle w:val="EGSListmark1"/>
      </w:pPr>
      <w:r w:rsidRPr="00A202E7">
        <w:t>дата начала действия.</w:t>
      </w:r>
    </w:p>
    <w:p w14:paraId="61E96D0B" w14:textId="77777777" w:rsidR="008353EE" w:rsidRPr="00A202E7" w:rsidRDefault="008353EE" w:rsidP="008353EE">
      <w:pPr>
        <w:pStyle w:val="EGSNormal"/>
      </w:pPr>
      <w:r w:rsidRPr="00A202E7">
        <w:t>Пользователь может:</w:t>
      </w:r>
    </w:p>
    <w:p w14:paraId="530917A3" w14:textId="77777777" w:rsidR="008353EE" w:rsidRPr="00A202E7" w:rsidRDefault="008353EE" w:rsidP="008353EE">
      <w:pPr>
        <w:pStyle w:val="EGSListmark1"/>
      </w:pPr>
      <w:r w:rsidRPr="00A202E7">
        <w:t>посмотреть информацию о версиях справочника;</w:t>
      </w:r>
    </w:p>
    <w:p w14:paraId="1EDC9D7C" w14:textId="63EEB70D" w:rsidR="008353EE" w:rsidRPr="00A202E7" w:rsidRDefault="00992E4A" w:rsidP="008353EE">
      <w:pPr>
        <w:pStyle w:val="EGSListmark1"/>
      </w:pPr>
      <w:hyperlink w:anchor="scroll-bookmark-93" w:history="1">
        <w:r w:rsidR="008353EE" w:rsidRPr="00A202E7">
          <w:rPr>
            <w:rStyle w:val="ae"/>
          </w:rPr>
          <w:t>создать новую версию справочника</w:t>
        </w:r>
      </w:hyperlink>
      <w:r w:rsidR="008353EE" w:rsidRPr="00A202E7">
        <w:t>.</w:t>
      </w:r>
    </w:p>
    <w:p w14:paraId="10926CA6" w14:textId="77777777" w:rsidR="008353EE" w:rsidRPr="00A202E7" w:rsidRDefault="008353EE" w:rsidP="008353EE">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4039C2C6" wp14:editId="02F1F223">
            <wp:extent cx="5905500" cy="1971675"/>
            <wp:effectExtent l="19050" t="19050" r="19050" b="28575"/>
            <wp:docPr id="100387" name="Рисунок 100387" descr="— Журнал &quot;Реестр версий справочника территориальных образований&quot;"/>
            <wp:cNvGraphicFramePr/>
            <a:graphic xmlns:a="http://schemas.openxmlformats.org/drawingml/2006/main">
              <a:graphicData uri="http://schemas.openxmlformats.org/drawingml/2006/picture">
                <pic:pic xmlns:pic="http://schemas.openxmlformats.org/drawingml/2006/picture">
                  <pic:nvPicPr>
                    <pic:cNvPr id="100156" name=""/>
                    <pic:cNvPicPr/>
                  </pic:nvPicPr>
                  <pic:blipFill>
                    <a:blip r:embed="rId246" cstate="email">
                      <a:lum bright="-10000" contrast="20000"/>
                      <a:extLst>
                        <a:ext uri="{28A0092B-C50C-407E-A947-70E740481C1C}">
                          <a14:useLocalDpi xmlns:a14="http://schemas.microsoft.com/office/drawing/2010/main"/>
                        </a:ext>
                      </a:extLst>
                    </a:blip>
                    <a:stretch>
                      <a:fillRect/>
                    </a:stretch>
                  </pic:blipFill>
                  <pic:spPr>
                    <a:xfrm>
                      <a:off x="0" y="0"/>
                      <a:ext cx="5908155" cy="1972561"/>
                    </a:xfrm>
                    <a:prstGeom prst="rect">
                      <a:avLst/>
                    </a:prstGeom>
                    <a:ln>
                      <a:solidFill>
                        <a:schemeClr val="tx1"/>
                      </a:solidFill>
                    </a:ln>
                  </pic:spPr>
                </pic:pic>
              </a:graphicData>
            </a:graphic>
          </wp:inline>
        </w:drawing>
      </w:r>
    </w:p>
    <w:p w14:paraId="5C5EE489" w14:textId="70E8A23E" w:rsidR="008353EE" w:rsidRPr="00A202E7" w:rsidRDefault="008353EE" w:rsidP="008353EE">
      <w:pPr>
        <w:pStyle w:val="EGSFigName"/>
      </w:pPr>
      <w:r w:rsidRPr="00A202E7">
        <w:t xml:space="preserve"> </w:t>
      </w:r>
      <w:r w:rsidRPr="00A202E7">
        <w:fldChar w:fldCharType="begin"/>
      </w:r>
      <w:r w:rsidRPr="00A202E7">
        <w:instrText>SEQ Рисунок \* ARABIC</w:instrText>
      </w:r>
      <w:r w:rsidRPr="00A202E7">
        <w:fldChar w:fldCharType="separate"/>
      </w:r>
      <w:bookmarkStart w:id="868" w:name="_Toc72160850"/>
      <w:bookmarkStart w:id="869" w:name="_Toc75257682"/>
      <w:r w:rsidR="00037494">
        <w:rPr>
          <w:noProof/>
        </w:rPr>
        <w:t>171</w:t>
      </w:r>
      <w:r w:rsidRPr="00A202E7">
        <w:fldChar w:fldCharType="end"/>
      </w:r>
      <w:r w:rsidRPr="00A202E7">
        <w:t xml:space="preserve"> – Журнал «Реестр версий справочника территориальных образований»</w:t>
      </w:r>
      <w:bookmarkEnd w:id="868"/>
      <w:bookmarkEnd w:id="869"/>
    </w:p>
    <w:p w14:paraId="3F723981" w14:textId="77777777" w:rsidR="008353EE" w:rsidRPr="00A202E7" w:rsidRDefault="008353EE" w:rsidP="00982082">
      <w:pPr>
        <w:pStyle w:val="50"/>
      </w:pPr>
      <w:r w:rsidRPr="00A202E7">
        <w:t>Создание версии справочника ОКТМО</w:t>
      </w:r>
    </w:p>
    <w:p w14:paraId="1C14EC9F" w14:textId="646086DD" w:rsidR="008353EE" w:rsidRPr="00A202E7" w:rsidRDefault="008353EE" w:rsidP="008353EE">
      <w:pPr>
        <w:pStyle w:val="EGSNormal"/>
      </w:pPr>
      <w:r w:rsidRPr="00A202E7">
        <w:t xml:space="preserve">Оператор ЕГИССО с периодичностью раз в месяц должен проверять актуальность справочника ОКТМО на </w:t>
      </w:r>
      <w:hyperlink r:id="rId247" w:history="1">
        <w:r w:rsidRPr="00A202E7">
          <w:rPr>
            <w:rStyle w:val="ae"/>
          </w:rPr>
          <w:t>портале Росстата</w:t>
        </w:r>
      </w:hyperlink>
      <w:r w:rsidRPr="00A202E7">
        <w:t>. При наличии обновлений\изменений Оператор ЕГИССО должен скачать актуальную версию справочника и загрузить ее в ЕГИССО в виде новой версии справочника ОКТМО.</w:t>
      </w:r>
    </w:p>
    <w:p w14:paraId="69C652AC" w14:textId="77777777" w:rsidR="008353EE" w:rsidRPr="00A202E7" w:rsidRDefault="008353EE" w:rsidP="008353EE">
      <w:pPr>
        <w:pStyle w:val="EGSNormal"/>
      </w:pPr>
      <w:r w:rsidRPr="00A202E7">
        <w:t>Чтобы создать новую версию справочника:</w:t>
      </w:r>
    </w:p>
    <w:p w14:paraId="785E7230" w14:textId="77777777" w:rsidR="008353EE" w:rsidRPr="00A202E7" w:rsidRDefault="008353EE" w:rsidP="000E6507">
      <w:pPr>
        <w:pStyle w:val="EGSListnum1"/>
        <w:numPr>
          <w:ilvl w:val="0"/>
          <w:numId w:val="24"/>
        </w:numPr>
      </w:pPr>
      <w:r w:rsidRPr="00A202E7">
        <w:t>Нажмите кнопку «Создать новую версию». Откроется форма «Создание версии справочника территориальных образований»:</w:t>
      </w:r>
    </w:p>
    <w:p w14:paraId="5A4F963E" w14:textId="77777777" w:rsidR="008353EE" w:rsidRPr="00A202E7" w:rsidRDefault="008353EE" w:rsidP="008353EE">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16E2D1C7" wp14:editId="16968774">
            <wp:extent cx="5686425" cy="3419475"/>
            <wp:effectExtent l="19050" t="19050" r="28575" b="28575"/>
            <wp:docPr id="100388" name="Рисунок 100388" descr="— Форма «Создание версии справочника территориальных образований»"/>
            <wp:cNvGraphicFramePr/>
            <a:graphic xmlns:a="http://schemas.openxmlformats.org/drawingml/2006/main">
              <a:graphicData uri="http://schemas.openxmlformats.org/drawingml/2006/picture">
                <pic:pic xmlns:pic="http://schemas.openxmlformats.org/drawingml/2006/picture">
                  <pic:nvPicPr>
                    <pic:cNvPr id="100157" name=""/>
                    <pic:cNvPicPr/>
                  </pic:nvPicPr>
                  <pic:blipFill>
                    <a:blip r:embed="rId248" cstate="email">
                      <a:lum bright="-10000" contrast="20000"/>
                      <a:extLst>
                        <a:ext uri="{28A0092B-C50C-407E-A947-70E740481C1C}">
                          <a14:useLocalDpi xmlns:a14="http://schemas.microsoft.com/office/drawing/2010/main"/>
                        </a:ext>
                      </a:extLst>
                    </a:blip>
                    <a:stretch>
                      <a:fillRect/>
                    </a:stretch>
                  </pic:blipFill>
                  <pic:spPr>
                    <a:xfrm>
                      <a:off x="0" y="0"/>
                      <a:ext cx="5686513" cy="3419528"/>
                    </a:xfrm>
                    <a:prstGeom prst="rect">
                      <a:avLst/>
                    </a:prstGeom>
                    <a:ln>
                      <a:solidFill>
                        <a:schemeClr val="tx1"/>
                      </a:solidFill>
                    </a:ln>
                  </pic:spPr>
                </pic:pic>
              </a:graphicData>
            </a:graphic>
          </wp:inline>
        </w:drawing>
      </w:r>
    </w:p>
    <w:p w14:paraId="3A43BDA3" w14:textId="4ECE29D7" w:rsidR="008353EE" w:rsidRPr="00A202E7" w:rsidRDefault="008353EE" w:rsidP="008353EE">
      <w:pPr>
        <w:pStyle w:val="EGSFigName"/>
      </w:pPr>
      <w:r w:rsidRPr="00A202E7">
        <w:t xml:space="preserve"> </w:t>
      </w:r>
      <w:r w:rsidRPr="00A202E7">
        <w:fldChar w:fldCharType="begin"/>
      </w:r>
      <w:r w:rsidRPr="00A202E7">
        <w:instrText>SEQ Рисунок \* ARABIC</w:instrText>
      </w:r>
      <w:r w:rsidRPr="00A202E7">
        <w:fldChar w:fldCharType="separate"/>
      </w:r>
      <w:bookmarkStart w:id="870" w:name="_Toc72160851"/>
      <w:bookmarkStart w:id="871" w:name="_Toc75257683"/>
      <w:r w:rsidR="00037494">
        <w:rPr>
          <w:noProof/>
        </w:rPr>
        <w:t>172</w:t>
      </w:r>
      <w:r w:rsidRPr="00A202E7">
        <w:fldChar w:fldCharType="end"/>
      </w:r>
      <w:r w:rsidRPr="00A202E7">
        <w:t xml:space="preserve"> – Форма «Создание версии справочника территориальных образований»</w:t>
      </w:r>
      <w:bookmarkEnd w:id="870"/>
      <w:bookmarkEnd w:id="871"/>
    </w:p>
    <w:p w14:paraId="53CEEC62" w14:textId="77777777" w:rsidR="008353EE" w:rsidRPr="00A202E7" w:rsidRDefault="008353EE" w:rsidP="008353EE">
      <w:pPr>
        <w:pStyle w:val="EGSListnormal1"/>
      </w:pPr>
      <w:r w:rsidRPr="00A202E7">
        <w:t>При необходимости в блоке «Сведения о версии» заполните поле «Комментарий». Поля «Номер», «Дата создания», «Пользователь», «Статус» заполняются автоматически при сохранении данных.</w:t>
      </w:r>
    </w:p>
    <w:p w14:paraId="444F4118" w14:textId="77777777" w:rsidR="008353EE" w:rsidRPr="00A202E7" w:rsidRDefault="008353EE" w:rsidP="008353EE">
      <w:pPr>
        <w:pStyle w:val="EGSListnum1"/>
      </w:pPr>
      <w:r w:rsidRPr="00A202E7">
        <w:t>В блоке «Сведения о документе основании» заполните обязательные поля:</w:t>
      </w:r>
    </w:p>
    <w:p w14:paraId="2F81193A" w14:textId="77777777" w:rsidR="008353EE" w:rsidRPr="00A202E7" w:rsidRDefault="008353EE" w:rsidP="008353EE">
      <w:pPr>
        <w:pStyle w:val="EGSListmark3"/>
      </w:pPr>
      <w:r w:rsidRPr="00A202E7">
        <w:t>«Номер документа»;</w:t>
      </w:r>
    </w:p>
    <w:p w14:paraId="06B181F1" w14:textId="77777777" w:rsidR="008353EE" w:rsidRPr="00A202E7" w:rsidRDefault="008353EE" w:rsidP="008353EE">
      <w:pPr>
        <w:pStyle w:val="EGSListmark3"/>
      </w:pPr>
      <w:r w:rsidRPr="00A202E7">
        <w:t>«Название документа»;</w:t>
      </w:r>
    </w:p>
    <w:p w14:paraId="62D2B30B" w14:textId="77777777" w:rsidR="008353EE" w:rsidRPr="00A202E7" w:rsidRDefault="008353EE" w:rsidP="008353EE">
      <w:pPr>
        <w:pStyle w:val="EGSListmark3"/>
      </w:pPr>
      <w:r w:rsidRPr="00A202E7">
        <w:t>«Дата документа». Должна быть меньше или равна текущей дате.</w:t>
      </w:r>
    </w:p>
    <w:p w14:paraId="482BAB8D" w14:textId="7E3EB761" w:rsidR="008353EE" w:rsidRPr="00A202E7" w:rsidRDefault="008353EE" w:rsidP="008353EE">
      <w:pPr>
        <w:pStyle w:val="EGSListnum1"/>
      </w:pPr>
      <w:r w:rsidRPr="00A202E7">
        <w:t xml:space="preserve">В блоке «Данные для справочника» нажмите кнопку «Открыть файл» и выберите файл с данными справочника ОКТМО, скаченный с </w:t>
      </w:r>
      <w:hyperlink r:id="rId249" w:history="1">
        <w:r w:rsidRPr="00A202E7">
          <w:rPr>
            <w:rStyle w:val="ae"/>
          </w:rPr>
          <w:t>портала Росстата</w:t>
        </w:r>
      </w:hyperlink>
      <w:r w:rsidRPr="00A202E7">
        <w:t>.</w:t>
      </w:r>
    </w:p>
    <w:p w14:paraId="4E61120B" w14:textId="77777777" w:rsidR="008353EE" w:rsidRPr="00A202E7" w:rsidRDefault="008353EE" w:rsidP="008353EE">
      <w:pPr>
        <w:pStyle w:val="EGSListnum1"/>
      </w:pPr>
      <w:r w:rsidRPr="00A202E7">
        <w:t>Нажмите кнопку «Создать справочник».</w:t>
      </w:r>
    </w:p>
    <w:p w14:paraId="7CFE1752" w14:textId="77777777" w:rsidR="008353EE" w:rsidRPr="00A202E7" w:rsidRDefault="008353EE" w:rsidP="008353EE">
      <w:pPr>
        <w:pStyle w:val="EGSListnum1"/>
      </w:pPr>
      <w:r w:rsidRPr="00A202E7">
        <w:t>Нажмите кнопку «Опубликовать». Результат публикации в смежных системах можно посмотреть на вкладке «Результаты публикации». При необходимости можно заново запустить процесс публикации с помощью кнопки «Опубликовать повторно».</w:t>
      </w:r>
    </w:p>
    <w:p w14:paraId="3AD19123" w14:textId="77777777" w:rsidR="008353EE" w:rsidRPr="00A202E7" w:rsidRDefault="008353EE" w:rsidP="00982082">
      <w:pPr>
        <w:pStyle w:val="40"/>
      </w:pPr>
      <w:r w:rsidRPr="00A202E7">
        <w:t>Реестр версий справочника КМСЗ</w:t>
      </w:r>
    </w:p>
    <w:p w14:paraId="14B9B85F" w14:textId="77777777" w:rsidR="008353EE" w:rsidRPr="00A202E7" w:rsidRDefault="008353EE" w:rsidP="008353EE">
      <w:pPr>
        <w:pStyle w:val="EGSNormal"/>
      </w:pPr>
      <w:r w:rsidRPr="00A202E7">
        <w:t>В журнале «Реестр версий справочника КМСЗ» отображаются:</w:t>
      </w:r>
    </w:p>
    <w:p w14:paraId="33E2C105" w14:textId="77777777" w:rsidR="008353EE" w:rsidRPr="00A202E7" w:rsidRDefault="008353EE" w:rsidP="008353EE">
      <w:pPr>
        <w:pStyle w:val="EGSListmark1"/>
      </w:pPr>
      <w:r w:rsidRPr="00A202E7">
        <w:t>номер версии справочника КМСЗ;</w:t>
      </w:r>
    </w:p>
    <w:p w14:paraId="1D13B29D" w14:textId="77777777" w:rsidR="008353EE" w:rsidRPr="00A202E7" w:rsidRDefault="008353EE" w:rsidP="008353EE">
      <w:pPr>
        <w:pStyle w:val="EGSListmark1"/>
      </w:pPr>
      <w:r w:rsidRPr="00A202E7">
        <w:t>статус версии;</w:t>
      </w:r>
    </w:p>
    <w:p w14:paraId="17B7E3B1" w14:textId="77777777" w:rsidR="008353EE" w:rsidRPr="00A202E7" w:rsidRDefault="008353EE" w:rsidP="008353EE">
      <w:pPr>
        <w:pStyle w:val="EGSListmark1"/>
      </w:pPr>
      <w:r w:rsidRPr="00A202E7">
        <w:t>дата начала действия.</w:t>
      </w:r>
    </w:p>
    <w:p w14:paraId="04A6A8B0" w14:textId="77777777" w:rsidR="008353EE" w:rsidRPr="00A202E7" w:rsidRDefault="008353EE" w:rsidP="008353EE">
      <w:pPr>
        <w:pStyle w:val="EGSNormal"/>
      </w:pPr>
      <w:r w:rsidRPr="00A202E7">
        <w:t>Пользователю доступны следующие действия:</w:t>
      </w:r>
    </w:p>
    <w:p w14:paraId="08A221F0" w14:textId="77777777" w:rsidR="008353EE" w:rsidRPr="00A202E7" w:rsidRDefault="008353EE" w:rsidP="008353EE">
      <w:pPr>
        <w:pStyle w:val="EGSListmark1"/>
      </w:pPr>
      <w:r w:rsidRPr="00A202E7">
        <w:t>просмотр версии КМСЗ;</w:t>
      </w:r>
    </w:p>
    <w:p w14:paraId="4EFC97ED" w14:textId="77777777" w:rsidR="008353EE" w:rsidRPr="00A202E7" w:rsidRDefault="008353EE" w:rsidP="008353EE">
      <w:pPr>
        <w:pStyle w:val="EGSListmark1"/>
      </w:pPr>
      <w:r w:rsidRPr="00A202E7">
        <w:t>изменение версии КМСЗ. Редактирование доступно для версии, со статусом «Проект»;</w:t>
      </w:r>
    </w:p>
    <w:p w14:paraId="4B5D5196" w14:textId="470DFA2D" w:rsidR="008353EE" w:rsidRPr="00A202E7" w:rsidRDefault="00992E4A" w:rsidP="008353EE">
      <w:pPr>
        <w:pStyle w:val="EGSListmark1"/>
      </w:pPr>
      <w:hyperlink w:anchor="scroll-bookmark-95" w:history="1">
        <w:r w:rsidR="008353EE" w:rsidRPr="00A202E7">
          <w:rPr>
            <w:rStyle w:val="ae"/>
          </w:rPr>
          <w:t>создание новой версии</w:t>
        </w:r>
      </w:hyperlink>
      <w:r w:rsidR="008353EE" w:rsidRPr="00A202E7">
        <w:t xml:space="preserve"> КМСЗ.</w:t>
      </w:r>
    </w:p>
    <w:p w14:paraId="560FD64F" w14:textId="77777777" w:rsidR="008353EE" w:rsidRPr="00A202E7" w:rsidRDefault="008353EE" w:rsidP="008353EE">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27D7348D" wp14:editId="0607BCAC">
            <wp:extent cx="5391150" cy="2781300"/>
            <wp:effectExtent l="19050" t="19050" r="19050" b="19050"/>
            <wp:docPr id="100411" name="Рисунок 100411" descr="— Журнал «Реестр версий КМСЗ»"/>
            <wp:cNvGraphicFramePr/>
            <a:graphic xmlns:a="http://schemas.openxmlformats.org/drawingml/2006/main">
              <a:graphicData uri="http://schemas.openxmlformats.org/drawingml/2006/picture">
                <pic:pic xmlns:pic="http://schemas.openxmlformats.org/drawingml/2006/picture">
                  <pic:nvPicPr>
                    <pic:cNvPr id="100158" name=""/>
                    <pic:cNvPicPr/>
                  </pic:nvPicPr>
                  <pic:blipFill>
                    <a:blip r:embed="rId250" cstate="email">
                      <a:lum bright="-10000" contrast="20000"/>
                      <a:extLst>
                        <a:ext uri="{28A0092B-C50C-407E-A947-70E740481C1C}">
                          <a14:useLocalDpi xmlns:a14="http://schemas.microsoft.com/office/drawing/2010/main"/>
                        </a:ext>
                      </a:extLst>
                    </a:blip>
                    <a:stretch>
                      <a:fillRect/>
                    </a:stretch>
                  </pic:blipFill>
                  <pic:spPr>
                    <a:xfrm>
                      <a:off x="0" y="0"/>
                      <a:ext cx="5392027" cy="2781752"/>
                    </a:xfrm>
                    <a:prstGeom prst="rect">
                      <a:avLst/>
                    </a:prstGeom>
                    <a:ln>
                      <a:solidFill>
                        <a:schemeClr val="tx1"/>
                      </a:solidFill>
                    </a:ln>
                  </pic:spPr>
                </pic:pic>
              </a:graphicData>
            </a:graphic>
          </wp:inline>
        </w:drawing>
      </w:r>
    </w:p>
    <w:p w14:paraId="389D8757" w14:textId="318B1E67" w:rsidR="008353EE" w:rsidRPr="00A202E7" w:rsidRDefault="008353EE" w:rsidP="008353EE">
      <w:pPr>
        <w:pStyle w:val="EGSFigName"/>
      </w:pPr>
      <w:r w:rsidRPr="00A202E7">
        <w:t xml:space="preserve"> </w:t>
      </w:r>
      <w:r w:rsidRPr="00A202E7">
        <w:fldChar w:fldCharType="begin"/>
      </w:r>
      <w:r w:rsidRPr="00A202E7">
        <w:instrText>SEQ Рисунок \* ARABIC</w:instrText>
      </w:r>
      <w:r w:rsidRPr="00A202E7">
        <w:fldChar w:fldCharType="separate"/>
      </w:r>
      <w:bookmarkStart w:id="872" w:name="_Toc72160852"/>
      <w:bookmarkStart w:id="873" w:name="_Toc75257684"/>
      <w:r w:rsidR="00037494">
        <w:rPr>
          <w:noProof/>
        </w:rPr>
        <w:t>173</w:t>
      </w:r>
      <w:r w:rsidRPr="00A202E7">
        <w:fldChar w:fldCharType="end"/>
      </w:r>
      <w:r w:rsidRPr="00A202E7">
        <w:t xml:space="preserve"> – Журнал «Реестр версий КМСЗ»</w:t>
      </w:r>
      <w:bookmarkEnd w:id="872"/>
      <w:bookmarkEnd w:id="873"/>
    </w:p>
    <w:p w14:paraId="0E5DEB00" w14:textId="77777777" w:rsidR="008353EE" w:rsidRPr="00A202E7" w:rsidRDefault="008353EE" w:rsidP="008353EE">
      <w:pPr>
        <w:pStyle w:val="EGSNormal"/>
      </w:pPr>
      <w:r w:rsidRPr="00A202E7">
        <w:t>Формы просмотра и изменения версии КМСЗ состоят из трех закладок:</w:t>
      </w:r>
    </w:p>
    <w:p w14:paraId="440D2309" w14:textId="77777777" w:rsidR="008353EE" w:rsidRPr="00A202E7" w:rsidRDefault="008353EE" w:rsidP="008353EE">
      <w:pPr>
        <w:pStyle w:val="EGSListmark1"/>
      </w:pPr>
      <w:r w:rsidRPr="00A202E7">
        <w:t>«Информация о версии»;</w:t>
      </w:r>
    </w:p>
    <w:p w14:paraId="4705E769" w14:textId="77777777" w:rsidR="008353EE" w:rsidRPr="00A202E7" w:rsidRDefault="008353EE" w:rsidP="008353EE">
      <w:pPr>
        <w:pStyle w:val="EGSListmark1"/>
      </w:pPr>
      <w:r w:rsidRPr="00A202E7">
        <w:t>«Справочники»;</w:t>
      </w:r>
    </w:p>
    <w:p w14:paraId="488B8A80" w14:textId="77777777" w:rsidR="008353EE" w:rsidRPr="00A202E7" w:rsidRDefault="008353EE" w:rsidP="008353EE">
      <w:pPr>
        <w:pStyle w:val="EGSListmark1"/>
      </w:pPr>
      <w:r w:rsidRPr="00A202E7">
        <w:t>«Результаты публикации».</w:t>
      </w:r>
    </w:p>
    <w:p w14:paraId="2C4D24CC" w14:textId="77777777" w:rsidR="008353EE" w:rsidRPr="00A202E7" w:rsidRDefault="008353EE" w:rsidP="008353EE">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71DDD5D8" wp14:editId="6661A49F">
            <wp:extent cx="4247239" cy="2743409"/>
            <wp:effectExtent l="19050" t="19050" r="20320" b="19050"/>
            <wp:docPr id="100442" name="Рисунок 100442" descr="— Форма «Просмотр версии КМСЗ». Вкладка «Информация о версии»"/>
            <wp:cNvGraphicFramePr/>
            <a:graphic xmlns:a="http://schemas.openxmlformats.org/drawingml/2006/main">
              <a:graphicData uri="http://schemas.openxmlformats.org/drawingml/2006/picture">
                <pic:pic xmlns:pic="http://schemas.openxmlformats.org/drawingml/2006/picture">
                  <pic:nvPicPr>
                    <pic:cNvPr id="100159" name=""/>
                    <pic:cNvPicPr/>
                  </pic:nvPicPr>
                  <pic:blipFill>
                    <a:blip r:embed="rId251" cstate="email">
                      <a:lum bright="-10000" contrast="20000"/>
                      <a:extLst>
                        <a:ext uri="{28A0092B-C50C-407E-A947-70E740481C1C}">
                          <a14:useLocalDpi xmlns:a14="http://schemas.microsoft.com/office/drawing/2010/main"/>
                        </a:ext>
                      </a:extLst>
                    </a:blip>
                    <a:stretch>
                      <a:fillRect/>
                    </a:stretch>
                  </pic:blipFill>
                  <pic:spPr>
                    <a:xfrm>
                      <a:off x="0" y="0"/>
                      <a:ext cx="4273521" cy="2760385"/>
                    </a:xfrm>
                    <a:prstGeom prst="rect">
                      <a:avLst/>
                    </a:prstGeom>
                    <a:ln>
                      <a:solidFill>
                        <a:schemeClr val="tx1"/>
                      </a:solidFill>
                    </a:ln>
                  </pic:spPr>
                </pic:pic>
              </a:graphicData>
            </a:graphic>
          </wp:inline>
        </w:drawing>
      </w:r>
    </w:p>
    <w:p w14:paraId="268966D9" w14:textId="22C590F6" w:rsidR="008353EE" w:rsidRPr="00A202E7" w:rsidRDefault="008353EE" w:rsidP="008353EE">
      <w:pPr>
        <w:pStyle w:val="EGSFigName"/>
      </w:pPr>
      <w:r w:rsidRPr="00A202E7">
        <w:t xml:space="preserve"> </w:t>
      </w:r>
      <w:r w:rsidRPr="00A202E7">
        <w:fldChar w:fldCharType="begin"/>
      </w:r>
      <w:r w:rsidRPr="00A202E7">
        <w:instrText>SEQ Рисунок \* ARABIC</w:instrText>
      </w:r>
      <w:r w:rsidRPr="00A202E7">
        <w:fldChar w:fldCharType="separate"/>
      </w:r>
      <w:bookmarkStart w:id="874" w:name="_Toc72160853"/>
      <w:bookmarkStart w:id="875" w:name="_Toc75257685"/>
      <w:r w:rsidR="00037494">
        <w:rPr>
          <w:noProof/>
        </w:rPr>
        <w:t>174</w:t>
      </w:r>
      <w:r w:rsidRPr="00A202E7">
        <w:fldChar w:fldCharType="end"/>
      </w:r>
      <w:r w:rsidRPr="00A202E7">
        <w:t xml:space="preserve"> – Форма «Просмотр версии КМСЗ». Вкладка «Информация о версии»</w:t>
      </w:r>
      <w:bookmarkEnd w:id="874"/>
      <w:bookmarkEnd w:id="875"/>
    </w:p>
    <w:p w14:paraId="003B6A47" w14:textId="77777777" w:rsidR="008353EE" w:rsidRPr="00A202E7" w:rsidRDefault="008353EE" w:rsidP="008353EE">
      <w:pPr>
        <w:pStyle w:val="EGSNormal"/>
      </w:pPr>
      <w:r w:rsidRPr="00A202E7">
        <w:t>Чтобы посмотреть данные справочников, формирующих классификатор:</w:t>
      </w:r>
    </w:p>
    <w:p w14:paraId="0268D84C" w14:textId="77777777" w:rsidR="008353EE" w:rsidRPr="00A202E7" w:rsidRDefault="008353EE" w:rsidP="000E6507">
      <w:pPr>
        <w:pStyle w:val="EGSListnum1"/>
        <w:numPr>
          <w:ilvl w:val="0"/>
          <w:numId w:val="25"/>
        </w:numPr>
      </w:pPr>
      <w:r w:rsidRPr="00A202E7">
        <w:t>Перейдите на вкладку «Справочники».</w:t>
      </w:r>
    </w:p>
    <w:p w14:paraId="0B3E9F6D" w14:textId="77777777" w:rsidR="008353EE" w:rsidRPr="00A202E7" w:rsidRDefault="008353EE" w:rsidP="008353EE">
      <w:pPr>
        <w:pStyle w:val="EGSListnum1"/>
      </w:pPr>
      <w:r w:rsidRPr="00A202E7">
        <w:t>Выберите справочник.</w:t>
      </w:r>
    </w:p>
    <w:p w14:paraId="7C76C2D8" w14:textId="77777777" w:rsidR="008353EE" w:rsidRPr="00A202E7" w:rsidRDefault="008353EE" w:rsidP="008353EE">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4AF549FE" wp14:editId="3F247422">
            <wp:extent cx="3453595" cy="2952750"/>
            <wp:effectExtent l="19050" t="19050" r="13970" b="19050"/>
            <wp:docPr id="100443" name="Рисунок 100443" descr="— Форма &quot;Просмотр версии КМСЗ&quot;. Вкладка &quot;Справочники&quot;"/>
            <wp:cNvGraphicFramePr/>
            <a:graphic xmlns:a="http://schemas.openxmlformats.org/drawingml/2006/main">
              <a:graphicData uri="http://schemas.openxmlformats.org/drawingml/2006/picture">
                <pic:pic xmlns:pic="http://schemas.openxmlformats.org/drawingml/2006/picture">
                  <pic:nvPicPr>
                    <pic:cNvPr id="100160" name=""/>
                    <pic:cNvPicPr/>
                  </pic:nvPicPr>
                  <pic:blipFill>
                    <a:blip r:embed="rId252" cstate="email">
                      <a:lum bright="-10000" contrast="20000"/>
                      <a:extLst>
                        <a:ext uri="{28A0092B-C50C-407E-A947-70E740481C1C}">
                          <a14:useLocalDpi xmlns:a14="http://schemas.microsoft.com/office/drawing/2010/main"/>
                        </a:ext>
                      </a:extLst>
                    </a:blip>
                    <a:stretch>
                      <a:fillRect/>
                    </a:stretch>
                  </pic:blipFill>
                  <pic:spPr>
                    <a:xfrm>
                      <a:off x="0" y="0"/>
                      <a:ext cx="3451428" cy="2950898"/>
                    </a:xfrm>
                    <a:prstGeom prst="rect">
                      <a:avLst/>
                    </a:prstGeom>
                    <a:ln>
                      <a:solidFill>
                        <a:schemeClr val="tx1"/>
                      </a:solidFill>
                    </a:ln>
                  </pic:spPr>
                </pic:pic>
              </a:graphicData>
            </a:graphic>
          </wp:inline>
        </w:drawing>
      </w:r>
    </w:p>
    <w:p w14:paraId="731DC380" w14:textId="2CE9BAA9" w:rsidR="008353EE" w:rsidRPr="00A202E7" w:rsidRDefault="008353EE" w:rsidP="008353EE">
      <w:pPr>
        <w:pStyle w:val="EGSFigName"/>
      </w:pPr>
      <w:r w:rsidRPr="00A202E7">
        <w:t xml:space="preserve"> </w:t>
      </w:r>
      <w:r w:rsidRPr="00A202E7">
        <w:fldChar w:fldCharType="begin"/>
      </w:r>
      <w:r w:rsidRPr="00A202E7">
        <w:instrText>SEQ Рисунок \* ARABIC</w:instrText>
      </w:r>
      <w:r w:rsidRPr="00A202E7">
        <w:fldChar w:fldCharType="separate"/>
      </w:r>
      <w:bookmarkStart w:id="876" w:name="_Toc72160854"/>
      <w:bookmarkStart w:id="877" w:name="_Toc75257686"/>
      <w:r w:rsidR="00037494">
        <w:rPr>
          <w:noProof/>
        </w:rPr>
        <w:t>175</w:t>
      </w:r>
      <w:r w:rsidRPr="00A202E7">
        <w:fldChar w:fldCharType="end"/>
      </w:r>
      <w:r w:rsidRPr="00A202E7">
        <w:t xml:space="preserve"> – Форма «Просмотр версии КМСЗ». Вкладка «Справочники»</w:t>
      </w:r>
      <w:bookmarkEnd w:id="876"/>
      <w:bookmarkEnd w:id="877"/>
    </w:p>
    <w:p w14:paraId="57E204CD" w14:textId="77777777" w:rsidR="008353EE" w:rsidRPr="00A202E7" w:rsidRDefault="008353EE" w:rsidP="008353EE">
      <w:pPr>
        <w:pStyle w:val="EGSListnormal1"/>
      </w:pPr>
      <w:r w:rsidRPr="00A202E7">
        <w:t>Справочники, кроме реестра правил, содержат информацию о коде и наименовании.</w:t>
      </w:r>
    </w:p>
    <w:p w14:paraId="14DF1DB1" w14:textId="77777777" w:rsidR="008353EE" w:rsidRPr="00A202E7" w:rsidRDefault="008353EE" w:rsidP="008353EE">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7488148A" wp14:editId="2388EA52">
            <wp:extent cx="5760085" cy="1734426"/>
            <wp:effectExtent l="19050" t="19050" r="12065" b="18415"/>
            <wp:docPr id="100444" name="Рисунок 100444" descr="— Форма &quot;Просмотр версии КМСЗ&quot;. Вкладка &quot;Справочники&quot;. Справочник &quot;Уровни НПА&quot;"/>
            <wp:cNvGraphicFramePr/>
            <a:graphic xmlns:a="http://schemas.openxmlformats.org/drawingml/2006/main">
              <a:graphicData uri="http://schemas.openxmlformats.org/drawingml/2006/picture">
                <pic:pic xmlns:pic="http://schemas.openxmlformats.org/drawingml/2006/picture">
                  <pic:nvPicPr>
                    <pic:cNvPr id="100161" name=""/>
                    <pic:cNvPicPr/>
                  </pic:nvPicPr>
                  <pic:blipFill>
                    <a:blip r:embed="rId253" cstate="email">
                      <a:lum bright="-10000" contrast="20000"/>
                      <a:extLst>
                        <a:ext uri="{28A0092B-C50C-407E-A947-70E740481C1C}">
                          <a14:useLocalDpi xmlns:a14="http://schemas.microsoft.com/office/drawing/2010/main"/>
                        </a:ext>
                      </a:extLst>
                    </a:blip>
                    <a:stretch>
                      <a:fillRect/>
                    </a:stretch>
                  </pic:blipFill>
                  <pic:spPr>
                    <a:xfrm>
                      <a:off x="0" y="0"/>
                      <a:ext cx="5760085" cy="1734426"/>
                    </a:xfrm>
                    <a:prstGeom prst="rect">
                      <a:avLst/>
                    </a:prstGeom>
                    <a:ln>
                      <a:solidFill>
                        <a:schemeClr val="tx1"/>
                      </a:solidFill>
                    </a:ln>
                  </pic:spPr>
                </pic:pic>
              </a:graphicData>
            </a:graphic>
          </wp:inline>
        </w:drawing>
      </w:r>
    </w:p>
    <w:p w14:paraId="4E82D462" w14:textId="3F294858" w:rsidR="008353EE" w:rsidRPr="00A202E7" w:rsidRDefault="008353EE" w:rsidP="008353EE">
      <w:pPr>
        <w:pStyle w:val="EGSFigName"/>
      </w:pPr>
      <w:r w:rsidRPr="00A202E7">
        <w:t xml:space="preserve"> </w:t>
      </w:r>
      <w:r w:rsidRPr="00A202E7">
        <w:fldChar w:fldCharType="begin"/>
      </w:r>
      <w:r w:rsidRPr="00A202E7">
        <w:instrText>SEQ Рисунок \* ARABIC</w:instrText>
      </w:r>
      <w:r w:rsidRPr="00A202E7">
        <w:fldChar w:fldCharType="separate"/>
      </w:r>
      <w:bookmarkStart w:id="878" w:name="_Toc72160855"/>
      <w:bookmarkStart w:id="879" w:name="_Toc75257687"/>
      <w:r w:rsidR="00037494">
        <w:rPr>
          <w:noProof/>
        </w:rPr>
        <w:t>176</w:t>
      </w:r>
      <w:r w:rsidRPr="00A202E7">
        <w:fldChar w:fldCharType="end"/>
      </w:r>
      <w:r w:rsidRPr="00A202E7">
        <w:t xml:space="preserve"> – Форма «Просмотр версии КМСЗ». Вкладка «Справочники». Справочник «Уровни НПА»</w:t>
      </w:r>
      <w:bookmarkEnd w:id="878"/>
      <w:bookmarkEnd w:id="879"/>
    </w:p>
    <w:p w14:paraId="0C1A9F94" w14:textId="77777777" w:rsidR="008353EE" w:rsidRPr="00A202E7" w:rsidRDefault="008353EE" w:rsidP="008353EE">
      <w:pPr>
        <w:pStyle w:val="EGSNormal"/>
      </w:pPr>
      <w:r w:rsidRPr="00A202E7">
        <w:t>Реестр правил содержит информацию:</w:t>
      </w:r>
    </w:p>
    <w:p w14:paraId="74689A6C" w14:textId="77777777" w:rsidR="008353EE" w:rsidRPr="00A202E7" w:rsidRDefault="008353EE" w:rsidP="008353EE">
      <w:pPr>
        <w:pStyle w:val="EGSListmark1"/>
      </w:pPr>
      <w:r w:rsidRPr="00A202E7">
        <w:t>код типовой МСЗ;</w:t>
      </w:r>
    </w:p>
    <w:p w14:paraId="6BF92122" w14:textId="77777777" w:rsidR="008353EE" w:rsidRPr="00A202E7" w:rsidRDefault="008353EE" w:rsidP="008353EE">
      <w:pPr>
        <w:pStyle w:val="EGSListmark1"/>
      </w:pPr>
      <w:r w:rsidRPr="00A202E7">
        <w:t>код типовой категории;</w:t>
      </w:r>
    </w:p>
    <w:p w14:paraId="4F7917F3" w14:textId="77777777" w:rsidR="008353EE" w:rsidRPr="00A202E7" w:rsidRDefault="008353EE" w:rsidP="008353EE">
      <w:pPr>
        <w:pStyle w:val="EGSListmark1"/>
      </w:pPr>
      <w:r w:rsidRPr="00A202E7">
        <w:t>код уровня НПА;</w:t>
      </w:r>
    </w:p>
    <w:p w14:paraId="7398B631" w14:textId="77777777" w:rsidR="008353EE" w:rsidRPr="00A202E7" w:rsidRDefault="008353EE" w:rsidP="008353EE">
      <w:pPr>
        <w:pStyle w:val="EGSListmark1"/>
      </w:pPr>
      <w:r w:rsidRPr="00A202E7">
        <w:t>код источника финансирования;</w:t>
      </w:r>
    </w:p>
    <w:p w14:paraId="44926BBD" w14:textId="77777777" w:rsidR="008353EE" w:rsidRPr="00A202E7" w:rsidRDefault="008353EE" w:rsidP="008353EE">
      <w:pPr>
        <w:pStyle w:val="EGSListmark1"/>
      </w:pPr>
      <w:r w:rsidRPr="00A202E7">
        <w:t>код формы предоставления;</w:t>
      </w:r>
    </w:p>
    <w:p w14:paraId="403C07E7" w14:textId="77777777" w:rsidR="008353EE" w:rsidRPr="00A202E7" w:rsidRDefault="008353EE" w:rsidP="008353EE">
      <w:pPr>
        <w:pStyle w:val="EGSListmark1"/>
      </w:pPr>
      <w:r w:rsidRPr="00A202E7">
        <w:t>код раздела.</w:t>
      </w:r>
    </w:p>
    <w:p w14:paraId="5A080561" w14:textId="77777777" w:rsidR="008353EE" w:rsidRPr="00A202E7" w:rsidRDefault="008353EE" w:rsidP="008353EE">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56920CC0" wp14:editId="3C000E19">
            <wp:extent cx="5760085" cy="1414421"/>
            <wp:effectExtent l="19050" t="19050" r="12065" b="14605"/>
            <wp:docPr id="100445" name="Рисунок 100445" descr="— Справочник &quot;Реестр правил&quot;"/>
            <wp:cNvGraphicFramePr/>
            <a:graphic xmlns:a="http://schemas.openxmlformats.org/drawingml/2006/main">
              <a:graphicData uri="http://schemas.openxmlformats.org/drawingml/2006/picture">
                <pic:pic xmlns:pic="http://schemas.openxmlformats.org/drawingml/2006/picture">
                  <pic:nvPicPr>
                    <pic:cNvPr id="100162" name=""/>
                    <pic:cNvPicPr/>
                  </pic:nvPicPr>
                  <pic:blipFill>
                    <a:blip r:embed="rId254" cstate="email">
                      <a:lum bright="-10000" contrast="20000"/>
                      <a:extLst>
                        <a:ext uri="{28A0092B-C50C-407E-A947-70E740481C1C}">
                          <a14:useLocalDpi xmlns:a14="http://schemas.microsoft.com/office/drawing/2010/main"/>
                        </a:ext>
                      </a:extLst>
                    </a:blip>
                    <a:stretch>
                      <a:fillRect/>
                    </a:stretch>
                  </pic:blipFill>
                  <pic:spPr>
                    <a:xfrm>
                      <a:off x="0" y="0"/>
                      <a:ext cx="5760085" cy="1414421"/>
                    </a:xfrm>
                    <a:prstGeom prst="rect">
                      <a:avLst/>
                    </a:prstGeom>
                    <a:ln>
                      <a:solidFill>
                        <a:schemeClr val="tx1"/>
                      </a:solidFill>
                    </a:ln>
                  </pic:spPr>
                </pic:pic>
              </a:graphicData>
            </a:graphic>
          </wp:inline>
        </w:drawing>
      </w:r>
    </w:p>
    <w:p w14:paraId="00C339A0" w14:textId="4177AE3F" w:rsidR="008353EE" w:rsidRPr="00A202E7" w:rsidRDefault="008353EE" w:rsidP="008353EE">
      <w:pPr>
        <w:pStyle w:val="EGSFigName"/>
      </w:pPr>
      <w:r w:rsidRPr="00A202E7">
        <w:t xml:space="preserve"> </w:t>
      </w:r>
      <w:r w:rsidRPr="00A202E7">
        <w:fldChar w:fldCharType="begin"/>
      </w:r>
      <w:r w:rsidRPr="00A202E7">
        <w:instrText>SEQ Рисунок \* ARABIC</w:instrText>
      </w:r>
      <w:r w:rsidRPr="00A202E7">
        <w:fldChar w:fldCharType="separate"/>
      </w:r>
      <w:bookmarkStart w:id="880" w:name="_Toc72160856"/>
      <w:bookmarkStart w:id="881" w:name="_Toc75257688"/>
      <w:r w:rsidR="00037494">
        <w:rPr>
          <w:noProof/>
        </w:rPr>
        <w:t>177</w:t>
      </w:r>
      <w:r w:rsidRPr="00A202E7">
        <w:fldChar w:fldCharType="end"/>
      </w:r>
      <w:r w:rsidRPr="00A202E7">
        <w:t xml:space="preserve"> – Справочник «Реестр правил»</w:t>
      </w:r>
      <w:bookmarkEnd w:id="880"/>
      <w:bookmarkEnd w:id="881"/>
    </w:p>
    <w:p w14:paraId="5C866B5E" w14:textId="77777777" w:rsidR="008353EE" w:rsidRPr="00A202E7" w:rsidRDefault="008353EE" w:rsidP="00982082">
      <w:pPr>
        <w:pStyle w:val="50"/>
      </w:pPr>
      <w:r w:rsidRPr="00A202E7">
        <w:t>Создание новой версии справочника КМСЗ</w:t>
      </w:r>
    </w:p>
    <w:p w14:paraId="2BD1D07D" w14:textId="77777777" w:rsidR="008353EE" w:rsidRPr="00A202E7" w:rsidRDefault="008353EE" w:rsidP="008353EE">
      <w:pPr>
        <w:pStyle w:val="EGSNormal"/>
      </w:pPr>
      <w:r w:rsidRPr="00A202E7">
        <w:t>Новую версию справочника КМСЗ требуется создавать после изменений классификатора, например, при добавлении МСЗ(П).</w:t>
      </w:r>
    </w:p>
    <w:p w14:paraId="2B381A76" w14:textId="77777777" w:rsidR="008353EE" w:rsidRPr="00A202E7" w:rsidRDefault="008353EE" w:rsidP="008353EE">
      <w:pPr>
        <w:pStyle w:val="EGSNormal"/>
      </w:pPr>
      <w:r w:rsidRPr="00A202E7">
        <w:t>Чтобы создать новую версию КМСЗ:</w:t>
      </w:r>
    </w:p>
    <w:p w14:paraId="225BEC8C" w14:textId="77777777" w:rsidR="008353EE" w:rsidRPr="00A202E7" w:rsidRDefault="008353EE" w:rsidP="000E6507">
      <w:pPr>
        <w:pStyle w:val="EGSListnum1"/>
        <w:numPr>
          <w:ilvl w:val="0"/>
          <w:numId w:val="26"/>
        </w:numPr>
      </w:pPr>
      <w:r w:rsidRPr="00A202E7">
        <w:t>Нажмите кнопку «Создать новую версию». Откроется страница «Изменение версии КМСЗ». При создании новой версии КМСЗ в нее автоматически включаются все актуальные записи предыдущей версии.</w:t>
      </w:r>
    </w:p>
    <w:p w14:paraId="3B8E7BDE" w14:textId="77777777" w:rsidR="008353EE" w:rsidRPr="00A202E7" w:rsidRDefault="008353EE" w:rsidP="008353EE">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6929A195" wp14:editId="7D28BC6C">
            <wp:extent cx="6019800" cy="3276600"/>
            <wp:effectExtent l="19050" t="19050" r="19050" b="19050"/>
            <wp:docPr id="100446" name="Рисунок 100446" descr="— Форма &quot;Изменение версии КМСЗ&quot;"/>
            <wp:cNvGraphicFramePr/>
            <a:graphic xmlns:a="http://schemas.openxmlformats.org/drawingml/2006/main">
              <a:graphicData uri="http://schemas.openxmlformats.org/drawingml/2006/picture">
                <pic:pic xmlns:pic="http://schemas.openxmlformats.org/drawingml/2006/picture">
                  <pic:nvPicPr>
                    <pic:cNvPr id="100163" name=""/>
                    <pic:cNvPicPr/>
                  </pic:nvPicPr>
                  <pic:blipFill>
                    <a:blip r:embed="rId255" cstate="email">
                      <a:lum bright="-10000" contrast="20000"/>
                      <a:extLst>
                        <a:ext uri="{28A0092B-C50C-407E-A947-70E740481C1C}">
                          <a14:useLocalDpi xmlns:a14="http://schemas.microsoft.com/office/drawing/2010/main"/>
                        </a:ext>
                      </a:extLst>
                    </a:blip>
                    <a:stretch>
                      <a:fillRect/>
                    </a:stretch>
                  </pic:blipFill>
                  <pic:spPr>
                    <a:xfrm>
                      <a:off x="0" y="0"/>
                      <a:ext cx="6020640" cy="3277057"/>
                    </a:xfrm>
                    <a:prstGeom prst="rect">
                      <a:avLst/>
                    </a:prstGeom>
                    <a:ln>
                      <a:solidFill>
                        <a:schemeClr val="tx1"/>
                      </a:solidFill>
                    </a:ln>
                  </pic:spPr>
                </pic:pic>
              </a:graphicData>
            </a:graphic>
          </wp:inline>
        </w:drawing>
      </w:r>
    </w:p>
    <w:p w14:paraId="6432D8A6" w14:textId="72437F0C" w:rsidR="008353EE" w:rsidRPr="00A202E7" w:rsidRDefault="008353EE" w:rsidP="008353EE">
      <w:pPr>
        <w:pStyle w:val="EGSFigName"/>
      </w:pPr>
      <w:r w:rsidRPr="00A202E7">
        <w:t xml:space="preserve"> </w:t>
      </w:r>
      <w:r w:rsidRPr="00A202E7">
        <w:fldChar w:fldCharType="begin"/>
      </w:r>
      <w:r w:rsidRPr="00A202E7">
        <w:instrText>SEQ Рисунок \* ARABIC</w:instrText>
      </w:r>
      <w:r w:rsidRPr="00A202E7">
        <w:fldChar w:fldCharType="separate"/>
      </w:r>
      <w:bookmarkStart w:id="882" w:name="_Toc72160857"/>
      <w:bookmarkStart w:id="883" w:name="_Toc75257689"/>
      <w:r w:rsidR="00037494">
        <w:rPr>
          <w:noProof/>
        </w:rPr>
        <w:t>178</w:t>
      </w:r>
      <w:r w:rsidRPr="00A202E7">
        <w:fldChar w:fldCharType="end"/>
      </w:r>
      <w:r w:rsidRPr="00A202E7">
        <w:t xml:space="preserve"> – Форма «Изменение версии КМСЗ»</w:t>
      </w:r>
      <w:bookmarkEnd w:id="882"/>
      <w:bookmarkEnd w:id="883"/>
    </w:p>
    <w:p w14:paraId="0DAE52D1" w14:textId="77777777" w:rsidR="008353EE" w:rsidRPr="00A202E7" w:rsidRDefault="008353EE" w:rsidP="008353EE">
      <w:pPr>
        <w:pStyle w:val="EGSListnum1"/>
      </w:pPr>
      <w:r w:rsidRPr="00A202E7">
        <w:t>При необходимости в блоке «Сведения о версии» заполните поле «Комментарий». Поля «Номер», «Дата создания», «Пользователь», «Статус» заполняются автоматически при сохранении данных. Поле «Дата активации версии» является обязательным для заполнения.</w:t>
      </w:r>
    </w:p>
    <w:p w14:paraId="73ABCEB9" w14:textId="77777777" w:rsidR="008353EE" w:rsidRPr="00A202E7" w:rsidRDefault="008353EE" w:rsidP="008353EE">
      <w:pPr>
        <w:pStyle w:val="EGSListnum1"/>
      </w:pPr>
      <w:r w:rsidRPr="00A202E7">
        <w:t>В блоке «Сведения о документе основании» заполните обязательные поля:</w:t>
      </w:r>
    </w:p>
    <w:p w14:paraId="21269542" w14:textId="77777777" w:rsidR="008353EE" w:rsidRPr="00A202E7" w:rsidRDefault="008353EE" w:rsidP="008353EE">
      <w:pPr>
        <w:pStyle w:val="EGSListmark3"/>
      </w:pPr>
      <w:r w:rsidRPr="00A202E7">
        <w:t>«Номер документа»;</w:t>
      </w:r>
    </w:p>
    <w:p w14:paraId="6038B6CD" w14:textId="77777777" w:rsidR="008353EE" w:rsidRPr="00A202E7" w:rsidRDefault="008353EE" w:rsidP="008353EE">
      <w:pPr>
        <w:pStyle w:val="EGSListmark3"/>
      </w:pPr>
      <w:r w:rsidRPr="00A202E7">
        <w:t>«Название документа»;</w:t>
      </w:r>
    </w:p>
    <w:p w14:paraId="7AC9CEA8" w14:textId="77777777" w:rsidR="008353EE" w:rsidRPr="00A202E7" w:rsidRDefault="008353EE" w:rsidP="008353EE">
      <w:pPr>
        <w:pStyle w:val="EGSListmark3"/>
      </w:pPr>
      <w:r w:rsidRPr="00A202E7">
        <w:t>«Дата документа».</w:t>
      </w:r>
    </w:p>
    <w:p w14:paraId="2B09EA5C" w14:textId="77777777" w:rsidR="008353EE" w:rsidRPr="00A202E7" w:rsidRDefault="008353EE" w:rsidP="008353EE">
      <w:pPr>
        <w:pStyle w:val="EGSListmark3"/>
      </w:pPr>
      <w:r w:rsidRPr="00A202E7">
        <w:t>Нажмите кнопку «Сохранить».</w:t>
      </w:r>
    </w:p>
    <w:p w14:paraId="3670917B" w14:textId="77777777" w:rsidR="008353EE" w:rsidRPr="00A202E7" w:rsidRDefault="008353EE" w:rsidP="008353EE">
      <w:pPr>
        <w:pStyle w:val="EGSListnum1"/>
      </w:pPr>
      <w:r w:rsidRPr="00A202E7">
        <w:t>Нажмите кнопку «Опубликовать», Кнопка доступна после внесения и сохранения всех данных. После сохранения внесенной информации доступна для заполнения вкладка «Справочники».</w:t>
      </w:r>
    </w:p>
    <w:p w14:paraId="1789EF28" w14:textId="77777777" w:rsidR="008353EE" w:rsidRPr="00A202E7" w:rsidRDefault="008353EE" w:rsidP="008353EE">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1ED17FA3" wp14:editId="661A4231">
            <wp:extent cx="5943600" cy="3552825"/>
            <wp:effectExtent l="19050" t="19050" r="19050" b="28575"/>
            <wp:docPr id="100447" name="Рисунок 100447" descr="— Изменение версии КМСЗ. Вкладка &quot;Справочники&quot;"/>
            <wp:cNvGraphicFramePr/>
            <a:graphic xmlns:a="http://schemas.openxmlformats.org/drawingml/2006/main">
              <a:graphicData uri="http://schemas.openxmlformats.org/drawingml/2006/picture">
                <pic:pic xmlns:pic="http://schemas.openxmlformats.org/drawingml/2006/picture">
                  <pic:nvPicPr>
                    <pic:cNvPr id="100164" name=""/>
                    <pic:cNvPicPr/>
                  </pic:nvPicPr>
                  <pic:blipFill>
                    <a:blip r:embed="rId256" cstate="email">
                      <a:lum bright="-10000" contrast="20000"/>
                      <a:extLst>
                        <a:ext uri="{28A0092B-C50C-407E-A947-70E740481C1C}">
                          <a14:useLocalDpi xmlns:a14="http://schemas.microsoft.com/office/drawing/2010/main"/>
                        </a:ext>
                      </a:extLst>
                    </a:blip>
                    <a:stretch>
                      <a:fillRect/>
                    </a:stretch>
                  </pic:blipFill>
                  <pic:spPr>
                    <a:xfrm>
                      <a:off x="0" y="0"/>
                      <a:ext cx="5944749" cy="3553512"/>
                    </a:xfrm>
                    <a:prstGeom prst="rect">
                      <a:avLst/>
                    </a:prstGeom>
                    <a:ln>
                      <a:solidFill>
                        <a:schemeClr val="tx1"/>
                      </a:solidFill>
                    </a:ln>
                  </pic:spPr>
                </pic:pic>
              </a:graphicData>
            </a:graphic>
          </wp:inline>
        </w:drawing>
      </w:r>
    </w:p>
    <w:p w14:paraId="21A89259" w14:textId="0CF53C8F" w:rsidR="008353EE" w:rsidRPr="00A202E7" w:rsidRDefault="008353EE" w:rsidP="008353EE">
      <w:pPr>
        <w:pStyle w:val="EGSFigName"/>
      </w:pPr>
      <w:r w:rsidRPr="00A202E7">
        <w:t xml:space="preserve"> </w:t>
      </w:r>
      <w:r w:rsidRPr="00A202E7">
        <w:fldChar w:fldCharType="begin"/>
      </w:r>
      <w:r w:rsidRPr="00A202E7">
        <w:instrText>SEQ Рисунок \* ARABIC</w:instrText>
      </w:r>
      <w:r w:rsidRPr="00A202E7">
        <w:fldChar w:fldCharType="separate"/>
      </w:r>
      <w:bookmarkStart w:id="884" w:name="_Toc72160858"/>
      <w:bookmarkStart w:id="885" w:name="_Toc75257690"/>
      <w:r w:rsidR="00037494">
        <w:rPr>
          <w:noProof/>
        </w:rPr>
        <w:t>179</w:t>
      </w:r>
      <w:r w:rsidRPr="00A202E7">
        <w:fldChar w:fldCharType="end"/>
      </w:r>
      <w:r w:rsidRPr="00A202E7">
        <w:t xml:space="preserve"> – Изменение версии КМСЗ. Вкладка «Справочники»</w:t>
      </w:r>
      <w:bookmarkEnd w:id="884"/>
      <w:bookmarkEnd w:id="885"/>
    </w:p>
    <w:p w14:paraId="5B031861" w14:textId="77777777" w:rsidR="008353EE" w:rsidRPr="00A202E7" w:rsidRDefault="008353EE" w:rsidP="008353EE">
      <w:pPr>
        <w:pStyle w:val="EGSListnum1"/>
      </w:pPr>
      <w:r w:rsidRPr="00A202E7">
        <w:t>Для просмотра результатов публикации откройте вкладку «Результаты публикации».</w:t>
      </w:r>
    </w:p>
    <w:p w14:paraId="20CB15FC" w14:textId="77777777" w:rsidR="008353EE" w:rsidRPr="00A202E7" w:rsidRDefault="008353EE" w:rsidP="008353EE">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186A3190" wp14:editId="3CFC1A09">
            <wp:extent cx="5886450" cy="1666875"/>
            <wp:effectExtent l="19050" t="19050" r="19050" b="28575"/>
            <wp:docPr id="100448" name="Рисунок 100448" descr="— Результаты рассмотрения"/>
            <wp:cNvGraphicFramePr/>
            <a:graphic xmlns:a="http://schemas.openxmlformats.org/drawingml/2006/main">
              <a:graphicData uri="http://schemas.openxmlformats.org/drawingml/2006/picture">
                <pic:pic xmlns:pic="http://schemas.openxmlformats.org/drawingml/2006/picture">
                  <pic:nvPicPr>
                    <pic:cNvPr id="100165" name=""/>
                    <pic:cNvPicPr/>
                  </pic:nvPicPr>
                  <pic:blipFill>
                    <a:blip r:embed="rId257" cstate="email">
                      <a:lum bright="-10000" contrast="20000"/>
                      <a:extLst>
                        <a:ext uri="{28A0092B-C50C-407E-A947-70E740481C1C}">
                          <a14:useLocalDpi xmlns:a14="http://schemas.microsoft.com/office/drawing/2010/main"/>
                        </a:ext>
                      </a:extLst>
                    </a:blip>
                    <a:stretch>
                      <a:fillRect/>
                    </a:stretch>
                  </pic:blipFill>
                  <pic:spPr>
                    <a:xfrm>
                      <a:off x="0" y="0"/>
                      <a:ext cx="5887096" cy="1667058"/>
                    </a:xfrm>
                    <a:prstGeom prst="rect">
                      <a:avLst/>
                    </a:prstGeom>
                    <a:ln>
                      <a:solidFill>
                        <a:schemeClr val="tx1"/>
                      </a:solidFill>
                    </a:ln>
                  </pic:spPr>
                </pic:pic>
              </a:graphicData>
            </a:graphic>
          </wp:inline>
        </w:drawing>
      </w:r>
    </w:p>
    <w:p w14:paraId="2A1728BC" w14:textId="426EA323" w:rsidR="008353EE" w:rsidRPr="00A202E7" w:rsidRDefault="008353EE" w:rsidP="008353EE">
      <w:pPr>
        <w:pStyle w:val="EGSFigName"/>
      </w:pPr>
      <w:r w:rsidRPr="00A202E7">
        <w:t xml:space="preserve"> </w:t>
      </w:r>
      <w:r w:rsidRPr="00A202E7">
        <w:fldChar w:fldCharType="begin"/>
      </w:r>
      <w:r w:rsidRPr="00A202E7">
        <w:instrText>SEQ Рисунок \* ARABIC</w:instrText>
      </w:r>
      <w:r w:rsidRPr="00A202E7">
        <w:fldChar w:fldCharType="separate"/>
      </w:r>
      <w:bookmarkStart w:id="886" w:name="_Toc72160859"/>
      <w:bookmarkStart w:id="887" w:name="_Toc75257691"/>
      <w:r w:rsidR="00037494">
        <w:rPr>
          <w:noProof/>
        </w:rPr>
        <w:t>180</w:t>
      </w:r>
      <w:r w:rsidRPr="00A202E7">
        <w:fldChar w:fldCharType="end"/>
      </w:r>
      <w:r w:rsidRPr="00A202E7">
        <w:t xml:space="preserve"> – Результаты рассмотрения</w:t>
      </w:r>
      <w:bookmarkEnd w:id="886"/>
      <w:bookmarkEnd w:id="887"/>
    </w:p>
    <w:p w14:paraId="55827303" w14:textId="77777777" w:rsidR="008353EE" w:rsidRPr="00A202E7" w:rsidRDefault="008353EE" w:rsidP="008353EE">
      <w:pPr>
        <w:pStyle w:val="EGSListnum1"/>
      </w:pPr>
      <w:r w:rsidRPr="00A202E7">
        <w:t>При необходимости повторной публикации нажмите одну из кнопок:</w:t>
      </w:r>
    </w:p>
    <w:p w14:paraId="08831535" w14:textId="77777777" w:rsidR="008353EE" w:rsidRPr="00A202E7" w:rsidRDefault="008353EE" w:rsidP="008353EE">
      <w:pPr>
        <w:pStyle w:val="EGSListmark3"/>
      </w:pPr>
      <w:r w:rsidRPr="00A202E7">
        <w:t>«Повторить публикацию в ЕГИССО»;</w:t>
      </w:r>
    </w:p>
    <w:p w14:paraId="27D140F0" w14:textId="77777777" w:rsidR="008353EE" w:rsidRPr="00A202E7" w:rsidRDefault="008353EE" w:rsidP="008353EE">
      <w:pPr>
        <w:pStyle w:val="EGSListmark3"/>
      </w:pPr>
      <w:r w:rsidRPr="00A202E7">
        <w:t>«Повторить публикацию КМСЗ в СМЭВ»;</w:t>
      </w:r>
    </w:p>
    <w:p w14:paraId="21B4F0E2" w14:textId="77777777" w:rsidR="008353EE" w:rsidRPr="00A202E7" w:rsidRDefault="008353EE" w:rsidP="008353EE">
      <w:pPr>
        <w:pStyle w:val="EGSListmark3"/>
      </w:pPr>
      <w:r w:rsidRPr="00A202E7">
        <w:t>«Повторить активацию КМСЗ в СМЭВ».</w:t>
      </w:r>
    </w:p>
    <w:p w14:paraId="3589E2B2" w14:textId="77777777" w:rsidR="008353EE" w:rsidRPr="00A202E7" w:rsidRDefault="008353EE" w:rsidP="008353EE">
      <w:pPr>
        <w:pStyle w:val="EGSNormal"/>
      </w:pPr>
      <w:r w:rsidRPr="00A202E7">
        <w:t>Активация новой версии КМСЗ происходит по достижении даты, установленной как «дата начала действия классификатора».</w:t>
      </w:r>
    </w:p>
    <w:p w14:paraId="05CAA348" w14:textId="77777777" w:rsidR="008353EE" w:rsidRPr="00A202E7" w:rsidRDefault="008353EE" w:rsidP="00982082">
      <w:pPr>
        <w:pStyle w:val="50"/>
      </w:pPr>
      <w:r w:rsidRPr="00A202E7">
        <w:t>Изменение записи справочника КМСЗ</w:t>
      </w:r>
    </w:p>
    <w:p w14:paraId="49E6A1C0" w14:textId="77777777" w:rsidR="008353EE" w:rsidRPr="00A202E7" w:rsidRDefault="008353EE" w:rsidP="008353EE">
      <w:pPr>
        <w:pStyle w:val="EGSNormal"/>
      </w:pPr>
      <w:r w:rsidRPr="00A202E7">
        <w:t>Пользователю доступны действия по изменению записи в справочниках КМСЗ:</w:t>
      </w:r>
    </w:p>
    <w:p w14:paraId="2FD81D1D" w14:textId="6B7F1637" w:rsidR="008353EE" w:rsidRPr="00A202E7" w:rsidRDefault="00992E4A" w:rsidP="008353EE">
      <w:pPr>
        <w:pStyle w:val="EGSListmark1"/>
      </w:pPr>
      <w:hyperlink w:anchor="scroll-bookmark-97" w:history="1">
        <w:r w:rsidR="008353EE" w:rsidRPr="00A202E7">
          <w:rPr>
            <w:rStyle w:val="ae"/>
          </w:rPr>
          <w:t>Добавление записи справочника</w:t>
        </w:r>
      </w:hyperlink>
      <w:r w:rsidR="008353EE" w:rsidRPr="00A202E7">
        <w:rPr>
          <w:rStyle w:val="ae"/>
          <w:lang w:val="en-US"/>
        </w:rPr>
        <w:t>;</w:t>
      </w:r>
    </w:p>
    <w:p w14:paraId="10E1BDA0" w14:textId="05841B38" w:rsidR="008353EE" w:rsidRPr="00A202E7" w:rsidRDefault="00992E4A" w:rsidP="008353EE">
      <w:pPr>
        <w:pStyle w:val="EGSListmark1"/>
      </w:pPr>
      <w:hyperlink w:anchor="scroll-bookmark-98" w:history="1">
        <w:r w:rsidR="008353EE" w:rsidRPr="00A202E7">
          <w:rPr>
            <w:rStyle w:val="ae"/>
          </w:rPr>
          <w:t>Отключение записи справочника</w:t>
        </w:r>
      </w:hyperlink>
      <w:r w:rsidR="008353EE" w:rsidRPr="00A202E7">
        <w:rPr>
          <w:rStyle w:val="ae"/>
          <w:lang w:val="en-US"/>
        </w:rPr>
        <w:t>;</w:t>
      </w:r>
    </w:p>
    <w:p w14:paraId="3F345FAB" w14:textId="3814E1BA" w:rsidR="008353EE" w:rsidRPr="00A202E7" w:rsidRDefault="00992E4A" w:rsidP="008353EE">
      <w:pPr>
        <w:pStyle w:val="EGSListmark1"/>
      </w:pPr>
      <w:hyperlink w:anchor="scroll-bookmark-99" w:history="1">
        <w:r w:rsidR="008353EE" w:rsidRPr="00A202E7">
          <w:rPr>
            <w:rStyle w:val="ae"/>
          </w:rPr>
          <w:t>Редактирование записи справочника</w:t>
        </w:r>
      </w:hyperlink>
      <w:r w:rsidR="008353EE" w:rsidRPr="00A202E7">
        <w:rPr>
          <w:rStyle w:val="ae"/>
          <w:lang w:val="en-US"/>
        </w:rPr>
        <w:t>.</w:t>
      </w:r>
    </w:p>
    <w:p w14:paraId="5746F3F8" w14:textId="77777777" w:rsidR="008353EE" w:rsidRPr="00A202E7" w:rsidRDefault="008353EE" w:rsidP="008353EE">
      <w:pPr>
        <w:pStyle w:val="EGSNormal"/>
      </w:pPr>
      <w:r w:rsidRPr="00A202E7">
        <w:t>Изменение записи в справочниках КМСЗ доступно только для версий КМСЗ со статусом «Проект».</w:t>
      </w:r>
    </w:p>
    <w:p w14:paraId="580A4A8F" w14:textId="77777777" w:rsidR="008353EE" w:rsidRPr="00A202E7" w:rsidRDefault="008353EE" w:rsidP="00982082">
      <w:pPr>
        <w:pStyle w:val="60"/>
      </w:pPr>
      <w:r w:rsidRPr="00A202E7">
        <w:t>Добавление записи справочника</w:t>
      </w:r>
    </w:p>
    <w:p w14:paraId="1DDB2525" w14:textId="77777777" w:rsidR="008353EE" w:rsidRPr="00A202E7" w:rsidRDefault="008353EE" w:rsidP="008353EE">
      <w:pPr>
        <w:pStyle w:val="EGSNote"/>
      </w:pPr>
      <w:r w:rsidRPr="00A202E7">
        <w:rPr>
          <w:rStyle w:val="EGSSymBold"/>
          <w:rFonts w:eastAsia="Calibri"/>
        </w:rPr>
        <w:t>Примечание.</w:t>
      </w:r>
      <w:r w:rsidRPr="00A202E7">
        <w:rPr>
          <w:rFonts w:eastAsia="Calibri"/>
        </w:rPr>
        <w:tab/>
        <w:t>Добавление записи в справочник КМСЗ доступно только для версий КМСЗ со статусом «Проект».</w:t>
      </w:r>
    </w:p>
    <w:p w14:paraId="7B2CC412" w14:textId="77777777" w:rsidR="008353EE" w:rsidRPr="00A202E7" w:rsidRDefault="008353EE" w:rsidP="008353EE">
      <w:pPr>
        <w:pStyle w:val="EGSNormal"/>
      </w:pPr>
      <w:r w:rsidRPr="00A202E7">
        <w:t>Чтобы добавить запись в справочник КМСЗ:</w:t>
      </w:r>
    </w:p>
    <w:p w14:paraId="7F6AD940" w14:textId="77777777" w:rsidR="008353EE" w:rsidRPr="00A202E7" w:rsidRDefault="008353EE" w:rsidP="000E6507">
      <w:pPr>
        <w:pStyle w:val="EGSListnum1"/>
        <w:numPr>
          <w:ilvl w:val="0"/>
          <w:numId w:val="27"/>
        </w:numPr>
      </w:pPr>
      <w:r w:rsidRPr="00A202E7">
        <w:t>Перейдите в раздел «Просмотр реестра версий справочника КМСЗ».</w:t>
      </w:r>
    </w:p>
    <w:p w14:paraId="411D700D" w14:textId="6AD13881" w:rsidR="008353EE" w:rsidRPr="00A202E7" w:rsidRDefault="008353EE" w:rsidP="008353EE">
      <w:pPr>
        <w:pStyle w:val="EGSListnum1"/>
      </w:pPr>
      <w:r w:rsidRPr="00A202E7">
        <w:t xml:space="preserve">Нажмите кнопку </w:t>
      </w:r>
      <w:r w:rsidRPr="00A202E7">
        <w:rPr>
          <w:noProof/>
        </w:rPr>
        <w:drawing>
          <wp:inline distT="0" distB="0" distL="0" distR="0" wp14:anchorId="2E7F9201" wp14:editId="6F10F5D2">
            <wp:extent cx="238125" cy="180975"/>
            <wp:effectExtent l="0" t="0" r="9525" b="9525"/>
            <wp:docPr id="100449" name="Рисунок 100449" descr="/confluence/download/thumbnails/396879014/image2019-5-13_10-39-2.png?version=1&amp;modificationDate=1564927071893&amp;api=v2"/>
            <wp:cNvGraphicFramePr/>
            <a:graphic xmlns:a="http://schemas.openxmlformats.org/drawingml/2006/main">
              <a:graphicData uri="http://schemas.openxmlformats.org/drawingml/2006/picture">
                <pic:pic xmlns:pic="http://schemas.openxmlformats.org/drawingml/2006/picture">
                  <pic:nvPicPr>
                    <pic:cNvPr id="100166" name=""/>
                    <pic:cNvPicPr/>
                  </pic:nvPicPr>
                  <pic:blipFill>
                    <a:blip r:embed="rId225">
                      <a:lum bright="-10000" contrast="20000"/>
                    </a:blip>
                    <a:stretch>
                      <a:fillRect/>
                    </a:stretch>
                  </pic:blipFill>
                  <pic:spPr>
                    <a:xfrm>
                      <a:off x="0" y="0"/>
                      <a:ext cx="238125" cy="180975"/>
                    </a:xfrm>
                    <a:prstGeom prst="rect">
                      <a:avLst/>
                    </a:prstGeom>
                  </pic:spPr>
                </pic:pic>
              </a:graphicData>
            </a:graphic>
          </wp:inline>
        </w:drawing>
      </w:r>
      <w:r w:rsidRPr="00A202E7">
        <w:t xml:space="preserve">в колонке «Действия» для версии КМСЗ в статусе «Проект». Откроется страница изменение версии КМСЗ (рис. </w:t>
      </w:r>
      <w:r w:rsidR="003518A1">
        <w:fldChar w:fldCharType="begin"/>
      </w:r>
      <w:r w:rsidR="003518A1">
        <w:instrText xml:space="preserve"> REF _Ref72327790 \h </w:instrText>
      </w:r>
      <w:r w:rsidR="003518A1">
        <w:fldChar w:fldCharType="separate"/>
      </w:r>
      <w:r w:rsidR="00037494">
        <w:rPr>
          <w:noProof/>
        </w:rPr>
        <w:t>181</w:t>
      </w:r>
      <w:r w:rsidR="003518A1">
        <w:fldChar w:fldCharType="end"/>
      </w:r>
      <w:r w:rsidRPr="00A202E7">
        <w:t>).</w:t>
      </w:r>
    </w:p>
    <w:p w14:paraId="216069AF" w14:textId="77777777" w:rsidR="008353EE" w:rsidRPr="00A202E7" w:rsidRDefault="008353EE" w:rsidP="008353EE">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78B361BC" wp14:editId="14B97198">
            <wp:extent cx="6087534" cy="3343275"/>
            <wp:effectExtent l="19050" t="19050" r="27940" b="9525"/>
            <wp:docPr id="100450" name="Рисунок 100450" descr="—Изменение версии КМСЗ"/>
            <wp:cNvGraphicFramePr/>
            <a:graphic xmlns:a="http://schemas.openxmlformats.org/drawingml/2006/main">
              <a:graphicData uri="http://schemas.openxmlformats.org/drawingml/2006/picture">
                <pic:pic xmlns:pic="http://schemas.openxmlformats.org/drawingml/2006/picture">
                  <pic:nvPicPr>
                    <pic:cNvPr id="100167" name=""/>
                    <pic:cNvPicPr/>
                  </pic:nvPicPr>
                  <pic:blipFill>
                    <a:blip r:embed="rId258" cstate="email">
                      <a:lum bright="-10000" contrast="20000"/>
                      <a:extLst>
                        <a:ext uri="{28A0092B-C50C-407E-A947-70E740481C1C}">
                          <a14:useLocalDpi xmlns:a14="http://schemas.microsoft.com/office/drawing/2010/main"/>
                        </a:ext>
                      </a:extLst>
                    </a:blip>
                    <a:stretch>
                      <a:fillRect/>
                    </a:stretch>
                  </pic:blipFill>
                  <pic:spPr>
                    <a:xfrm>
                      <a:off x="0" y="0"/>
                      <a:ext cx="6106931" cy="3353928"/>
                    </a:xfrm>
                    <a:prstGeom prst="rect">
                      <a:avLst/>
                    </a:prstGeom>
                    <a:ln>
                      <a:solidFill>
                        <a:schemeClr val="tx1"/>
                      </a:solidFill>
                    </a:ln>
                  </pic:spPr>
                </pic:pic>
              </a:graphicData>
            </a:graphic>
          </wp:inline>
        </w:drawing>
      </w:r>
    </w:p>
    <w:p w14:paraId="0AC31294" w14:textId="2BEA6F3D" w:rsidR="008353EE" w:rsidRPr="00A202E7" w:rsidRDefault="008353EE" w:rsidP="008353EE">
      <w:pPr>
        <w:pStyle w:val="EGSFigName"/>
      </w:pPr>
      <w:r w:rsidRPr="00A202E7">
        <w:t xml:space="preserve"> </w:t>
      </w:r>
      <w:r w:rsidRPr="00A202E7">
        <w:fldChar w:fldCharType="begin"/>
      </w:r>
      <w:r w:rsidRPr="00A202E7">
        <w:instrText>SEQ Рисунок \* ARABIC</w:instrText>
      </w:r>
      <w:r w:rsidRPr="00A202E7">
        <w:fldChar w:fldCharType="separate"/>
      </w:r>
      <w:bookmarkStart w:id="888" w:name="_Ref72327790"/>
      <w:bookmarkStart w:id="889" w:name="_Toc72160860"/>
      <w:bookmarkStart w:id="890" w:name="_Toc75257692"/>
      <w:r w:rsidR="00037494">
        <w:rPr>
          <w:noProof/>
        </w:rPr>
        <w:t>181</w:t>
      </w:r>
      <w:bookmarkEnd w:id="888"/>
      <w:r w:rsidRPr="00A202E7">
        <w:fldChar w:fldCharType="end"/>
      </w:r>
      <w:r w:rsidRPr="00A202E7">
        <w:t xml:space="preserve"> –Изменение версии КМСЗ</w:t>
      </w:r>
      <w:bookmarkEnd w:id="889"/>
      <w:bookmarkEnd w:id="890"/>
    </w:p>
    <w:p w14:paraId="78AC6D7C" w14:textId="77777777" w:rsidR="008353EE" w:rsidRPr="00A202E7" w:rsidRDefault="008353EE" w:rsidP="008353EE">
      <w:pPr>
        <w:pStyle w:val="EGSNormal"/>
      </w:pPr>
    </w:p>
    <w:p w14:paraId="09F13752" w14:textId="1413F2A1" w:rsidR="008353EE" w:rsidRPr="00A202E7" w:rsidRDefault="008353EE" w:rsidP="008353EE">
      <w:pPr>
        <w:pStyle w:val="EGSListnum1"/>
      </w:pPr>
      <w:r w:rsidRPr="00A202E7">
        <w:t>Перейдите на вкладку «Справочники» и из выпадающего списка выберите справочник</w:t>
      </w:r>
      <w:r w:rsidR="00F47B30">
        <w:t>,</w:t>
      </w:r>
      <w:r w:rsidR="00E37D99">
        <w:t xml:space="preserve"> </w:t>
      </w:r>
      <w:r w:rsidRPr="00A202E7">
        <w:t>в котором</w:t>
      </w:r>
      <w:r w:rsidR="00947D4B">
        <w:t xml:space="preserve"> необходимо </w:t>
      </w:r>
      <w:r w:rsidRPr="00A202E7">
        <w:t>отключить запись: «Реестр МСЗ», «Категории получателей», «Уровни НПА», «Разделы КМСЗ». Откроется страница выбранного справочника (рис</w:t>
      </w:r>
      <w:r w:rsidR="003518A1">
        <w:fldChar w:fldCharType="begin"/>
      </w:r>
      <w:r w:rsidR="003518A1">
        <w:instrText xml:space="preserve"> REF _Ref72327801 \h </w:instrText>
      </w:r>
      <w:r w:rsidR="003518A1">
        <w:fldChar w:fldCharType="separate"/>
      </w:r>
      <w:r w:rsidR="00037494">
        <w:rPr>
          <w:noProof/>
        </w:rPr>
        <w:t>182</w:t>
      </w:r>
      <w:r w:rsidR="003518A1">
        <w:fldChar w:fldCharType="end"/>
      </w:r>
      <w:r w:rsidRPr="00A202E7">
        <w:t xml:space="preserve"> ).</w:t>
      </w:r>
    </w:p>
    <w:p w14:paraId="05E3EF47" w14:textId="77777777" w:rsidR="008353EE" w:rsidRPr="00A202E7" w:rsidRDefault="008353EE" w:rsidP="008353EE">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29479748" wp14:editId="3A836E70">
            <wp:extent cx="5781675" cy="3267075"/>
            <wp:effectExtent l="19050" t="19050" r="28575" b="28575"/>
            <wp:docPr id="100451" name="Рисунок 100451" descr="— Разделы КМСЗ"/>
            <wp:cNvGraphicFramePr/>
            <a:graphic xmlns:a="http://schemas.openxmlformats.org/drawingml/2006/main">
              <a:graphicData uri="http://schemas.openxmlformats.org/drawingml/2006/picture">
                <pic:pic xmlns:pic="http://schemas.openxmlformats.org/drawingml/2006/picture">
                  <pic:nvPicPr>
                    <pic:cNvPr id="100168" name=""/>
                    <pic:cNvPicPr/>
                  </pic:nvPicPr>
                  <pic:blipFill>
                    <a:blip r:embed="rId259" cstate="email">
                      <a:lum bright="-10000" contrast="20000"/>
                      <a:extLst>
                        <a:ext uri="{28A0092B-C50C-407E-A947-70E740481C1C}">
                          <a14:useLocalDpi xmlns:a14="http://schemas.microsoft.com/office/drawing/2010/main"/>
                        </a:ext>
                      </a:extLst>
                    </a:blip>
                    <a:stretch>
                      <a:fillRect/>
                    </a:stretch>
                  </pic:blipFill>
                  <pic:spPr>
                    <a:xfrm>
                      <a:off x="0" y="0"/>
                      <a:ext cx="5795369" cy="3274813"/>
                    </a:xfrm>
                    <a:prstGeom prst="rect">
                      <a:avLst/>
                    </a:prstGeom>
                    <a:ln>
                      <a:solidFill>
                        <a:schemeClr val="tx1"/>
                      </a:solidFill>
                    </a:ln>
                  </pic:spPr>
                </pic:pic>
              </a:graphicData>
            </a:graphic>
          </wp:inline>
        </w:drawing>
      </w:r>
    </w:p>
    <w:p w14:paraId="145F29E6" w14:textId="4DD493B6" w:rsidR="008353EE" w:rsidRPr="00A202E7" w:rsidRDefault="008353EE" w:rsidP="008353EE">
      <w:pPr>
        <w:pStyle w:val="EGSFigName"/>
      </w:pPr>
      <w:r w:rsidRPr="00A202E7">
        <w:t xml:space="preserve"> </w:t>
      </w:r>
      <w:r w:rsidRPr="00A202E7">
        <w:fldChar w:fldCharType="begin"/>
      </w:r>
      <w:r w:rsidRPr="00A202E7">
        <w:instrText>SEQ Рисунок \* ARABIC</w:instrText>
      </w:r>
      <w:r w:rsidRPr="00A202E7">
        <w:fldChar w:fldCharType="separate"/>
      </w:r>
      <w:bookmarkStart w:id="891" w:name="_Ref72327801"/>
      <w:bookmarkStart w:id="892" w:name="_Toc72160861"/>
      <w:bookmarkStart w:id="893" w:name="_Toc75257693"/>
      <w:r w:rsidR="00037494">
        <w:rPr>
          <w:noProof/>
        </w:rPr>
        <w:t>182</w:t>
      </w:r>
      <w:bookmarkEnd w:id="891"/>
      <w:r w:rsidRPr="00A202E7">
        <w:fldChar w:fldCharType="end"/>
      </w:r>
      <w:r w:rsidRPr="00A202E7">
        <w:t xml:space="preserve"> – Разделы КМСЗ</w:t>
      </w:r>
      <w:bookmarkEnd w:id="892"/>
      <w:bookmarkEnd w:id="893"/>
    </w:p>
    <w:p w14:paraId="21D70B63" w14:textId="69A6ECC3" w:rsidR="008353EE" w:rsidRPr="00A202E7" w:rsidRDefault="008353EE" w:rsidP="008353EE">
      <w:pPr>
        <w:pStyle w:val="EGSListnum1"/>
      </w:pPr>
      <w:r w:rsidRPr="00A202E7">
        <w:t xml:space="preserve">Добавьте запись нажатием кнопку «Добавить»: заполните поля «Код», «Наименование», добавьте «Родительский объект». Нажмите кнопку «Сохранить» (рис. </w:t>
      </w:r>
      <w:r w:rsidR="003518A1">
        <w:fldChar w:fldCharType="begin"/>
      </w:r>
      <w:r w:rsidR="003518A1">
        <w:instrText xml:space="preserve"> REF _Ref72327811 \h </w:instrText>
      </w:r>
      <w:r w:rsidR="003518A1">
        <w:fldChar w:fldCharType="separate"/>
      </w:r>
      <w:r w:rsidR="00037494">
        <w:rPr>
          <w:noProof/>
          <w14:props3d w14:extrusionH="0" w14:contourW="6350" w14:prstMaterial="none">
            <w14:contourClr>
              <w14:schemeClr w14:val="tx1"/>
            </w14:contourClr>
          </w14:props3d>
        </w:rPr>
        <w:t>183</w:t>
      </w:r>
      <w:r w:rsidR="003518A1">
        <w:fldChar w:fldCharType="end"/>
      </w:r>
      <w:r w:rsidRPr="00A202E7">
        <w:t>).</w:t>
      </w:r>
    </w:p>
    <w:p w14:paraId="51DC9C98" w14:textId="77777777" w:rsidR="008353EE" w:rsidRPr="00A202E7" w:rsidRDefault="008353EE" w:rsidP="008353EE">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5F308AE3" wp14:editId="644D1C40">
            <wp:extent cx="5534025" cy="2714625"/>
            <wp:effectExtent l="19050" t="19050" r="28575" b="28575"/>
            <wp:docPr id="100452" name="Рисунок 100452" descr="— Форма «Добавление раздела КМСЗ»"/>
            <wp:cNvGraphicFramePr/>
            <a:graphic xmlns:a="http://schemas.openxmlformats.org/drawingml/2006/main">
              <a:graphicData uri="http://schemas.openxmlformats.org/drawingml/2006/picture">
                <pic:pic xmlns:pic="http://schemas.openxmlformats.org/drawingml/2006/picture">
                  <pic:nvPicPr>
                    <pic:cNvPr id="100169" name=""/>
                    <pic:cNvPicPr/>
                  </pic:nvPicPr>
                  <pic:blipFill>
                    <a:blip r:embed="rId260" cstate="email">
                      <a:lum bright="-10000" contrast="20000"/>
                      <a:extLst>
                        <a:ext uri="{28A0092B-C50C-407E-A947-70E740481C1C}">
                          <a14:useLocalDpi xmlns:a14="http://schemas.microsoft.com/office/drawing/2010/main"/>
                        </a:ext>
                      </a:extLst>
                    </a:blip>
                    <a:stretch>
                      <a:fillRect/>
                    </a:stretch>
                  </pic:blipFill>
                  <pic:spPr>
                    <a:xfrm>
                      <a:off x="0" y="0"/>
                      <a:ext cx="5534437" cy="2714827"/>
                    </a:xfrm>
                    <a:prstGeom prst="rect">
                      <a:avLst/>
                    </a:prstGeom>
                    <a:ln>
                      <a:solidFill>
                        <a:schemeClr val="tx1"/>
                      </a:solidFill>
                    </a:ln>
                  </pic:spPr>
                </pic:pic>
              </a:graphicData>
            </a:graphic>
          </wp:inline>
        </w:drawing>
      </w:r>
    </w:p>
    <w:p w14:paraId="177065F0" w14:textId="6B8217F2" w:rsidR="008353EE" w:rsidRPr="00A202E7" w:rsidRDefault="0033482F" w:rsidP="008353EE">
      <w:pPr>
        <w:pStyle w:val="EGSFigure"/>
        <w:rPr>
          <w14:props3d w14:extrusionH="0" w14:contourW="6350" w14:prstMaterial="none">
            <w14:contourClr>
              <w14:schemeClr w14:val="tx1"/>
            </w14:contourClr>
          </w14:props3d>
        </w:rPr>
      </w:pPr>
      <w:bookmarkStart w:id="894" w:name="_Toc75257694"/>
      <w:r>
        <w:rPr>
          <w14:props3d w14:extrusionH="0" w14:contourW="6350" w14:prstMaterial="none">
            <w14:contourClr>
              <w14:schemeClr w14:val="tx1"/>
            </w14:contourClr>
          </w14:props3d>
        </w:rPr>
        <w:t xml:space="preserve">Рисунок </w:t>
      </w:r>
      <w:r w:rsidR="008353EE" w:rsidRPr="00A202E7">
        <w:rPr>
          <w14:props3d w14:extrusionH="0" w14:contourW="6350" w14:prstMaterial="none">
            <w14:contourClr>
              <w14:schemeClr w14:val="tx1"/>
            </w14:contourClr>
          </w14:props3d>
        </w:rPr>
        <w:fldChar w:fldCharType="begin"/>
      </w:r>
      <w:r w:rsidR="008353EE" w:rsidRPr="00A202E7">
        <w:rPr>
          <w14:props3d w14:extrusionH="0" w14:contourW="6350" w14:prstMaterial="none">
            <w14:contourClr>
              <w14:schemeClr w14:val="tx1"/>
            </w14:contourClr>
          </w14:props3d>
        </w:rPr>
        <w:instrText>SEQ Рисунок \* ARABIC</w:instrText>
      </w:r>
      <w:r w:rsidR="008353EE" w:rsidRPr="00A202E7">
        <w:rPr>
          <w14:props3d w14:extrusionH="0" w14:contourW="6350" w14:prstMaterial="none">
            <w14:contourClr>
              <w14:schemeClr w14:val="tx1"/>
            </w14:contourClr>
          </w14:props3d>
        </w:rPr>
        <w:fldChar w:fldCharType="separate"/>
      </w:r>
      <w:bookmarkStart w:id="895" w:name="_Ref72327811"/>
      <w:bookmarkStart w:id="896" w:name="_Toc72160862"/>
      <w:r w:rsidR="00037494">
        <w:rPr>
          <w14:props3d w14:extrusionH="0" w14:contourW="6350" w14:prstMaterial="none">
            <w14:contourClr>
              <w14:schemeClr w14:val="tx1"/>
            </w14:contourClr>
          </w14:props3d>
        </w:rPr>
        <w:t>183</w:t>
      </w:r>
      <w:bookmarkEnd w:id="895"/>
      <w:r w:rsidR="008353EE" w:rsidRPr="00A202E7">
        <w:rPr>
          <w14:props3d w14:extrusionH="0" w14:contourW="6350" w14:prstMaterial="none">
            <w14:contourClr>
              <w14:schemeClr w14:val="tx1"/>
            </w14:contourClr>
          </w14:props3d>
        </w:rPr>
        <w:fldChar w:fldCharType="end"/>
      </w:r>
      <w:r w:rsidR="008353EE" w:rsidRPr="00A202E7">
        <w:rPr>
          <w14:props3d w14:extrusionH="0" w14:contourW="6350" w14:prstMaterial="none">
            <w14:contourClr>
              <w14:schemeClr w14:val="tx1"/>
            </w14:contourClr>
          </w14:props3d>
        </w:rPr>
        <w:t xml:space="preserve"> – Форма «Добавление раздела КМСЗ»</w:t>
      </w:r>
      <w:bookmarkEnd w:id="894"/>
      <w:bookmarkEnd w:id="896"/>
    </w:p>
    <w:p w14:paraId="4E035F2F" w14:textId="0F6DB9B2" w:rsidR="008353EE" w:rsidRPr="00A202E7" w:rsidRDefault="008353EE" w:rsidP="008353EE">
      <w:pPr>
        <w:pStyle w:val="EGSListnum1"/>
      </w:pPr>
      <w:r w:rsidRPr="00A202E7">
        <w:t>Появится сообщение об успешном сохранении записи (</w:t>
      </w:r>
      <w:r w:rsidR="003518A1">
        <w:fldChar w:fldCharType="begin"/>
      </w:r>
      <w:r w:rsidR="003518A1">
        <w:instrText xml:space="preserve"> REF _Ref72327822 \h </w:instrText>
      </w:r>
      <w:r w:rsidR="003518A1">
        <w:fldChar w:fldCharType="separate"/>
      </w:r>
      <w:r w:rsidR="00037494">
        <w:rPr>
          <w:noProof/>
        </w:rPr>
        <w:t>184</w:t>
      </w:r>
      <w:r w:rsidR="003518A1">
        <w:fldChar w:fldCharType="end"/>
      </w:r>
      <w:r w:rsidRPr="00A202E7">
        <w:t>).</w:t>
      </w:r>
    </w:p>
    <w:p w14:paraId="72677459" w14:textId="77777777" w:rsidR="008353EE" w:rsidRPr="00A202E7" w:rsidRDefault="008353EE" w:rsidP="008353EE">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7D41B1C4" wp14:editId="5C4DA955">
            <wp:extent cx="5886450" cy="3162300"/>
            <wp:effectExtent l="19050" t="19050" r="19050" b="19050"/>
            <wp:docPr id="100453" name="Рисунок 100453" descr="—Результат: данные успешно сохранены"/>
            <wp:cNvGraphicFramePr/>
            <a:graphic xmlns:a="http://schemas.openxmlformats.org/drawingml/2006/main">
              <a:graphicData uri="http://schemas.openxmlformats.org/drawingml/2006/picture">
                <pic:pic xmlns:pic="http://schemas.openxmlformats.org/drawingml/2006/picture">
                  <pic:nvPicPr>
                    <pic:cNvPr id="100170" name=""/>
                    <pic:cNvPicPr/>
                  </pic:nvPicPr>
                  <pic:blipFill>
                    <a:blip r:embed="rId261" cstate="email">
                      <a:lum bright="-10000" contrast="20000"/>
                      <a:extLst>
                        <a:ext uri="{28A0092B-C50C-407E-A947-70E740481C1C}">
                          <a14:useLocalDpi xmlns:a14="http://schemas.microsoft.com/office/drawing/2010/main"/>
                        </a:ext>
                      </a:extLst>
                    </a:blip>
                    <a:stretch>
                      <a:fillRect/>
                    </a:stretch>
                  </pic:blipFill>
                  <pic:spPr>
                    <a:xfrm>
                      <a:off x="0" y="0"/>
                      <a:ext cx="5887956" cy="3163109"/>
                    </a:xfrm>
                    <a:prstGeom prst="rect">
                      <a:avLst/>
                    </a:prstGeom>
                    <a:ln>
                      <a:solidFill>
                        <a:schemeClr val="tx1"/>
                      </a:solidFill>
                    </a:ln>
                  </pic:spPr>
                </pic:pic>
              </a:graphicData>
            </a:graphic>
          </wp:inline>
        </w:drawing>
      </w:r>
    </w:p>
    <w:p w14:paraId="05E77837" w14:textId="1D6A87DA" w:rsidR="008353EE" w:rsidRPr="00A202E7" w:rsidRDefault="008353EE" w:rsidP="008353EE">
      <w:pPr>
        <w:pStyle w:val="EGSFigName"/>
      </w:pPr>
      <w:r w:rsidRPr="00A202E7">
        <w:fldChar w:fldCharType="begin"/>
      </w:r>
      <w:r w:rsidRPr="00A202E7">
        <w:instrText>SEQ Рисунок \* ARABIC</w:instrText>
      </w:r>
      <w:r w:rsidRPr="00A202E7">
        <w:fldChar w:fldCharType="separate"/>
      </w:r>
      <w:bookmarkStart w:id="897" w:name="_Ref72327822"/>
      <w:bookmarkStart w:id="898" w:name="_Toc72160863"/>
      <w:bookmarkStart w:id="899" w:name="_Toc75257695"/>
      <w:r w:rsidR="00037494">
        <w:rPr>
          <w:noProof/>
        </w:rPr>
        <w:t>184</w:t>
      </w:r>
      <w:bookmarkEnd w:id="897"/>
      <w:r w:rsidRPr="00A202E7">
        <w:fldChar w:fldCharType="end"/>
      </w:r>
      <w:r w:rsidRPr="00A202E7">
        <w:t xml:space="preserve"> –</w:t>
      </w:r>
      <w:r w:rsidR="0033482F">
        <w:t xml:space="preserve"> </w:t>
      </w:r>
      <w:r w:rsidRPr="00A202E7">
        <w:t>Результат: данные успешно сохранены</w:t>
      </w:r>
      <w:bookmarkEnd w:id="898"/>
      <w:bookmarkEnd w:id="899"/>
    </w:p>
    <w:p w14:paraId="1BFB8F74" w14:textId="77777777" w:rsidR="008353EE" w:rsidRPr="00A202E7" w:rsidRDefault="008353EE" w:rsidP="008353EE">
      <w:pPr>
        <w:pStyle w:val="EGSNormal"/>
      </w:pPr>
      <w:r w:rsidRPr="00A202E7">
        <w:t>После добавлении записи справочника создайте новые правила, к которым добавленная запись справочника будет привязана. Процесс публикации не будет запущен и пользователь получит сообщение об ошибке, если актуальные записи справочника не привязаны ни к одному правилу КМСЗ.</w:t>
      </w:r>
    </w:p>
    <w:p w14:paraId="1CBB14D5" w14:textId="77777777" w:rsidR="008353EE" w:rsidRPr="00A202E7" w:rsidRDefault="008353EE" w:rsidP="00982082">
      <w:pPr>
        <w:pStyle w:val="60"/>
      </w:pPr>
      <w:r w:rsidRPr="00A202E7">
        <w:t>Отключение записи справочника</w:t>
      </w:r>
    </w:p>
    <w:p w14:paraId="501AF1FD" w14:textId="77777777" w:rsidR="008353EE" w:rsidRPr="00A202E7" w:rsidRDefault="008353EE" w:rsidP="008353EE">
      <w:pPr>
        <w:pStyle w:val="EGSNote"/>
      </w:pPr>
      <w:r w:rsidRPr="00A202E7">
        <w:rPr>
          <w:rStyle w:val="EGSSymBold"/>
        </w:rPr>
        <w:t>Примечание.</w:t>
      </w:r>
      <w:r w:rsidRPr="00A202E7">
        <w:tab/>
      </w:r>
      <w:r w:rsidRPr="00A202E7">
        <w:rPr>
          <w:rFonts w:eastAsia="Calibri"/>
        </w:rPr>
        <w:t>Отключение записи из справочника КМСЗ доступно только для версий КМСЗ со статусом «Проект»</w:t>
      </w:r>
    </w:p>
    <w:p w14:paraId="34C2631C" w14:textId="77777777" w:rsidR="008353EE" w:rsidRPr="00A202E7" w:rsidRDefault="008353EE" w:rsidP="008353EE">
      <w:pPr>
        <w:pStyle w:val="EGSNormal"/>
      </w:pPr>
      <w:r w:rsidRPr="00A202E7">
        <w:t>Чтобы отключить запись из справочника КМСЗ:</w:t>
      </w:r>
    </w:p>
    <w:p w14:paraId="2060E7BD" w14:textId="77777777" w:rsidR="008353EE" w:rsidRPr="00A202E7" w:rsidRDefault="008353EE" w:rsidP="000E6507">
      <w:pPr>
        <w:pStyle w:val="EGSListnum1"/>
        <w:numPr>
          <w:ilvl w:val="0"/>
          <w:numId w:val="28"/>
        </w:numPr>
      </w:pPr>
      <w:r w:rsidRPr="00A202E7">
        <w:t>Перейдите в раздел «Просмотр реестра версий справочника КМСЗ».</w:t>
      </w:r>
    </w:p>
    <w:p w14:paraId="40A70AD6" w14:textId="08F931A9" w:rsidR="008353EE" w:rsidRPr="00A202E7" w:rsidRDefault="008353EE" w:rsidP="008353EE">
      <w:pPr>
        <w:pStyle w:val="EGSListnum1"/>
      </w:pPr>
      <w:r w:rsidRPr="00A202E7">
        <w:t xml:space="preserve">Нажмите кнопку </w:t>
      </w:r>
      <w:r w:rsidRPr="00A202E7">
        <w:rPr>
          <w:noProof/>
        </w:rPr>
        <w:drawing>
          <wp:inline distT="0" distB="0" distL="0" distR="0" wp14:anchorId="2A6608E8" wp14:editId="27707CC2">
            <wp:extent cx="238125" cy="180975"/>
            <wp:effectExtent l="0" t="0" r="9525" b="9525"/>
            <wp:docPr id="100454" name="Рисунок 100454" descr="/confluence/download/thumbnails/396879176/image2019-5-13_10-39-2.png?version=1&amp;modificationDate=1564933929163&amp;api=v2"/>
            <wp:cNvGraphicFramePr/>
            <a:graphic xmlns:a="http://schemas.openxmlformats.org/drawingml/2006/main">
              <a:graphicData uri="http://schemas.openxmlformats.org/drawingml/2006/picture">
                <pic:pic xmlns:pic="http://schemas.openxmlformats.org/drawingml/2006/picture">
                  <pic:nvPicPr>
                    <pic:cNvPr id="100171" name=""/>
                    <pic:cNvPicPr/>
                  </pic:nvPicPr>
                  <pic:blipFill>
                    <a:blip r:embed="rId225">
                      <a:lum bright="-10000" contrast="20000"/>
                    </a:blip>
                    <a:stretch>
                      <a:fillRect/>
                    </a:stretch>
                  </pic:blipFill>
                  <pic:spPr>
                    <a:xfrm>
                      <a:off x="0" y="0"/>
                      <a:ext cx="238125" cy="180975"/>
                    </a:xfrm>
                    <a:prstGeom prst="rect">
                      <a:avLst/>
                    </a:prstGeom>
                  </pic:spPr>
                </pic:pic>
              </a:graphicData>
            </a:graphic>
          </wp:inline>
        </w:drawing>
      </w:r>
      <w:r w:rsidRPr="00A202E7">
        <w:t xml:space="preserve">в колонке «Действия» для версии КМСЗ в статусе «Проект». Откроется страница изменение версии КМСЗ (рис. </w:t>
      </w:r>
      <w:r w:rsidR="003518A1">
        <w:fldChar w:fldCharType="begin"/>
      </w:r>
      <w:r w:rsidR="003518A1">
        <w:instrText xml:space="preserve"> REF _Ref72327832 \h </w:instrText>
      </w:r>
      <w:r w:rsidR="003518A1">
        <w:fldChar w:fldCharType="separate"/>
      </w:r>
      <w:r w:rsidR="00037494">
        <w:rPr>
          <w:noProof/>
        </w:rPr>
        <w:t>185</w:t>
      </w:r>
      <w:r w:rsidR="003518A1">
        <w:fldChar w:fldCharType="end"/>
      </w:r>
      <w:r w:rsidRPr="00A202E7">
        <w:t>).</w:t>
      </w:r>
    </w:p>
    <w:p w14:paraId="63579107" w14:textId="77777777" w:rsidR="008353EE" w:rsidRPr="00A202E7" w:rsidRDefault="008353EE" w:rsidP="008353EE">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216ED51A" wp14:editId="33F209E2">
            <wp:extent cx="5410200" cy="3629025"/>
            <wp:effectExtent l="19050" t="19050" r="19050" b="28575"/>
            <wp:docPr id="100519" name="Рисунок 100519" descr="—Изменение версии КМСЗ"/>
            <wp:cNvGraphicFramePr/>
            <a:graphic xmlns:a="http://schemas.openxmlformats.org/drawingml/2006/main">
              <a:graphicData uri="http://schemas.openxmlformats.org/drawingml/2006/picture">
                <pic:pic xmlns:pic="http://schemas.openxmlformats.org/drawingml/2006/picture">
                  <pic:nvPicPr>
                    <pic:cNvPr id="100172" name=""/>
                    <pic:cNvPicPr/>
                  </pic:nvPicPr>
                  <pic:blipFill>
                    <a:blip r:embed="rId262" cstate="email">
                      <a:lum bright="-10000" contrast="20000"/>
                      <a:extLst>
                        <a:ext uri="{28A0092B-C50C-407E-A947-70E740481C1C}">
                          <a14:useLocalDpi xmlns:a14="http://schemas.microsoft.com/office/drawing/2010/main"/>
                        </a:ext>
                      </a:extLst>
                    </a:blip>
                    <a:stretch>
                      <a:fillRect/>
                    </a:stretch>
                  </pic:blipFill>
                  <pic:spPr>
                    <a:xfrm>
                      <a:off x="0" y="0"/>
                      <a:ext cx="5411192" cy="3629690"/>
                    </a:xfrm>
                    <a:prstGeom prst="rect">
                      <a:avLst/>
                    </a:prstGeom>
                    <a:ln>
                      <a:solidFill>
                        <a:schemeClr val="tx1"/>
                      </a:solidFill>
                    </a:ln>
                  </pic:spPr>
                </pic:pic>
              </a:graphicData>
            </a:graphic>
          </wp:inline>
        </w:drawing>
      </w:r>
    </w:p>
    <w:p w14:paraId="316398DA" w14:textId="2754334A" w:rsidR="008353EE" w:rsidRPr="00A202E7" w:rsidRDefault="008353EE" w:rsidP="008353EE">
      <w:pPr>
        <w:pStyle w:val="EGSFigName"/>
      </w:pPr>
      <w:r w:rsidRPr="00A202E7">
        <w:t xml:space="preserve"> </w:t>
      </w:r>
      <w:r w:rsidRPr="00A202E7">
        <w:fldChar w:fldCharType="begin"/>
      </w:r>
      <w:r w:rsidRPr="00A202E7">
        <w:instrText>SEQ Рисунок \* ARABIC</w:instrText>
      </w:r>
      <w:r w:rsidRPr="00A202E7">
        <w:fldChar w:fldCharType="separate"/>
      </w:r>
      <w:bookmarkStart w:id="900" w:name="_Ref72327832"/>
      <w:bookmarkStart w:id="901" w:name="_Toc72160864"/>
      <w:bookmarkStart w:id="902" w:name="_Toc75257696"/>
      <w:r w:rsidR="00037494">
        <w:rPr>
          <w:noProof/>
        </w:rPr>
        <w:t>185</w:t>
      </w:r>
      <w:bookmarkEnd w:id="900"/>
      <w:r w:rsidRPr="00A202E7">
        <w:fldChar w:fldCharType="end"/>
      </w:r>
      <w:r w:rsidRPr="00A202E7">
        <w:t xml:space="preserve"> –Изменение версии КМСЗ</w:t>
      </w:r>
      <w:bookmarkEnd w:id="901"/>
      <w:bookmarkEnd w:id="902"/>
    </w:p>
    <w:p w14:paraId="54EBBED5" w14:textId="77777777" w:rsidR="008353EE" w:rsidRPr="00A202E7" w:rsidRDefault="008353EE" w:rsidP="008353EE">
      <w:pPr>
        <w:pStyle w:val="EGSListnum1"/>
      </w:pPr>
      <w:r w:rsidRPr="00A202E7">
        <w:t>Перейдите на вкладку «Справочники» и из выпадающего списка выберите</w:t>
      </w:r>
      <w:r w:rsidR="003518A1">
        <w:t xml:space="preserve"> </w:t>
      </w:r>
      <w:r w:rsidRPr="00A202E7">
        <w:t>справочник, в котором</w:t>
      </w:r>
      <w:r w:rsidR="00947D4B">
        <w:t xml:space="preserve"> необходимо </w:t>
      </w:r>
      <w:r w:rsidRPr="00A202E7">
        <w:t>отключить запись: «Реестр МСЗ», «Категории получателей», «Уровни НПА», «Разделы КМСЗ». Откроется страница выбранного справочника:</w:t>
      </w:r>
    </w:p>
    <w:p w14:paraId="7304D0D6" w14:textId="77777777" w:rsidR="008353EE" w:rsidRPr="00A202E7" w:rsidRDefault="008353EE" w:rsidP="008353EE">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6771E8DC" wp14:editId="17FF1DE2">
            <wp:extent cx="5543550" cy="3495675"/>
            <wp:effectExtent l="19050" t="19050" r="19050" b="28575"/>
            <wp:docPr id="100520" name="Рисунок 100520" descr="— Разделы КМСЗ"/>
            <wp:cNvGraphicFramePr/>
            <a:graphic xmlns:a="http://schemas.openxmlformats.org/drawingml/2006/main">
              <a:graphicData uri="http://schemas.openxmlformats.org/drawingml/2006/picture">
                <pic:pic xmlns:pic="http://schemas.openxmlformats.org/drawingml/2006/picture">
                  <pic:nvPicPr>
                    <pic:cNvPr id="100173" name=""/>
                    <pic:cNvPicPr/>
                  </pic:nvPicPr>
                  <pic:blipFill>
                    <a:blip r:embed="rId263" cstate="email">
                      <a:lum bright="-10000" contrast="20000"/>
                      <a:extLst>
                        <a:ext uri="{28A0092B-C50C-407E-A947-70E740481C1C}">
                          <a14:useLocalDpi xmlns:a14="http://schemas.microsoft.com/office/drawing/2010/main"/>
                        </a:ext>
                      </a:extLst>
                    </a:blip>
                    <a:stretch>
                      <a:fillRect/>
                    </a:stretch>
                  </pic:blipFill>
                  <pic:spPr>
                    <a:xfrm>
                      <a:off x="0" y="0"/>
                      <a:ext cx="5543904" cy="3495898"/>
                    </a:xfrm>
                    <a:prstGeom prst="rect">
                      <a:avLst/>
                    </a:prstGeom>
                    <a:ln>
                      <a:solidFill>
                        <a:schemeClr val="tx1"/>
                      </a:solidFill>
                    </a:ln>
                  </pic:spPr>
                </pic:pic>
              </a:graphicData>
            </a:graphic>
          </wp:inline>
        </w:drawing>
      </w:r>
    </w:p>
    <w:p w14:paraId="1ACC8B52" w14:textId="74CCDA28" w:rsidR="008353EE" w:rsidRPr="00A202E7" w:rsidRDefault="008353EE" w:rsidP="008353EE">
      <w:pPr>
        <w:pStyle w:val="EGSFigName"/>
      </w:pPr>
      <w:r w:rsidRPr="00A202E7">
        <w:t xml:space="preserve"> </w:t>
      </w:r>
      <w:r w:rsidRPr="00A202E7">
        <w:fldChar w:fldCharType="begin"/>
      </w:r>
      <w:r w:rsidRPr="00A202E7">
        <w:instrText>SEQ Рисунок \* ARABIC</w:instrText>
      </w:r>
      <w:r w:rsidRPr="00A202E7">
        <w:fldChar w:fldCharType="separate"/>
      </w:r>
      <w:bookmarkStart w:id="903" w:name="_Toc72160865"/>
      <w:bookmarkStart w:id="904" w:name="_Toc75257697"/>
      <w:r w:rsidR="00037494">
        <w:rPr>
          <w:noProof/>
        </w:rPr>
        <w:t>186</w:t>
      </w:r>
      <w:r w:rsidRPr="00A202E7">
        <w:fldChar w:fldCharType="end"/>
      </w:r>
      <w:r w:rsidRPr="00A202E7">
        <w:t xml:space="preserve"> – Разделы КМСЗ</w:t>
      </w:r>
      <w:bookmarkEnd w:id="903"/>
      <w:bookmarkEnd w:id="904"/>
    </w:p>
    <w:p w14:paraId="340979B8" w14:textId="69BE99C5" w:rsidR="008353EE" w:rsidRPr="00A202E7" w:rsidRDefault="008353EE" w:rsidP="008353EE">
      <w:pPr>
        <w:pStyle w:val="EGSListnum1"/>
      </w:pPr>
      <w:r w:rsidRPr="00A202E7">
        <w:t xml:space="preserve">Перейдите к отключению записи из справочника нажатием кнопку </w:t>
      </w:r>
      <w:r w:rsidRPr="00A202E7">
        <w:rPr>
          <w:noProof/>
        </w:rPr>
        <w:drawing>
          <wp:inline distT="0" distB="0" distL="0" distR="0" wp14:anchorId="312A3866" wp14:editId="3BC27DF7">
            <wp:extent cx="228600" cy="257175"/>
            <wp:effectExtent l="0" t="0" r="0" b="9525"/>
            <wp:docPr id="100521" name="Рисунок 100521" descr="/confluence/download/thumbnails/396879176/image2019-8-4_18-52-19.png?version=1&amp;modificationDate=1564933928991&amp;api=v2"/>
            <wp:cNvGraphicFramePr/>
            <a:graphic xmlns:a="http://schemas.openxmlformats.org/drawingml/2006/main">
              <a:graphicData uri="http://schemas.openxmlformats.org/drawingml/2006/picture">
                <pic:pic xmlns:pic="http://schemas.openxmlformats.org/drawingml/2006/picture">
                  <pic:nvPicPr>
                    <pic:cNvPr id="100174" name=""/>
                    <pic:cNvPicPr/>
                  </pic:nvPicPr>
                  <pic:blipFill>
                    <a:blip r:embed="rId264">
                      <a:lum bright="-10000" contrast="20000"/>
                    </a:blip>
                    <a:stretch>
                      <a:fillRect/>
                    </a:stretch>
                  </pic:blipFill>
                  <pic:spPr>
                    <a:xfrm>
                      <a:off x="0" y="0"/>
                      <a:ext cx="228600" cy="257175"/>
                    </a:xfrm>
                    <a:prstGeom prst="rect">
                      <a:avLst/>
                    </a:prstGeom>
                  </pic:spPr>
                </pic:pic>
              </a:graphicData>
            </a:graphic>
          </wp:inline>
        </w:drawing>
      </w:r>
      <w:r w:rsidRPr="00A202E7">
        <w:t xml:space="preserve"> и в открывшемся окне «Деактивация записи» выберите «Деактивировать» (рис. </w:t>
      </w:r>
      <w:r w:rsidR="003518A1">
        <w:fldChar w:fldCharType="begin"/>
      </w:r>
      <w:r w:rsidR="003518A1">
        <w:instrText xml:space="preserve"> REF _Ref72327861 \h </w:instrText>
      </w:r>
      <w:r w:rsidR="003518A1">
        <w:fldChar w:fldCharType="separate"/>
      </w:r>
      <w:r w:rsidR="00037494">
        <w:rPr>
          <w:noProof/>
        </w:rPr>
        <w:t>187</w:t>
      </w:r>
      <w:r w:rsidR="003518A1">
        <w:fldChar w:fldCharType="end"/>
      </w:r>
      <w:r w:rsidRPr="00A202E7">
        <w:t>).</w:t>
      </w:r>
    </w:p>
    <w:p w14:paraId="6A8F52C5" w14:textId="77777777" w:rsidR="008353EE" w:rsidRPr="00A202E7" w:rsidRDefault="008353EE" w:rsidP="008353EE">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2F674F90" wp14:editId="29641132">
            <wp:extent cx="4388485" cy="1320172"/>
            <wp:effectExtent l="0" t="0" r="0" b="0"/>
            <wp:docPr id="100522" name="Рисунок 100522" descr="—Деактивация записи"/>
            <wp:cNvGraphicFramePr/>
            <a:graphic xmlns:a="http://schemas.openxmlformats.org/drawingml/2006/main">
              <a:graphicData uri="http://schemas.openxmlformats.org/drawingml/2006/picture">
                <pic:pic xmlns:pic="http://schemas.openxmlformats.org/drawingml/2006/picture">
                  <pic:nvPicPr>
                    <pic:cNvPr id="100175" name=""/>
                    <pic:cNvPicPr/>
                  </pic:nvPicPr>
                  <pic:blipFill>
                    <a:blip r:embed="rId265" cstate="email">
                      <a:lum bright="-10000" contrast="20000"/>
                      <a:extLst>
                        <a:ext uri="{28A0092B-C50C-407E-A947-70E740481C1C}">
                          <a14:useLocalDpi xmlns:a14="http://schemas.microsoft.com/office/drawing/2010/main"/>
                        </a:ext>
                      </a:extLst>
                    </a:blip>
                    <a:stretch>
                      <a:fillRect/>
                    </a:stretch>
                  </pic:blipFill>
                  <pic:spPr>
                    <a:xfrm>
                      <a:off x="0" y="0"/>
                      <a:ext cx="4388485" cy="1320172"/>
                    </a:xfrm>
                    <a:prstGeom prst="rect">
                      <a:avLst/>
                    </a:prstGeom>
                  </pic:spPr>
                </pic:pic>
              </a:graphicData>
            </a:graphic>
          </wp:inline>
        </w:drawing>
      </w:r>
    </w:p>
    <w:p w14:paraId="176741FC" w14:textId="4ED91449" w:rsidR="008353EE" w:rsidRPr="00A202E7" w:rsidRDefault="008353EE" w:rsidP="008353EE">
      <w:pPr>
        <w:pStyle w:val="EGSFigName"/>
      </w:pPr>
      <w:r w:rsidRPr="00A202E7">
        <w:t xml:space="preserve"> </w:t>
      </w:r>
      <w:r w:rsidRPr="00A202E7">
        <w:fldChar w:fldCharType="begin"/>
      </w:r>
      <w:r w:rsidRPr="00A202E7">
        <w:instrText>SEQ Рисунок \* ARABIC</w:instrText>
      </w:r>
      <w:r w:rsidRPr="00A202E7">
        <w:fldChar w:fldCharType="separate"/>
      </w:r>
      <w:bookmarkStart w:id="905" w:name="_Ref72327861"/>
      <w:bookmarkStart w:id="906" w:name="_Toc72160866"/>
      <w:bookmarkStart w:id="907" w:name="_Toc75257698"/>
      <w:r w:rsidR="00037494">
        <w:rPr>
          <w:noProof/>
        </w:rPr>
        <w:t>187</w:t>
      </w:r>
      <w:bookmarkEnd w:id="905"/>
      <w:r w:rsidRPr="00A202E7">
        <w:fldChar w:fldCharType="end"/>
      </w:r>
      <w:r w:rsidRPr="00A202E7">
        <w:t xml:space="preserve"> –Деактивация записи</w:t>
      </w:r>
      <w:bookmarkEnd w:id="906"/>
      <w:bookmarkEnd w:id="907"/>
    </w:p>
    <w:p w14:paraId="6F5B2208" w14:textId="77777777" w:rsidR="008353EE" w:rsidRPr="00A202E7" w:rsidRDefault="008353EE" w:rsidP="008353EE">
      <w:pPr>
        <w:pStyle w:val="EGSNormal"/>
      </w:pPr>
      <w:r w:rsidRPr="00A202E7">
        <w:t>После отключении записи справочника отредактируйте или деактивируйте правило, к которому была привязана запись справочника.</w:t>
      </w:r>
    </w:p>
    <w:p w14:paraId="163583AC" w14:textId="77777777" w:rsidR="008353EE" w:rsidRPr="00A202E7" w:rsidRDefault="008353EE" w:rsidP="00982082">
      <w:pPr>
        <w:pStyle w:val="60"/>
      </w:pPr>
      <w:r w:rsidRPr="00A202E7">
        <w:t>Редактирование записи справочника</w:t>
      </w:r>
    </w:p>
    <w:p w14:paraId="1E090D37" w14:textId="77777777" w:rsidR="008353EE" w:rsidRPr="00A202E7" w:rsidRDefault="008353EE" w:rsidP="008353EE">
      <w:pPr>
        <w:pStyle w:val="EGSNormal"/>
      </w:pPr>
      <w:r w:rsidRPr="00A202E7">
        <w:t>При редактировании записи справочника КМСЗ создается новая версия записи. Старая версия становится неактуальной.</w:t>
      </w:r>
    </w:p>
    <w:p w14:paraId="5C4CC581" w14:textId="77777777" w:rsidR="008353EE" w:rsidRPr="00A202E7" w:rsidRDefault="008353EE" w:rsidP="008353EE">
      <w:pPr>
        <w:pStyle w:val="EGSNote"/>
      </w:pPr>
      <w:r w:rsidRPr="00A202E7">
        <w:rPr>
          <w:rStyle w:val="EGSSymBold"/>
          <w:rFonts w:eastAsia="Calibri"/>
        </w:rPr>
        <w:t>Примечание.</w:t>
      </w:r>
      <w:r w:rsidRPr="00A202E7">
        <w:tab/>
      </w:r>
      <w:r w:rsidRPr="00A202E7">
        <w:rPr>
          <w:rFonts w:eastAsia="Calibri"/>
        </w:rPr>
        <w:t>Редактирование записи в справочниках КМСЗ доступно только для версий КМСЗ со статусом «Проект».</w:t>
      </w:r>
    </w:p>
    <w:p w14:paraId="0841CD7E" w14:textId="77777777" w:rsidR="008353EE" w:rsidRPr="00A202E7" w:rsidRDefault="008353EE" w:rsidP="008353EE">
      <w:pPr>
        <w:pStyle w:val="EGSNormal"/>
      </w:pPr>
      <w:r w:rsidRPr="00A202E7">
        <w:t>Чтобы отредактировать запись в справочнике КМСЗ:</w:t>
      </w:r>
    </w:p>
    <w:p w14:paraId="5F751644" w14:textId="77777777" w:rsidR="008353EE" w:rsidRPr="00A202E7" w:rsidRDefault="008353EE" w:rsidP="000E6507">
      <w:pPr>
        <w:pStyle w:val="EGSListnum1"/>
        <w:numPr>
          <w:ilvl w:val="0"/>
          <w:numId w:val="29"/>
        </w:numPr>
      </w:pPr>
      <w:r w:rsidRPr="00A202E7">
        <w:t>Перейдите в раздел «Просмотр реестра версий справочника КМСЗ».</w:t>
      </w:r>
    </w:p>
    <w:p w14:paraId="29E41116" w14:textId="77777777" w:rsidR="008353EE" w:rsidRPr="00A202E7" w:rsidRDefault="008353EE" w:rsidP="008353EE">
      <w:pPr>
        <w:pStyle w:val="EGSListnum1"/>
      </w:pPr>
      <w:r w:rsidRPr="00A202E7">
        <w:t xml:space="preserve">Нажмите кнопку </w:t>
      </w:r>
      <w:r w:rsidRPr="00A202E7">
        <w:rPr>
          <w:noProof/>
        </w:rPr>
        <w:drawing>
          <wp:inline distT="0" distB="0" distL="0" distR="0" wp14:anchorId="7EF46262" wp14:editId="006F44CA">
            <wp:extent cx="238125" cy="180975"/>
            <wp:effectExtent l="0" t="0" r="9525" b="9525"/>
            <wp:docPr id="100523" name="Рисунок 100523" descr="/confluence/download/thumbnails/396878791/image2019-5-13_10-39-2.png?version=1&amp;modificationDate=1564919076918&amp;api=v2"/>
            <wp:cNvGraphicFramePr/>
            <a:graphic xmlns:a="http://schemas.openxmlformats.org/drawingml/2006/main">
              <a:graphicData uri="http://schemas.openxmlformats.org/drawingml/2006/picture">
                <pic:pic xmlns:pic="http://schemas.openxmlformats.org/drawingml/2006/picture">
                  <pic:nvPicPr>
                    <pic:cNvPr id="100176" name=""/>
                    <pic:cNvPicPr/>
                  </pic:nvPicPr>
                  <pic:blipFill>
                    <a:blip r:embed="rId225">
                      <a:lum bright="-10000" contrast="20000"/>
                    </a:blip>
                    <a:stretch>
                      <a:fillRect/>
                    </a:stretch>
                  </pic:blipFill>
                  <pic:spPr>
                    <a:xfrm>
                      <a:off x="0" y="0"/>
                      <a:ext cx="238125" cy="180975"/>
                    </a:xfrm>
                    <a:prstGeom prst="rect">
                      <a:avLst/>
                    </a:prstGeom>
                  </pic:spPr>
                </pic:pic>
              </a:graphicData>
            </a:graphic>
          </wp:inline>
        </w:drawing>
      </w:r>
      <w:r w:rsidRPr="00A202E7">
        <w:t>в колонке «Действия» для версии КМСЗ в статусе «Проект». Откроется страница изменение версии КМСЗ:</w:t>
      </w:r>
    </w:p>
    <w:p w14:paraId="2D703F6D" w14:textId="77777777" w:rsidR="008353EE" w:rsidRPr="00A202E7" w:rsidRDefault="008353EE" w:rsidP="008353EE">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47AE9E2C" wp14:editId="10F6DEF2">
            <wp:extent cx="5676900" cy="2990850"/>
            <wp:effectExtent l="19050" t="19050" r="19050" b="19050"/>
            <wp:docPr id="100524" name="Рисунок 100524" descr="— Изменение версии КМСЗ"/>
            <wp:cNvGraphicFramePr/>
            <a:graphic xmlns:a="http://schemas.openxmlformats.org/drawingml/2006/main">
              <a:graphicData uri="http://schemas.openxmlformats.org/drawingml/2006/picture">
                <pic:pic xmlns:pic="http://schemas.openxmlformats.org/drawingml/2006/picture">
                  <pic:nvPicPr>
                    <pic:cNvPr id="100177" name=""/>
                    <pic:cNvPicPr/>
                  </pic:nvPicPr>
                  <pic:blipFill>
                    <a:blip r:embed="rId266" cstate="email">
                      <a:lum bright="-10000" contrast="20000"/>
                      <a:extLst>
                        <a:ext uri="{28A0092B-C50C-407E-A947-70E740481C1C}">
                          <a14:useLocalDpi xmlns:a14="http://schemas.microsoft.com/office/drawing/2010/main"/>
                        </a:ext>
                      </a:extLst>
                    </a:blip>
                    <a:stretch>
                      <a:fillRect/>
                    </a:stretch>
                  </pic:blipFill>
                  <pic:spPr>
                    <a:xfrm>
                      <a:off x="0" y="0"/>
                      <a:ext cx="5677042" cy="2990925"/>
                    </a:xfrm>
                    <a:prstGeom prst="rect">
                      <a:avLst/>
                    </a:prstGeom>
                    <a:ln>
                      <a:solidFill>
                        <a:schemeClr val="tx1"/>
                      </a:solidFill>
                    </a:ln>
                  </pic:spPr>
                </pic:pic>
              </a:graphicData>
            </a:graphic>
          </wp:inline>
        </w:drawing>
      </w:r>
    </w:p>
    <w:p w14:paraId="463E088C" w14:textId="0079369C" w:rsidR="008353EE" w:rsidRPr="00A202E7" w:rsidRDefault="008353EE" w:rsidP="008353EE">
      <w:pPr>
        <w:pStyle w:val="EGSFigName"/>
      </w:pPr>
      <w:r w:rsidRPr="00A202E7">
        <w:t xml:space="preserve"> </w:t>
      </w:r>
      <w:r w:rsidRPr="00A202E7">
        <w:fldChar w:fldCharType="begin"/>
      </w:r>
      <w:r w:rsidRPr="00A202E7">
        <w:instrText>SEQ Рисунок \* ARABIC</w:instrText>
      </w:r>
      <w:r w:rsidRPr="00A202E7">
        <w:fldChar w:fldCharType="separate"/>
      </w:r>
      <w:bookmarkStart w:id="908" w:name="_Toc72160867"/>
      <w:bookmarkStart w:id="909" w:name="_Toc75257699"/>
      <w:r w:rsidR="00037494">
        <w:rPr>
          <w:noProof/>
        </w:rPr>
        <w:t>188</w:t>
      </w:r>
      <w:r w:rsidRPr="00A202E7">
        <w:fldChar w:fldCharType="end"/>
      </w:r>
      <w:r w:rsidRPr="00A202E7">
        <w:t xml:space="preserve"> – Изменение версии КМСЗ</w:t>
      </w:r>
      <w:bookmarkEnd w:id="908"/>
      <w:bookmarkEnd w:id="909"/>
    </w:p>
    <w:p w14:paraId="54DAB56E" w14:textId="46B98A27" w:rsidR="008353EE" w:rsidRPr="00A202E7" w:rsidRDefault="008353EE" w:rsidP="008353EE">
      <w:pPr>
        <w:pStyle w:val="EGSListnum1"/>
      </w:pPr>
      <w:r w:rsidRPr="00A202E7">
        <w:t>Перейдите на вкладку «Справочники» и выберите из выпадающего списка требуемый для редактирования справочник: «Реестр МСЗ», «Категории получателей», «Уровни НПА»,</w:t>
      </w:r>
      <w:r w:rsidR="00F47B30">
        <w:t xml:space="preserve"> </w:t>
      </w:r>
      <w:r w:rsidRPr="00A202E7">
        <w:t>«Источники финансирования», «Формы предоставления», «Разделы КМСЗ». Откроется страница выбранного справочника (рис.</w:t>
      </w:r>
      <w:r w:rsidR="003518A1">
        <w:fldChar w:fldCharType="begin"/>
      </w:r>
      <w:r w:rsidR="003518A1">
        <w:instrText xml:space="preserve"> REF _Ref72327874 \h </w:instrText>
      </w:r>
      <w:r w:rsidR="003518A1">
        <w:fldChar w:fldCharType="separate"/>
      </w:r>
      <w:r w:rsidR="00037494">
        <w:rPr>
          <w:noProof/>
        </w:rPr>
        <w:t>189</w:t>
      </w:r>
      <w:r w:rsidR="003518A1">
        <w:fldChar w:fldCharType="end"/>
      </w:r>
      <w:r w:rsidRPr="00A202E7">
        <w:t>).</w:t>
      </w:r>
    </w:p>
    <w:p w14:paraId="656F1D3E" w14:textId="77777777" w:rsidR="008353EE" w:rsidRPr="00A202E7" w:rsidRDefault="008353EE" w:rsidP="008353EE">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69D3AA80" wp14:editId="7840E05D">
            <wp:extent cx="6153150" cy="3152775"/>
            <wp:effectExtent l="19050" t="19050" r="19050" b="28575"/>
            <wp:docPr id="100525" name="Рисунок 100525" descr="—Разделы КМСЗ"/>
            <wp:cNvGraphicFramePr/>
            <a:graphic xmlns:a="http://schemas.openxmlformats.org/drawingml/2006/main">
              <a:graphicData uri="http://schemas.openxmlformats.org/drawingml/2006/picture">
                <pic:pic xmlns:pic="http://schemas.openxmlformats.org/drawingml/2006/picture">
                  <pic:nvPicPr>
                    <pic:cNvPr id="100178" name=""/>
                    <pic:cNvPicPr/>
                  </pic:nvPicPr>
                  <pic:blipFill>
                    <a:blip r:embed="rId267" cstate="email">
                      <a:lum bright="-10000" contrast="20000"/>
                      <a:extLst>
                        <a:ext uri="{28A0092B-C50C-407E-A947-70E740481C1C}">
                          <a14:useLocalDpi xmlns:a14="http://schemas.microsoft.com/office/drawing/2010/main"/>
                        </a:ext>
                      </a:extLst>
                    </a:blip>
                    <a:stretch>
                      <a:fillRect/>
                    </a:stretch>
                  </pic:blipFill>
                  <pic:spPr>
                    <a:xfrm>
                      <a:off x="0" y="0"/>
                      <a:ext cx="6153150" cy="3152775"/>
                    </a:xfrm>
                    <a:prstGeom prst="rect">
                      <a:avLst/>
                    </a:prstGeom>
                    <a:ln>
                      <a:solidFill>
                        <a:schemeClr val="tx1"/>
                      </a:solidFill>
                    </a:ln>
                  </pic:spPr>
                </pic:pic>
              </a:graphicData>
            </a:graphic>
          </wp:inline>
        </w:drawing>
      </w:r>
    </w:p>
    <w:p w14:paraId="72C1BD05" w14:textId="65091753" w:rsidR="008353EE" w:rsidRPr="00A202E7" w:rsidRDefault="008353EE" w:rsidP="008353EE">
      <w:pPr>
        <w:pStyle w:val="EGSFigName"/>
      </w:pPr>
      <w:r w:rsidRPr="00A202E7">
        <w:t xml:space="preserve"> </w:t>
      </w:r>
      <w:r w:rsidRPr="00A202E7">
        <w:fldChar w:fldCharType="begin"/>
      </w:r>
      <w:r w:rsidRPr="00A202E7">
        <w:instrText>SEQ Рисунок \* ARABIC</w:instrText>
      </w:r>
      <w:r w:rsidRPr="00A202E7">
        <w:fldChar w:fldCharType="separate"/>
      </w:r>
      <w:bookmarkStart w:id="910" w:name="_Ref72327874"/>
      <w:bookmarkStart w:id="911" w:name="_Toc72160868"/>
      <w:bookmarkStart w:id="912" w:name="_Toc75257700"/>
      <w:r w:rsidR="00037494">
        <w:rPr>
          <w:noProof/>
        </w:rPr>
        <w:t>189</w:t>
      </w:r>
      <w:bookmarkEnd w:id="910"/>
      <w:r w:rsidRPr="00A202E7">
        <w:fldChar w:fldCharType="end"/>
      </w:r>
      <w:r w:rsidRPr="00A202E7">
        <w:t xml:space="preserve"> –Разделы КМСЗ</w:t>
      </w:r>
      <w:bookmarkEnd w:id="911"/>
      <w:bookmarkEnd w:id="912"/>
    </w:p>
    <w:p w14:paraId="0D7D5F6E" w14:textId="77777777" w:rsidR="008353EE" w:rsidRPr="00A202E7" w:rsidRDefault="008353EE" w:rsidP="008353EE">
      <w:pPr>
        <w:pStyle w:val="EGSListnum1"/>
      </w:pPr>
      <w:r w:rsidRPr="00A202E7">
        <w:t>Перейдите к редактированию записи в справочнике:</w:t>
      </w:r>
    </w:p>
    <w:p w14:paraId="1DC2C71F" w14:textId="77777777" w:rsidR="008353EE" w:rsidRPr="00A202E7" w:rsidRDefault="008353EE" w:rsidP="008353EE">
      <w:pPr>
        <w:pStyle w:val="EGSListnum2"/>
      </w:pPr>
      <w:r w:rsidRPr="00A202E7">
        <w:t xml:space="preserve">нажатием кнопку </w:t>
      </w:r>
      <w:r w:rsidRPr="00A202E7">
        <w:rPr>
          <w:noProof/>
        </w:rPr>
        <w:drawing>
          <wp:inline distT="0" distB="0" distL="0" distR="0" wp14:anchorId="6BEC5741" wp14:editId="64DC4209">
            <wp:extent cx="238125" cy="180975"/>
            <wp:effectExtent l="0" t="0" r="9525" b="9525"/>
            <wp:docPr id="100526" name="Рисунок 100526" descr="/confluence/download/thumbnails/396878791/image2019-5-13_10-39-2.png?version=1&amp;modificationDate=1564919076918&amp;api=v2"/>
            <wp:cNvGraphicFramePr/>
            <a:graphic xmlns:a="http://schemas.openxmlformats.org/drawingml/2006/main">
              <a:graphicData uri="http://schemas.openxmlformats.org/drawingml/2006/picture">
                <pic:pic xmlns:pic="http://schemas.openxmlformats.org/drawingml/2006/picture">
                  <pic:nvPicPr>
                    <pic:cNvPr id="100179" name=""/>
                    <pic:cNvPicPr/>
                  </pic:nvPicPr>
                  <pic:blipFill>
                    <a:blip r:embed="rId225">
                      <a:lum bright="-10000" contrast="20000"/>
                    </a:blip>
                    <a:stretch>
                      <a:fillRect/>
                    </a:stretch>
                  </pic:blipFill>
                  <pic:spPr>
                    <a:xfrm>
                      <a:off x="0" y="0"/>
                      <a:ext cx="238125" cy="180975"/>
                    </a:xfrm>
                    <a:prstGeom prst="rect">
                      <a:avLst/>
                    </a:prstGeom>
                  </pic:spPr>
                </pic:pic>
              </a:graphicData>
            </a:graphic>
          </wp:inline>
        </w:drawing>
      </w:r>
      <w:r w:rsidRPr="00A202E7">
        <w:t xml:space="preserve"> на странице просмотра перечня разделов справочника в колонке «Действия».</w:t>
      </w:r>
    </w:p>
    <w:p w14:paraId="545DA0AA" w14:textId="77777777" w:rsidR="008353EE" w:rsidRPr="00A202E7" w:rsidRDefault="008353EE" w:rsidP="008353EE">
      <w:pPr>
        <w:pStyle w:val="EGSListnum2"/>
      </w:pPr>
      <w:r w:rsidRPr="00A202E7">
        <w:t>нажатием кнопку «Редактировать» с формы просмотра раздела справочника.</w:t>
      </w:r>
    </w:p>
    <w:p w14:paraId="26E980A3" w14:textId="77777777" w:rsidR="008353EE" w:rsidRPr="00A202E7" w:rsidRDefault="008353EE" w:rsidP="008353EE">
      <w:pPr>
        <w:pStyle w:val="EGSListnum1"/>
      </w:pPr>
      <w:r w:rsidRPr="00A202E7">
        <w:t>В открывшемся окне раздела справочника выполните корректировку доступных для редактирования полей: «Наименование», добавление «Родительского объекта». Нажмите кнопку «Сохранить»</w:t>
      </w:r>
    </w:p>
    <w:p w14:paraId="66F8AFC0" w14:textId="77777777" w:rsidR="008353EE" w:rsidRPr="00A202E7" w:rsidRDefault="008353EE" w:rsidP="008353EE">
      <w:pPr>
        <w:pStyle w:val="EGSFigure"/>
        <w:rPr>
          <w14:props3d w14:extrusionH="0" w14:contourW="6350" w14:prstMaterial="none">
            <w14:contourClr>
              <w14:schemeClr w14:val="tx1"/>
            </w14:contourClr>
          </w14:props3d>
        </w:rPr>
      </w:pPr>
    </w:p>
    <w:p w14:paraId="6D7B3DFA" w14:textId="77777777" w:rsidR="008353EE" w:rsidRPr="00A202E7" w:rsidRDefault="008353EE" w:rsidP="008353EE">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70DE42FC" wp14:editId="19BCB715">
            <wp:extent cx="5886450" cy="3076575"/>
            <wp:effectExtent l="19050" t="19050" r="19050" b="28575"/>
            <wp:docPr id="100527" name="Рисунок 100527" descr="—Редактирование раздела КМСЗ"/>
            <wp:cNvGraphicFramePr/>
            <a:graphic xmlns:a="http://schemas.openxmlformats.org/drawingml/2006/main">
              <a:graphicData uri="http://schemas.openxmlformats.org/drawingml/2006/picture">
                <pic:pic xmlns:pic="http://schemas.openxmlformats.org/drawingml/2006/picture">
                  <pic:nvPicPr>
                    <pic:cNvPr id="100180" name=""/>
                    <pic:cNvPicPr/>
                  </pic:nvPicPr>
                  <pic:blipFill>
                    <a:blip r:embed="rId268" cstate="email">
                      <a:lum bright="-10000" contrast="20000"/>
                      <a:extLst>
                        <a:ext uri="{28A0092B-C50C-407E-A947-70E740481C1C}">
                          <a14:useLocalDpi xmlns:a14="http://schemas.microsoft.com/office/drawing/2010/main"/>
                        </a:ext>
                      </a:extLst>
                    </a:blip>
                    <a:stretch>
                      <a:fillRect/>
                    </a:stretch>
                  </pic:blipFill>
                  <pic:spPr>
                    <a:xfrm>
                      <a:off x="0" y="0"/>
                      <a:ext cx="5886460" cy="3076580"/>
                    </a:xfrm>
                    <a:prstGeom prst="rect">
                      <a:avLst/>
                    </a:prstGeom>
                    <a:ln>
                      <a:solidFill>
                        <a:schemeClr val="tx1"/>
                      </a:solidFill>
                    </a:ln>
                  </pic:spPr>
                </pic:pic>
              </a:graphicData>
            </a:graphic>
          </wp:inline>
        </w:drawing>
      </w:r>
    </w:p>
    <w:p w14:paraId="2C0588DF" w14:textId="26047DB9" w:rsidR="008353EE" w:rsidRPr="00A202E7" w:rsidRDefault="008353EE" w:rsidP="008353EE">
      <w:pPr>
        <w:pStyle w:val="EGSFigName"/>
      </w:pPr>
      <w:r w:rsidRPr="00A202E7">
        <w:t xml:space="preserve"> </w:t>
      </w:r>
      <w:r w:rsidRPr="00A202E7">
        <w:fldChar w:fldCharType="begin"/>
      </w:r>
      <w:r w:rsidRPr="00A202E7">
        <w:instrText>SEQ Рисунок \* ARABIC</w:instrText>
      </w:r>
      <w:r w:rsidRPr="00A202E7">
        <w:fldChar w:fldCharType="separate"/>
      </w:r>
      <w:bookmarkStart w:id="913" w:name="_Toc72160869"/>
      <w:bookmarkStart w:id="914" w:name="_Toc75257701"/>
      <w:r w:rsidR="00037494">
        <w:rPr>
          <w:noProof/>
        </w:rPr>
        <w:t>190</w:t>
      </w:r>
      <w:r w:rsidRPr="00A202E7">
        <w:fldChar w:fldCharType="end"/>
      </w:r>
      <w:r w:rsidRPr="00A202E7">
        <w:t xml:space="preserve"> –Редактирование раздела КМСЗ</w:t>
      </w:r>
      <w:bookmarkEnd w:id="913"/>
      <w:bookmarkEnd w:id="914"/>
    </w:p>
    <w:p w14:paraId="6B609FF6" w14:textId="77777777" w:rsidR="008353EE" w:rsidRPr="00A202E7" w:rsidRDefault="008353EE" w:rsidP="008353EE">
      <w:pPr>
        <w:pStyle w:val="EGSNormal"/>
      </w:pPr>
      <w:r w:rsidRPr="00A202E7">
        <w:t>После редактирования записи справочника создайте новые правила, к которым отредактированная запись справочника будет привязана. Процесс публикации не будет запущен и пользователь получит сообщение об ошибке, если:</w:t>
      </w:r>
    </w:p>
    <w:p w14:paraId="74E58F1C" w14:textId="77777777" w:rsidR="008353EE" w:rsidRPr="00A202E7" w:rsidRDefault="008353EE" w:rsidP="008353EE">
      <w:pPr>
        <w:pStyle w:val="EGSListmark1"/>
      </w:pPr>
      <w:r w:rsidRPr="00A202E7">
        <w:t>актуальные записи справочника не привязаны ни к одному правилу КМСЗ;</w:t>
      </w:r>
    </w:p>
    <w:p w14:paraId="25B010FF" w14:textId="77777777" w:rsidR="008353EE" w:rsidRPr="00A202E7" w:rsidRDefault="008353EE" w:rsidP="008353EE">
      <w:pPr>
        <w:pStyle w:val="EGSListmark1"/>
      </w:pPr>
      <w:r w:rsidRPr="00A202E7">
        <w:t>актуальные записи справочника привязаны к неактуальному правилу КМСЗ.</w:t>
      </w:r>
    </w:p>
    <w:p w14:paraId="6E88C8CC" w14:textId="77777777" w:rsidR="008353EE" w:rsidRPr="00A202E7" w:rsidRDefault="008353EE" w:rsidP="00982082">
      <w:pPr>
        <w:pStyle w:val="50"/>
      </w:pPr>
      <w:r w:rsidRPr="00A202E7">
        <w:t>Редактирование реестра правил</w:t>
      </w:r>
    </w:p>
    <w:p w14:paraId="108C22DD" w14:textId="77777777" w:rsidR="008353EE" w:rsidRPr="00A202E7" w:rsidRDefault="008353EE" w:rsidP="008353EE">
      <w:pPr>
        <w:pStyle w:val="EGSNormal"/>
      </w:pPr>
      <w:r w:rsidRPr="00A202E7">
        <w:t>Реестр правил КМСЗ – объект, учитывающий взаимосвязь позиций справочников, входящих в состав КМСЗ.</w:t>
      </w:r>
    </w:p>
    <w:p w14:paraId="6B22295C" w14:textId="77777777" w:rsidR="008353EE" w:rsidRPr="00A202E7" w:rsidRDefault="008353EE" w:rsidP="008353EE">
      <w:pPr>
        <w:pStyle w:val="EGSNormal"/>
      </w:pPr>
      <w:r w:rsidRPr="00A202E7">
        <w:t>Пользователю доступны следующие действия:</w:t>
      </w:r>
    </w:p>
    <w:p w14:paraId="1899ADA7" w14:textId="28136475" w:rsidR="008353EE" w:rsidRPr="00A202E7" w:rsidRDefault="00992E4A" w:rsidP="008353EE">
      <w:pPr>
        <w:pStyle w:val="EGSListmark1"/>
      </w:pPr>
      <w:hyperlink w:anchor="scroll-bookmark-101" w:history="1">
        <w:r w:rsidR="008353EE" w:rsidRPr="00A202E7">
          <w:rPr>
            <w:rStyle w:val="ae"/>
          </w:rPr>
          <w:t>Добавление нового правила</w:t>
        </w:r>
      </w:hyperlink>
      <w:r w:rsidR="008353EE" w:rsidRPr="00A202E7">
        <w:t>;</w:t>
      </w:r>
    </w:p>
    <w:p w14:paraId="5AA7A3A0" w14:textId="0B01A8C9" w:rsidR="008353EE" w:rsidRPr="00A202E7" w:rsidRDefault="00992E4A" w:rsidP="008353EE">
      <w:pPr>
        <w:pStyle w:val="EGSListmark1"/>
      </w:pPr>
      <w:hyperlink w:anchor="scroll-bookmark-102" w:history="1">
        <w:r w:rsidR="008353EE" w:rsidRPr="00A202E7">
          <w:rPr>
            <w:rStyle w:val="ae"/>
          </w:rPr>
          <w:t>Редактирование записи правила</w:t>
        </w:r>
      </w:hyperlink>
      <w:r w:rsidR="008353EE" w:rsidRPr="00A202E7">
        <w:t>;</w:t>
      </w:r>
    </w:p>
    <w:p w14:paraId="6C3D27A9" w14:textId="59B4D70C" w:rsidR="008353EE" w:rsidRPr="00A202E7" w:rsidRDefault="00992E4A" w:rsidP="008353EE">
      <w:pPr>
        <w:pStyle w:val="EGSListmark1"/>
      </w:pPr>
      <w:hyperlink w:anchor="scroll-bookmark-103" w:history="1">
        <w:r w:rsidR="008353EE" w:rsidRPr="00A202E7">
          <w:rPr>
            <w:rStyle w:val="ae"/>
          </w:rPr>
          <w:t>Деактивация записи правила</w:t>
        </w:r>
      </w:hyperlink>
      <w:r w:rsidR="008353EE" w:rsidRPr="00A202E7">
        <w:t>.</w:t>
      </w:r>
    </w:p>
    <w:p w14:paraId="012765E0" w14:textId="77777777" w:rsidR="008353EE" w:rsidRPr="00A202E7" w:rsidRDefault="008353EE" w:rsidP="00982082">
      <w:pPr>
        <w:pStyle w:val="60"/>
      </w:pPr>
      <w:r w:rsidRPr="00A202E7">
        <w:t>Добавление нового правила</w:t>
      </w:r>
    </w:p>
    <w:p w14:paraId="5F7BF001" w14:textId="77777777" w:rsidR="008353EE" w:rsidRPr="00A202E7" w:rsidRDefault="008353EE" w:rsidP="008353EE">
      <w:pPr>
        <w:pStyle w:val="EGSNormal"/>
      </w:pPr>
      <w:r w:rsidRPr="00A202E7">
        <w:t>Чтобы добавить новое правило:</w:t>
      </w:r>
    </w:p>
    <w:p w14:paraId="30B347F5" w14:textId="77777777" w:rsidR="008353EE" w:rsidRPr="00A202E7" w:rsidRDefault="008353EE" w:rsidP="000E6507">
      <w:pPr>
        <w:pStyle w:val="EGSListnum1"/>
        <w:numPr>
          <w:ilvl w:val="0"/>
          <w:numId w:val="30"/>
        </w:numPr>
      </w:pPr>
      <w:r w:rsidRPr="00A202E7">
        <w:t>Перейдите в раздел «Просмотр реестра версий справочника КМСЗ».</w:t>
      </w:r>
    </w:p>
    <w:p w14:paraId="68DC4F07" w14:textId="4BB287E9" w:rsidR="008353EE" w:rsidRPr="00A202E7" w:rsidRDefault="008353EE" w:rsidP="008353EE">
      <w:pPr>
        <w:pStyle w:val="EGSListnum1"/>
      </w:pPr>
      <w:r w:rsidRPr="00A202E7">
        <w:t xml:space="preserve">Нажмите кнопку </w:t>
      </w:r>
      <w:r w:rsidRPr="00A202E7">
        <w:rPr>
          <w:noProof/>
        </w:rPr>
        <w:drawing>
          <wp:inline distT="0" distB="0" distL="0" distR="0" wp14:anchorId="77C86C14" wp14:editId="5EE73818">
            <wp:extent cx="238125" cy="180975"/>
            <wp:effectExtent l="0" t="0" r="9525" b="9525"/>
            <wp:docPr id="100528" name="Рисунок 100528" descr="/confluence/download/thumbnails/395025555/image2019-5-13_10-39-2.png?version=1&amp;modificationDate=1561713856790&amp;api=v2"/>
            <wp:cNvGraphicFramePr/>
            <a:graphic xmlns:a="http://schemas.openxmlformats.org/drawingml/2006/main">
              <a:graphicData uri="http://schemas.openxmlformats.org/drawingml/2006/picture">
                <pic:pic xmlns:pic="http://schemas.openxmlformats.org/drawingml/2006/picture">
                  <pic:nvPicPr>
                    <pic:cNvPr id="100181" name=""/>
                    <pic:cNvPicPr/>
                  </pic:nvPicPr>
                  <pic:blipFill>
                    <a:blip r:embed="rId225">
                      <a:lum bright="-10000" contrast="20000"/>
                    </a:blip>
                    <a:stretch>
                      <a:fillRect/>
                    </a:stretch>
                  </pic:blipFill>
                  <pic:spPr>
                    <a:xfrm>
                      <a:off x="0" y="0"/>
                      <a:ext cx="238125" cy="180975"/>
                    </a:xfrm>
                    <a:prstGeom prst="rect">
                      <a:avLst/>
                    </a:prstGeom>
                  </pic:spPr>
                </pic:pic>
              </a:graphicData>
            </a:graphic>
          </wp:inline>
        </w:drawing>
      </w:r>
      <w:r w:rsidRPr="00A202E7">
        <w:t xml:space="preserve"> в колонке «Действия» для версии КМСЗ в статусе «Проект». Откроется страница изменения версии КМСЗ (рис.</w:t>
      </w:r>
      <w:r w:rsidR="004C62A5">
        <w:fldChar w:fldCharType="begin"/>
      </w:r>
      <w:r w:rsidR="004C62A5">
        <w:instrText xml:space="preserve"> REF _Ref72327888 \h </w:instrText>
      </w:r>
      <w:r w:rsidR="004C62A5">
        <w:fldChar w:fldCharType="separate"/>
      </w:r>
      <w:r w:rsidR="00037494">
        <w:rPr>
          <w:noProof/>
        </w:rPr>
        <w:t>191</w:t>
      </w:r>
      <w:r w:rsidR="004C62A5">
        <w:fldChar w:fldCharType="end"/>
      </w:r>
      <w:r w:rsidRPr="00A202E7">
        <w:t>).</w:t>
      </w:r>
    </w:p>
    <w:p w14:paraId="66D0B541" w14:textId="77777777" w:rsidR="008353EE" w:rsidRPr="00A202E7" w:rsidRDefault="008353EE" w:rsidP="008353EE">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675FE23C" wp14:editId="6476F8C1">
            <wp:extent cx="6019800" cy="3390900"/>
            <wp:effectExtent l="19050" t="19050" r="19050" b="19050"/>
            <wp:docPr id="100529" name="Рисунок 100529" descr="— Изменение реестра версий КМСЗ"/>
            <wp:cNvGraphicFramePr/>
            <a:graphic xmlns:a="http://schemas.openxmlformats.org/drawingml/2006/main">
              <a:graphicData uri="http://schemas.openxmlformats.org/drawingml/2006/picture">
                <pic:pic xmlns:pic="http://schemas.openxmlformats.org/drawingml/2006/picture">
                  <pic:nvPicPr>
                    <pic:cNvPr id="100182" name=""/>
                    <pic:cNvPicPr/>
                  </pic:nvPicPr>
                  <pic:blipFill>
                    <a:blip r:embed="rId269" cstate="email">
                      <a:lum bright="-10000" contrast="20000"/>
                      <a:extLst>
                        <a:ext uri="{28A0092B-C50C-407E-A947-70E740481C1C}">
                          <a14:useLocalDpi xmlns:a14="http://schemas.microsoft.com/office/drawing/2010/main"/>
                        </a:ext>
                      </a:extLst>
                    </a:blip>
                    <a:stretch>
                      <a:fillRect/>
                    </a:stretch>
                  </pic:blipFill>
                  <pic:spPr>
                    <a:xfrm>
                      <a:off x="0" y="0"/>
                      <a:ext cx="6020982" cy="3391566"/>
                    </a:xfrm>
                    <a:prstGeom prst="rect">
                      <a:avLst/>
                    </a:prstGeom>
                    <a:ln>
                      <a:solidFill>
                        <a:schemeClr val="tx1"/>
                      </a:solidFill>
                    </a:ln>
                  </pic:spPr>
                </pic:pic>
              </a:graphicData>
            </a:graphic>
          </wp:inline>
        </w:drawing>
      </w:r>
    </w:p>
    <w:p w14:paraId="6FC66629" w14:textId="399065C3" w:rsidR="008353EE" w:rsidRPr="00A202E7" w:rsidRDefault="008353EE" w:rsidP="008353EE">
      <w:pPr>
        <w:pStyle w:val="EGSFigName"/>
      </w:pPr>
      <w:r w:rsidRPr="00A202E7">
        <w:t xml:space="preserve"> </w:t>
      </w:r>
      <w:r w:rsidRPr="00A202E7">
        <w:fldChar w:fldCharType="begin"/>
      </w:r>
      <w:r w:rsidRPr="00A202E7">
        <w:instrText>SEQ Рисунок \* ARABIC</w:instrText>
      </w:r>
      <w:r w:rsidRPr="00A202E7">
        <w:fldChar w:fldCharType="separate"/>
      </w:r>
      <w:bookmarkStart w:id="915" w:name="_Ref72327888"/>
      <w:bookmarkStart w:id="916" w:name="_Toc72160870"/>
      <w:bookmarkStart w:id="917" w:name="_Toc75257702"/>
      <w:r w:rsidR="00037494">
        <w:rPr>
          <w:noProof/>
        </w:rPr>
        <w:t>191</w:t>
      </w:r>
      <w:bookmarkEnd w:id="915"/>
      <w:r w:rsidRPr="00A202E7">
        <w:fldChar w:fldCharType="end"/>
      </w:r>
      <w:r w:rsidRPr="00A202E7">
        <w:t xml:space="preserve"> – Изменение реестра версий КМСЗ</w:t>
      </w:r>
      <w:bookmarkEnd w:id="916"/>
      <w:bookmarkEnd w:id="917"/>
    </w:p>
    <w:p w14:paraId="294A3426" w14:textId="3DDE2AC1" w:rsidR="008353EE" w:rsidRPr="00A202E7" w:rsidRDefault="008353EE" w:rsidP="008353EE">
      <w:pPr>
        <w:pStyle w:val="EGSListnum1"/>
      </w:pPr>
      <w:r w:rsidRPr="00A202E7">
        <w:t>Перейдите на вкладку «Справочники» и из выпадающего списка выберите «Реестр правил». Откроется страница реестра правил (рис.</w:t>
      </w:r>
      <w:r w:rsidR="004C62A5">
        <w:fldChar w:fldCharType="begin"/>
      </w:r>
      <w:r w:rsidR="004C62A5">
        <w:instrText xml:space="preserve"> REF _Ref72327899 \h </w:instrText>
      </w:r>
      <w:r w:rsidR="004C62A5">
        <w:fldChar w:fldCharType="separate"/>
      </w:r>
      <w:r w:rsidR="00037494">
        <w:rPr>
          <w:noProof/>
        </w:rPr>
        <w:t>192</w:t>
      </w:r>
      <w:r w:rsidR="004C62A5">
        <w:fldChar w:fldCharType="end"/>
      </w:r>
      <w:r w:rsidRPr="00A202E7">
        <w:t>).</w:t>
      </w:r>
    </w:p>
    <w:p w14:paraId="1EBF5605" w14:textId="77777777" w:rsidR="008353EE" w:rsidRPr="00A202E7" w:rsidRDefault="008353EE" w:rsidP="008353EE">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4331DF9A" wp14:editId="6B5BE877">
            <wp:extent cx="6038850" cy="2733675"/>
            <wp:effectExtent l="19050" t="19050" r="19050" b="28575"/>
            <wp:docPr id="100530" name="Рисунок 100530" descr="— Реестр правил"/>
            <wp:cNvGraphicFramePr/>
            <a:graphic xmlns:a="http://schemas.openxmlformats.org/drawingml/2006/main">
              <a:graphicData uri="http://schemas.openxmlformats.org/drawingml/2006/picture">
                <pic:pic xmlns:pic="http://schemas.openxmlformats.org/drawingml/2006/picture">
                  <pic:nvPicPr>
                    <pic:cNvPr id="100183" name=""/>
                    <pic:cNvPicPr/>
                  </pic:nvPicPr>
                  <pic:blipFill>
                    <a:blip r:embed="rId270" cstate="email">
                      <a:lum bright="-10000" contrast="20000"/>
                      <a:extLst>
                        <a:ext uri="{28A0092B-C50C-407E-A947-70E740481C1C}">
                          <a14:useLocalDpi xmlns:a14="http://schemas.microsoft.com/office/drawing/2010/main"/>
                        </a:ext>
                      </a:extLst>
                    </a:blip>
                    <a:stretch>
                      <a:fillRect/>
                    </a:stretch>
                  </pic:blipFill>
                  <pic:spPr>
                    <a:xfrm>
                      <a:off x="0" y="0"/>
                      <a:ext cx="6039387" cy="2733918"/>
                    </a:xfrm>
                    <a:prstGeom prst="rect">
                      <a:avLst/>
                    </a:prstGeom>
                    <a:ln>
                      <a:solidFill>
                        <a:schemeClr val="tx1"/>
                      </a:solidFill>
                    </a:ln>
                  </pic:spPr>
                </pic:pic>
              </a:graphicData>
            </a:graphic>
          </wp:inline>
        </w:drawing>
      </w:r>
    </w:p>
    <w:p w14:paraId="2D53CAD8" w14:textId="26509A0A" w:rsidR="008353EE" w:rsidRPr="00A202E7" w:rsidRDefault="008353EE" w:rsidP="008353EE">
      <w:pPr>
        <w:pStyle w:val="EGSFigName"/>
      </w:pPr>
      <w:r w:rsidRPr="00A202E7">
        <w:t xml:space="preserve"> </w:t>
      </w:r>
      <w:r w:rsidRPr="00A202E7">
        <w:fldChar w:fldCharType="begin"/>
      </w:r>
      <w:r w:rsidRPr="00A202E7">
        <w:instrText>SEQ Рисунок \* ARABIC</w:instrText>
      </w:r>
      <w:r w:rsidRPr="00A202E7">
        <w:fldChar w:fldCharType="separate"/>
      </w:r>
      <w:bookmarkStart w:id="918" w:name="_Ref72327899"/>
      <w:bookmarkStart w:id="919" w:name="_Toc72160871"/>
      <w:bookmarkStart w:id="920" w:name="_Toc75257703"/>
      <w:r w:rsidR="00037494">
        <w:rPr>
          <w:noProof/>
        </w:rPr>
        <w:t>192</w:t>
      </w:r>
      <w:bookmarkEnd w:id="918"/>
      <w:r w:rsidRPr="00A202E7">
        <w:fldChar w:fldCharType="end"/>
      </w:r>
      <w:r w:rsidRPr="00A202E7">
        <w:t xml:space="preserve"> – Реестр правил</w:t>
      </w:r>
      <w:bookmarkEnd w:id="919"/>
      <w:bookmarkEnd w:id="920"/>
    </w:p>
    <w:p w14:paraId="02998FD2" w14:textId="7FCB0DF5" w:rsidR="008353EE" w:rsidRPr="00A202E7" w:rsidRDefault="008353EE" w:rsidP="008353EE">
      <w:pPr>
        <w:pStyle w:val="EGSListnum1"/>
      </w:pPr>
      <w:r w:rsidRPr="00A202E7">
        <w:t>Нажмите кнопку «Добавить». Откроется страница добавления новой позиции правила (рис.</w:t>
      </w:r>
      <w:r w:rsidR="004C62A5">
        <w:fldChar w:fldCharType="begin"/>
      </w:r>
      <w:r w:rsidR="004C62A5">
        <w:instrText xml:space="preserve"> REF _Ref72327907 \h </w:instrText>
      </w:r>
      <w:r w:rsidR="004C62A5">
        <w:fldChar w:fldCharType="separate"/>
      </w:r>
      <w:r w:rsidR="00037494">
        <w:rPr>
          <w:noProof/>
        </w:rPr>
        <w:t>193</w:t>
      </w:r>
      <w:r w:rsidR="004C62A5">
        <w:fldChar w:fldCharType="end"/>
      </w:r>
      <w:r w:rsidRPr="00A202E7">
        <w:t>).</w:t>
      </w:r>
    </w:p>
    <w:p w14:paraId="582F2C7A" w14:textId="77777777" w:rsidR="008353EE" w:rsidRPr="00A202E7" w:rsidRDefault="008353EE" w:rsidP="008353EE">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3FF20F0C" wp14:editId="443815E7">
            <wp:extent cx="6096000" cy="2686050"/>
            <wp:effectExtent l="19050" t="19050" r="19050" b="19050"/>
            <wp:docPr id="100531" name="Рисунок 100531" descr="— Добавление новой позиции правила"/>
            <wp:cNvGraphicFramePr/>
            <a:graphic xmlns:a="http://schemas.openxmlformats.org/drawingml/2006/main">
              <a:graphicData uri="http://schemas.openxmlformats.org/drawingml/2006/picture">
                <pic:pic xmlns:pic="http://schemas.openxmlformats.org/drawingml/2006/picture">
                  <pic:nvPicPr>
                    <pic:cNvPr id="100184" name=""/>
                    <pic:cNvPicPr/>
                  </pic:nvPicPr>
                  <pic:blipFill>
                    <a:blip r:embed="rId271" cstate="email">
                      <a:lum bright="-10000" contrast="20000"/>
                      <a:extLst>
                        <a:ext uri="{28A0092B-C50C-407E-A947-70E740481C1C}">
                          <a14:useLocalDpi xmlns:a14="http://schemas.microsoft.com/office/drawing/2010/main"/>
                        </a:ext>
                      </a:extLst>
                    </a:blip>
                    <a:stretch>
                      <a:fillRect/>
                    </a:stretch>
                  </pic:blipFill>
                  <pic:spPr>
                    <a:xfrm>
                      <a:off x="0" y="0"/>
                      <a:ext cx="6097269" cy="2686609"/>
                    </a:xfrm>
                    <a:prstGeom prst="rect">
                      <a:avLst/>
                    </a:prstGeom>
                    <a:ln>
                      <a:solidFill>
                        <a:schemeClr val="tx1"/>
                      </a:solidFill>
                    </a:ln>
                  </pic:spPr>
                </pic:pic>
              </a:graphicData>
            </a:graphic>
          </wp:inline>
        </w:drawing>
      </w:r>
    </w:p>
    <w:p w14:paraId="24CA1F36" w14:textId="7D9922E9" w:rsidR="008353EE" w:rsidRPr="00A202E7" w:rsidRDefault="008353EE" w:rsidP="008353EE">
      <w:pPr>
        <w:pStyle w:val="EGSFigName"/>
      </w:pPr>
      <w:r w:rsidRPr="00A202E7">
        <w:t xml:space="preserve"> </w:t>
      </w:r>
      <w:r w:rsidRPr="00A202E7">
        <w:fldChar w:fldCharType="begin"/>
      </w:r>
      <w:r w:rsidRPr="00A202E7">
        <w:instrText>SEQ Рисунок \* ARABIC</w:instrText>
      </w:r>
      <w:r w:rsidRPr="00A202E7">
        <w:fldChar w:fldCharType="separate"/>
      </w:r>
      <w:bookmarkStart w:id="921" w:name="_Ref72327907"/>
      <w:bookmarkStart w:id="922" w:name="_Toc72160872"/>
      <w:bookmarkStart w:id="923" w:name="_Toc75257704"/>
      <w:r w:rsidR="00037494">
        <w:rPr>
          <w:noProof/>
        </w:rPr>
        <w:t>193</w:t>
      </w:r>
      <w:bookmarkEnd w:id="921"/>
      <w:r w:rsidRPr="00A202E7">
        <w:fldChar w:fldCharType="end"/>
      </w:r>
      <w:r w:rsidRPr="00A202E7">
        <w:t xml:space="preserve"> – Добавление новой позиции правила</w:t>
      </w:r>
      <w:bookmarkEnd w:id="922"/>
      <w:bookmarkEnd w:id="923"/>
    </w:p>
    <w:p w14:paraId="791C31C1" w14:textId="5E5C992B" w:rsidR="008353EE" w:rsidRPr="00A202E7" w:rsidRDefault="008353EE" w:rsidP="008353EE">
      <w:pPr>
        <w:pStyle w:val="EGSListnum1"/>
      </w:pPr>
      <w:r w:rsidRPr="00A202E7">
        <w:t>Поочередно для каждой позиции правила нажмите на кнопку</w:t>
      </w:r>
      <w:r w:rsidRPr="00A202E7">
        <w:rPr>
          <w:noProof/>
        </w:rPr>
        <w:drawing>
          <wp:inline distT="0" distB="0" distL="0" distR="0" wp14:anchorId="36AD10E4" wp14:editId="286DC9BB">
            <wp:extent cx="238125" cy="180975"/>
            <wp:effectExtent l="0" t="0" r="9525" b="9525"/>
            <wp:docPr id="100532" name="Рисунок 100532" descr="/confluence/download/thumbnails/395025555/image2019-5-13_10-39-2.png?version=1&amp;modificationDate=1561713856790&amp;api=v2"/>
            <wp:cNvGraphicFramePr/>
            <a:graphic xmlns:a="http://schemas.openxmlformats.org/drawingml/2006/main">
              <a:graphicData uri="http://schemas.openxmlformats.org/drawingml/2006/picture">
                <pic:pic xmlns:pic="http://schemas.openxmlformats.org/drawingml/2006/picture">
                  <pic:nvPicPr>
                    <pic:cNvPr id="100185" name=""/>
                    <pic:cNvPicPr/>
                  </pic:nvPicPr>
                  <pic:blipFill>
                    <a:blip r:embed="rId225">
                      <a:lum bright="-10000" contrast="20000"/>
                    </a:blip>
                    <a:stretch>
                      <a:fillRect/>
                    </a:stretch>
                  </pic:blipFill>
                  <pic:spPr>
                    <a:xfrm>
                      <a:off x="0" y="0"/>
                      <a:ext cx="238125" cy="180975"/>
                    </a:xfrm>
                    <a:prstGeom prst="rect">
                      <a:avLst/>
                    </a:prstGeom>
                  </pic:spPr>
                </pic:pic>
              </a:graphicData>
            </a:graphic>
          </wp:inline>
        </w:drawing>
      </w:r>
      <w:r w:rsidRPr="00A202E7">
        <w:t xml:space="preserve">. Ниже на странице отобразится соответствующий справочник (рис. </w:t>
      </w:r>
      <w:r w:rsidR="004C62A5">
        <w:fldChar w:fldCharType="begin"/>
      </w:r>
      <w:r w:rsidR="004C62A5">
        <w:instrText xml:space="preserve"> REF _Ref72327915 \h </w:instrText>
      </w:r>
      <w:r w:rsidR="004C62A5">
        <w:fldChar w:fldCharType="separate"/>
      </w:r>
      <w:r w:rsidR="00037494">
        <w:rPr>
          <w:noProof/>
        </w:rPr>
        <w:t>194</w:t>
      </w:r>
      <w:r w:rsidR="004C62A5">
        <w:fldChar w:fldCharType="end"/>
      </w:r>
      <w:r w:rsidRPr="00A202E7">
        <w:t>)</w:t>
      </w:r>
    </w:p>
    <w:p w14:paraId="49ADC2D5" w14:textId="77777777" w:rsidR="008353EE" w:rsidRPr="00A202E7" w:rsidRDefault="008353EE" w:rsidP="008353EE">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16E0C8AD" wp14:editId="487F6219">
            <wp:extent cx="6019800" cy="2714625"/>
            <wp:effectExtent l="19050" t="19050" r="19050" b="28575"/>
            <wp:docPr id="100533" name="Рисунок 100533" descr="—Добавление новой позиции"/>
            <wp:cNvGraphicFramePr/>
            <a:graphic xmlns:a="http://schemas.openxmlformats.org/drawingml/2006/main">
              <a:graphicData uri="http://schemas.openxmlformats.org/drawingml/2006/picture">
                <pic:pic xmlns:pic="http://schemas.openxmlformats.org/drawingml/2006/picture">
                  <pic:nvPicPr>
                    <pic:cNvPr id="100186" name=""/>
                    <pic:cNvPicPr/>
                  </pic:nvPicPr>
                  <pic:blipFill>
                    <a:blip r:embed="rId272" cstate="email">
                      <a:lum bright="-10000" contrast="20000"/>
                      <a:extLst>
                        <a:ext uri="{28A0092B-C50C-407E-A947-70E740481C1C}">
                          <a14:useLocalDpi xmlns:a14="http://schemas.microsoft.com/office/drawing/2010/main"/>
                        </a:ext>
                      </a:extLst>
                    </a:blip>
                    <a:stretch>
                      <a:fillRect/>
                    </a:stretch>
                  </pic:blipFill>
                  <pic:spPr>
                    <a:xfrm>
                      <a:off x="0" y="0"/>
                      <a:ext cx="6020645" cy="2715006"/>
                    </a:xfrm>
                    <a:prstGeom prst="rect">
                      <a:avLst/>
                    </a:prstGeom>
                    <a:ln>
                      <a:solidFill>
                        <a:schemeClr val="tx1"/>
                      </a:solidFill>
                    </a:ln>
                  </pic:spPr>
                </pic:pic>
              </a:graphicData>
            </a:graphic>
          </wp:inline>
        </w:drawing>
      </w:r>
    </w:p>
    <w:p w14:paraId="2A1839D3" w14:textId="63D2E2F4" w:rsidR="008353EE" w:rsidRPr="00A202E7" w:rsidRDefault="008353EE" w:rsidP="008353EE">
      <w:pPr>
        <w:pStyle w:val="EGSFigName"/>
      </w:pPr>
      <w:r w:rsidRPr="00A202E7">
        <w:t xml:space="preserve"> </w:t>
      </w:r>
      <w:r w:rsidRPr="00A202E7">
        <w:fldChar w:fldCharType="begin"/>
      </w:r>
      <w:r w:rsidRPr="00A202E7">
        <w:instrText>SEQ Рисунок \* ARABIC</w:instrText>
      </w:r>
      <w:r w:rsidRPr="00A202E7">
        <w:fldChar w:fldCharType="separate"/>
      </w:r>
      <w:bookmarkStart w:id="924" w:name="_Ref72327915"/>
      <w:bookmarkStart w:id="925" w:name="_Toc72160873"/>
      <w:bookmarkStart w:id="926" w:name="_Toc75257705"/>
      <w:r w:rsidR="00037494">
        <w:rPr>
          <w:noProof/>
        </w:rPr>
        <w:t>194</w:t>
      </w:r>
      <w:bookmarkEnd w:id="924"/>
      <w:r w:rsidRPr="00A202E7">
        <w:fldChar w:fldCharType="end"/>
      </w:r>
      <w:r w:rsidRPr="00A202E7">
        <w:t xml:space="preserve"> –Добавление новой позиции</w:t>
      </w:r>
      <w:bookmarkEnd w:id="925"/>
      <w:bookmarkEnd w:id="926"/>
    </w:p>
    <w:p w14:paraId="7E6F2253" w14:textId="77777777" w:rsidR="008353EE" w:rsidRPr="00A202E7" w:rsidRDefault="008353EE" w:rsidP="008353EE">
      <w:pPr>
        <w:pStyle w:val="EGSListnum1"/>
      </w:pPr>
      <w:r w:rsidRPr="00A202E7">
        <w:t>Выберите запись справочника, отметив ее в колонке «Действия», и нажмите кнопку «Закрыть».</w:t>
      </w:r>
    </w:p>
    <w:p w14:paraId="0884BFB8" w14:textId="77777777" w:rsidR="008353EE" w:rsidRPr="00A202E7" w:rsidRDefault="008353EE" w:rsidP="008353EE">
      <w:pPr>
        <w:pStyle w:val="EGSListnum1"/>
      </w:pPr>
      <w:r w:rsidRPr="00A202E7">
        <w:t>Внесите сведения о документе, обосновывающем ввод в действие нового правила:</w:t>
      </w:r>
    </w:p>
    <w:p w14:paraId="67BBA92B" w14:textId="036D27A6" w:rsidR="008353EE" w:rsidRPr="00A202E7" w:rsidRDefault="008353EE" w:rsidP="008353EE">
      <w:pPr>
        <w:pStyle w:val="EGSListnum1"/>
      </w:pPr>
      <w:r w:rsidRPr="00A202E7">
        <w:t>Нажмите кнопку «Добавить документ» в блоке «Данные документов». Откроется страница добавления нового документа (рис.</w:t>
      </w:r>
      <w:r w:rsidR="004C62A5">
        <w:fldChar w:fldCharType="begin"/>
      </w:r>
      <w:r w:rsidR="004C62A5">
        <w:instrText xml:space="preserve"> REF _Ref72327929 \h </w:instrText>
      </w:r>
      <w:r w:rsidR="004C62A5">
        <w:fldChar w:fldCharType="separate"/>
      </w:r>
      <w:r w:rsidR="00037494">
        <w:rPr>
          <w:noProof/>
        </w:rPr>
        <w:t>195</w:t>
      </w:r>
      <w:r w:rsidR="004C62A5">
        <w:fldChar w:fldCharType="end"/>
      </w:r>
      <w:r w:rsidRPr="00A202E7">
        <w:t>).</w:t>
      </w:r>
    </w:p>
    <w:p w14:paraId="2555C0B9" w14:textId="77777777" w:rsidR="008353EE" w:rsidRPr="00A202E7" w:rsidRDefault="008353EE" w:rsidP="008353EE">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59E33D56" wp14:editId="7DB4E76D">
            <wp:extent cx="4591050" cy="3019425"/>
            <wp:effectExtent l="19050" t="19050" r="19050" b="28575"/>
            <wp:docPr id="100534" name="Рисунок 100534" descr="—Добавление нового документа"/>
            <wp:cNvGraphicFramePr/>
            <a:graphic xmlns:a="http://schemas.openxmlformats.org/drawingml/2006/main">
              <a:graphicData uri="http://schemas.openxmlformats.org/drawingml/2006/picture">
                <pic:pic xmlns:pic="http://schemas.openxmlformats.org/drawingml/2006/picture">
                  <pic:nvPicPr>
                    <pic:cNvPr id="100187" name=""/>
                    <pic:cNvPicPr/>
                  </pic:nvPicPr>
                  <pic:blipFill>
                    <a:blip r:embed="rId273" cstate="email">
                      <a:lum bright="-10000" contrast="20000"/>
                      <a:extLst>
                        <a:ext uri="{28A0092B-C50C-407E-A947-70E740481C1C}">
                          <a14:useLocalDpi xmlns:a14="http://schemas.microsoft.com/office/drawing/2010/main"/>
                        </a:ext>
                      </a:extLst>
                    </a:blip>
                    <a:stretch>
                      <a:fillRect/>
                    </a:stretch>
                  </pic:blipFill>
                  <pic:spPr>
                    <a:xfrm>
                      <a:off x="0" y="0"/>
                      <a:ext cx="4628322" cy="3043938"/>
                    </a:xfrm>
                    <a:prstGeom prst="rect">
                      <a:avLst/>
                    </a:prstGeom>
                    <a:ln>
                      <a:solidFill>
                        <a:schemeClr val="tx1"/>
                      </a:solidFill>
                    </a:ln>
                  </pic:spPr>
                </pic:pic>
              </a:graphicData>
            </a:graphic>
          </wp:inline>
        </w:drawing>
      </w:r>
    </w:p>
    <w:p w14:paraId="65CF3479" w14:textId="3047591F" w:rsidR="008353EE" w:rsidRPr="00A202E7" w:rsidRDefault="008353EE" w:rsidP="008353EE">
      <w:pPr>
        <w:pStyle w:val="EGSFigName"/>
      </w:pPr>
      <w:r w:rsidRPr="00A202E7">
        <w:t xml:space="preserve"> </w:t>
      </w:r>
      <w:r w:rsidRPr="00A202E7">
        <w:fldChar w:fldCharType="begin"/>
      </w:r>
      <w:r w:rsidRPr="00A202E7">
        <w:instrText>SEQ Рисунок \* ARABIC</w:instrText>
      </w:r>
      <w:r w:rsidRPr="00A202E7">
        <w:fldChar w:fldCharType="separate"/>
      </w:r>
      <w:bookmarkStart w:id="927" w:name="_Ref72327929"/>
      <w:bookmarkStart w:id="928" w:name="_Toc72160874"/>
      <w:bookmarkStart w:id="929" w:name="_Toc75257706"/>
      <w:r w:rsidR="00037494">
        <w:rPr>
          <w:noProof/>
        </w:rPr>
        <w:t>195</w:t>
      </w:r>
      <w:bookmarkEnd w:id="927"/>
      <w:r w:rsidRPr="00A202E7">
        <w:fldChar w:fldCharType="end"/>
      </w:r>
      <w:r w:rsidRPr="00A202E7">
        <w:t xml:space="preserve"> –Добавление нового документа</w:t>
      </w:r>
      <w:bookmarkEnd w:id="928"/>
      <w:bookmarkEnd w:id="929"/>
    </w:p>
    <w:p w14:paraId="591CF9CC" w14:textId="77777777" w:rsidR="008353EE" w:rsidRPr="00A202E7" w:rsidRDefault="008353EE" w:rsidP="008353EE">
      <w:pPr>
        <w:pStyle w:val="EGSListnum1"/>
      </w:pPr>
      <w:r w:rsidRPr="00A202E7">
        <w:t>Заполните все обязательные поля и нажмите кнопку «Добавить». В блоке «Данные документов» появится добавленная запись.</w:t>
      </w:r>
    </w:p>
    <w:p w14:paraId="47A7D9E8" w14:textId="77777777" w:rsidR="008353EE" w:rsidRPr="00A202E7" w:rsidRDefault="008353EE" w:rsidP="008353EE">
      <w:pPr>
        <w:pStyle w:val="EGSListnum1"/>
      </w:pPr>
      <w:r w:rsidRPr="00A202E7">
        <w:t>Нажмите кнопку «Сохранить». Появится сообщение об успешном сохранении нового правила.</w:t>
      </w:r>
    </w:p>
    <w:p w14:paraId="0D5F681C" w14:textId="77777777" w:rsidR="008353EE" w:rsidRPr="00A202E7" w:rsidRDefault="008353EE" w:rsidP="00982082">
      <w:pPr>
        <w:pStyle w:val="60"/>
      </w:pPr>
      <w:r w:rsidRPr="00A202E7">
        <w:t>Редактирование записи правила</w:t>
      </w:r>
    </w:p>
    <w:p w14:paraId="2029B0F2" w14:textId="77777777" w:rsidR="008353EE" w:rsidRPr="00A202E7" w:rsidRDefault="008353EE" w:rsidP="008353EE">
      <w:pPr>
        <w:pStyle w:val="EGSNote"/>
      </w:pPr>
      <w:r w:rsidRPr="00A202E7">
        <w:rPr>
          <w:rStyle w:val="EGSSymBold"/>
        </w:rPr>
        <w:t>Примечание.</w:t>
      </w:r>
      <w:r w:rsidRPr="00A202E7">
        <w:tab/>
      </w:r>
      <w:r w:rsidRPr="00A202E7">
        <w:rPr>
          <w:rFonts w:eastAsia="Calibri"/>
        </w:rPr>
        <w:t>Перед началом редактирования правила КМСЗ убедитесь, что в справочниках классификатора есть требуемые записи.</w:t>
      </w:r>
    </w:p>
    <w:p w14:paraId="7A760548" w14:textId="77777777" w:rsidR="008353EE" w:rsidRPr="00A202E7" w:rsidRDefault="008353EE" w:rsidP="008353EE">
      <w:pPr>
        <w:pStyle w:val="EGSNormal"/>
      </w:pPr>
      <w:r w:rsidRPr="00A202E7">
        <w:t>При редактировании записи правила КМСЗ создается новая версия записи. Старая версия становится неактуальной.</w:t>
      </w:r>
    </w:p>
    <w:p w14:paraId="1CB5A567" w14:textId="77777777" w:rsidR="008353EE" w:rsidRPr="00A202E7" w:rsidRDefault="008353EE" w:rsidP="008353EE">
      <w:pPr>
        <w:pStyle w:val="EGSNormal"/>
      </w:pPr>
      <w:r w:rsidRPr="00A202E7">
        <w:t>Чтобы отредактировать запись Реестра правил:</w:t>
      </w:r>
    </w:p>
    <w:p w14:paraId="7F9718D6" w14:textId="77777777" w:rsidR="008353EE" w:rsidRPr="00A202E7" w:rsidRDefault="008353EE" w:rsidP="000E6507">
      <w:pPr>
        <w:pStyle w:val="EGSListnum1"/>
        <w:numPr>
          <w:ilvl w:val="0"/>
          <w:numId w:val="31"/>
        </w:numPr>
      </w:pPr>
      <w:r w:rsidRPr="00A202E7">
        <w:t>Перейдите в раздел «Просмотр реестра версий справочника КМСЗ».</w:t>
      </w:r>
    </w:p>
    <w:p w14:paraId="62A0C153" w14:textId="5B9AFA94" w:rsidR="008353EE" w:rsidRPr="00A202E7" w:rsidRDefault="008353EE" w:rsidP="008353EE">
      <w:pPr>
        <w:pStyle w:val="EGSListnum1"/>
      </w:pPr>
      <w:r w:rsidRPr="00A202E7">
        <w:t xml:space="preserve">Нажмите кнопку </w:t>
      </w:r>
      <w:r w:rsidRPr="00A202E7">
        <w:rPr>
          <w:noProof/>
        </w:rPr>
        <w:drawing>
          <wp:inline distT="0" distB="0" distL="0" distR="0" wp14:anchorId="201F42FA" wp14:editId="6A592664">
            <wp:extent cx="238125" cy="180975"/>
            <wp:effectExtent l="0" t="0" r="9525" b="9525"/>
            <wp:docPr id="100535" name="Рисунок 100535" descr="/confluence/download/thumbnails/393350500/image2019-5-13_10-39-2.png?version=1&amp;modificationDate=1561634159471&amp;api=v2"/>
            <wp:cNvGraphicFramePr/>
            <a:graphic xmlns:a="http://schemas.openxmlformats.org/drawingml/2006/main">
              <a:graphicData uri="http://schemas.openxmlformats.org/drawingml/2006/picture">
                <pic:pic xmlns:pic="http://schemas.openxmlformats.org/drawingml/2006/picture">
                  <pic:nvPicPr>
                    <pic:cNvPr id="100188" name=""/>
                    <pic:cNvPicPr/>
                  </pic:nvPicPr>
                  <pic:blipFill>
                    <a:blip r:embed="rId225">
                      <a:lum bright="-10000" contrast="20000"/>
                    </a:blip>
                    <a:stretch>
                      <a:fillRect/>
                    </a:stretch>
                  </pic:blipFill>
                  <pic:spPr>
                    <a:xfrm>
                      <a:off x="0" y="0"/>
                      <a:ext cx="238125" cy="180975"/>
                    </a:xfrm>
                    <a:prstGeom prst="rect">
                      <a:avLst/>
                    </a:prstGeom>
                  </pic:spPr>
                </pic:pic>
              </a:graphicData>
            </a:graphic>
          </wp:inline>
        </w:drawing>
      </w:r>
      <w:r w:rsidRPr="00A202E7">
        <w:t xml:space="preserve"> в колонке «Действия» для версии КМСЗ в статусе «Проект». Откроется страница изменения версии КМСЗ (рис.</w:t>
      </w:r>
      <w:r w:rsidR="004C62A5">
        <w:fldChar w:fldCharType="begin"/>
      </w:r>
      <w:r w:rsidR="004C62A5">
        <w:instrText xml:space="preserve"> REF _Ref72327965 \h </w:instrText>
      </w:r>
      <w:r w:rsidR="004C62A5">
        <w:fldChar w:fldCharType="separate"/>
      </w:r>
      <w:r w:rsidR="00037494">
        <w:rPr>
          <w:noProof/>
        </w:rPr>
        <w:t>196</w:t>
      </w:r>
      <w:r w:rsidR="004C62A5">
        <w:fldChar w:fldCharType="end"/>
      </w:r>
      <w:r w:rsidRPr="00A202E7">
        <w:t>).</w:t>
      </w:r>
    </w:p>
    <w:p w14:paraId="4C258975" w14:textId="77777777" w:rsidR="008353EE" w:rsidRPr="00A202E7" w:rsidRDefault="008353EE" w:rsidP="008353EE">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7922C5A8" wp14:editId="4605BD7C">
            <wp:extent cx="5467350" cy="3362325"/>
            <wp:effectExtent l="19050" t="19050" r="19050" b="28575"/>
            <wp:docPr id="100536" name="Рисунок 100536" descr="— Изменение версии КМСЗ"/>
            <wp:cNvGraphicFramePr/>
            <a:graphic xmlns:a="http://schemas.openxmlformats.org/drawingml/2006/main">
              <a:graphicData uri="http://schemas.openxmlformats.org/drawingml/2006/picture">
                <pic:pic xmlns:pic="http://schemas.openxmlformats.org/drawingml/2006/picture">
                  <pic:nvPicPr>
                    <pic:cNvPr id="100189" name=""/>
                    <pic:cNvPicPr/>
                  </pic:nvPicPr>
                  <pic:blipFill>
                    <a:blip r:embed="rId274" cstate="email">
                      <a:lum bright="-10000" contrast="20000"/>
                      <a:extLst>
                        <a:ext uri="{28A0092B-C50C-407E-A947-70E740481C1C}">
                          <a14:useLocalDpi xmlns:a14="http://schemas.microsoft.com/office/drawing/2010/main"/>
                        </a:ext>
                      </a:extLst>
                    </a:blip>
                    <a:stretch>
                      <a:fillRect/>
                    </a:stretch>
                  </pic:blipFill>
                  <pic:spPr>
                    <a:xfrm>
                      <a:off x="0" y="0"/>
                      <a:ext cx="5467508" cy="3362422"/>
                    </a:xfrm>
                    <a:prstGeom prst="rect">
                      <a:avLst/>
                    </a:prstGeom>
                    <a:ln>
                      <a:solidFill>
                        <a:schemeClr val="tx1"/>
                      </a:solidFill>
                    </a:ln>
                  </pic:spPr>
                </pic:pic>
              </a:graphicData>
            </a:graphic>
          </wp:inline>
        </w:drawing>
      </w:r>
    </w:p>
    <w:p w14:paraId="57173474" w14:textId="3CE97417" w:rsidR="008353EE" w:rsidRPr="00A202E7" w:rsidRDefault="008353EE" w:rsidP="008353EE">
      <w:pPr>
        <w:pStyle w:val="EGSFigName"/>
      </w:pPr>
      <w:r w:rsidRPr="00A202E7">
        <w:t xml:space="preserve"> </w:t>
      </w:r>
      <w:r w:rsidRPr="00A202E7">
        <w:fldChar w:fldCharType="begin"/>
      </w:r>
      <w:r w:rsidRPr="00A202E7">
        <w:instrText>SEQ Рисунок \* ARABIC</w:instrText>
      </w:r>
      <w:r w:rsidRPr="00A202E7">
        <w:fldChar w:fldCharType="separate"/>
      </w:r>
      <w:bookmarkStart w:id="930" w:name="_Ref72327965"/>
      <w:bookmarkStart w:id="931" w:name="_Toc72160875"/>
      <w:bookmarkStart w:id="932" w:name="_Toc75257707"/>
      <w:r w:rsidR="00037494">
        <w:rPr>
          <w:noProof/>
        </w:rPr>
        <w:t>196</w:t>
      </w:r>
      <w:bookmarkEnd w:id="930"/>
      <w:r w:rsidRPr="00A202E7">
        <w:fldChar w:fldCharType="end"/>
      </w:r>
      <w:r w:rsidRPr="00A202E7">
        <w:t xml:space="preserve"> – Изменение версии КМСЗ</w:t>
      </w:r>
      <w:bookmarkEnd w:id="931"/>
      <w:bookmarkEnd w:id="932"/>
    </w:p>
    <w:p w14:paraId="30443603" w14:textId="60B24CBE" w:rsidR="008353EE" w:rsidRPr="00A202E7" w:rsidRDefault="008353EE" w:rsidP="008353EE">
      <w:pPr>
        <w:pStyle w:val="EGSListnum1"/>
      </w:pPr>
      <w:r w:rsidRPr="00A202E7">
        <w:t>Перейдите на вкладку «Справочники» и из выпадающего списка выберите «Реестр правил». Откроется страница реестра правил (</w:t>
      </w:r>
      <w:r w:rsidR="004C62A5">
        <w:t>рис.</w:t>
      </w:r>
      <w:r w:rsidR="004C62A5">
        <w:fldChar w:fldCharType="begin"/>
      </w:r>
      <w:r w:rsidR="004C62A5">
        <w:instrText xml:space="preserve"> REF _Ref72327984 \h </w:instrText>
      </w:r>
      <w:r w:rsidR="004C62A5">
        <w:fldChar w:fldCharType="separate"/>
      </w:r>
      <w:r w:rsidR="00037494">
        <w:rPr>
          <w:noProof/>
        </w:rPr>
        <w:t>197</w:t>
      </w:r>
      <w:r w:rsidR="004C62A5">
        <w:fldChar w:fldCharType="end"/>
      </w:r>
      <w:r w:rsidRPr="00A202E7">
        <w:t>).</w:t>
      </w:r>
    </w:p>
    <w:p w14:paraId="43D8CBD5" w14:textId="77777777" w:rsidR="008353EE" w:rsidRPr="00A202E7" w:rsidRDefault="008353EE" w:rsidP="008353EE">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654316D6" wp14:editId="59CFF2F2">
            <wp:extent cx="5772150" cy="2781300"/>
            <wp:effectExtent l="19050" t="19050" r="19050" b="19050"/>
            <wp:docPr id="100537" name="Рисунок 100537" descr="— Реестр правил"/>
            <wp:cNvGraphicFramePr/>
            <a:graphic xmlns:a="http://schemas.openxmlformats.org/drawingml/2006/main">
              <a:graphicData uri="http://schemas.openxmlformats.org/drawingml/2006/picture">
                <pic:pic xmlns:pic="http://schemas.openxmlformats.org/drawingml/2006/picture">
                  <pic:nvPicPr>
                    <pic:cNvPr id="100190" name=""/>
                    <pic:cNvPicPr/>
                  </pic:nvPicPr>
                  <pic:blipFill>
                    <a:blip r:embed="rId275" cstate="email">
                      <a:lum bright="-10000" contrast="20000"/>
                      <a:extLst>
                        <a:ext uri="{28A0092B-C50C-407E-A947-70E740481C1C}">
                          <a14:useLocalDpi xmlns:a14="http://schemas.microsoft.com/office/drawing/2010/main"/>
                        </a:ext>
                      </a:extLst>
                    </a:blip>
                    <a:stretch>
                      <a:fillRect/>
                    </a:stretch>
                  </pic:blipFill>
                  <pic:spPr>
                    <a:xfrm>
                      <a:off x="0" y="0"/>
                      <a:ext cx="5772256" cy="2781351"/>
                    </a:xfrm>
                    <a:prstGeom prst="rect">
                      <a:avLst/>
                    </a:prstGeom>
                    <a:ln>
                      <a:solidFill>
                        <a:schemeClr val="tx1"/>
                      </a:solidFill>
                    </a:ln>
                  </pic:spPr>
                </pic:pic>
              </a:graphicData>
            </a:graphic>
          </wp:inline>
        </w:drawing>
      </w:r>
    </w:p>
    <w:p w14:paraId="6F1093CD" w14:textId="4C2B12C8" w:rsidR="008353EE" w:rsidRPr="00A202E7" w:rsidRDefault="008353EE" w:rsidP="008353EE">
      <w:pPr>
        <w:pStyle w:val="EGSFigName"/>
      </w:pPr>
      <w:r w:rsidRPr="00A202E7">
        <w:t xml:space="preserve"> </w:t>
      </w:r>
      <w:r w:rsidRPr="00A202E7">
        <w:fldChar w:fldCharType="begin"/>
      </w:r>
      <w:r w:rsidRPr="00A202E7">
        <w:instrText>SEQ Рисунок \* ARABIC</w:instrText>
      </w:r>
      <w:r w:rsidRPr="00A202E7">
        <w:fldChar w:fldCharType="separate"/>
      </w:r>
      <w:bookmarkStart w:id="933" w:name="_Ref72327984"/>
      <w:bookmarkStart w:id="934" w:name="_Toc72160876"/>
      <w:bookmarkStart w:id="935" w:name="_Toc75257708"/>
      <w:r w:rsidR="00037494">
        <w:rPr>
          <w:noProof/>
        </w:rPr>
        <w:t>197</w:t>
      </w:r>
      <w:bookmarkEnd w:id="933"/>
      <w:r w:rsidRPr="00A202E7">
        <w:fldChar w:fldCharType="end"/>
      </w:r>
      <w:r w:rsidRPr="00A202E7">
        <w:t xml:space="preserve"> – Реестр правил</w:t>
      </w:r>
      <w:bookmarkEnd w:id="934"/>
      <w:bookmarkEnd w:id="935"/>
    </w:p>
    <w:p w14:paraId="6A030F1D" w14:textId="5E202EB0" w:rsidR="008353EE" w:rsidRPr="00A202E7" w:rsidRDefault="008353EE" w:rsidP="008353EE">
      <w:pPr>
        <w:pStyle w:val="EGSListnum1"/>
      </w:pPr>
      <w:r w:rsidRPr="00A202E7">
        <w:t xml:space="preserve">Выберите требуемое для редактирования правило и нажмите кнопку </w:t>
      </w:r>
      <w:r w:rsidRPr="00A202E7">
        <w:rPr>
          <w:noProof/>
        </w:rPr>
        <w:drawing>
          <wp:inline distT="0" distB="0" distL="0" distR="0" wp14:anchorId="19A81AA3" wp14:editId="6112A831">
            <wp:extent cx="238125" cy="180975"/>
            <wp:effectExtent l="0" t="0" r="9525" b="9525"/>
            <wp:docPr id="100538" name="Рисунок 100538" descr="/confluence/download/thumbnails/393350500/image2019-5-13_10-39-2.png?version=1&amp;modificationDate=1561634159471&amp;api=v2"/>
            <wp:cNvGraphicFramePr/>
            <a:graphic xmlns:a="http://schemas.openxmlformats.org/drawingml/2006/main">
              <a:graphicData uri="http://schemas.openxmlformats.org/drawingml/2006/picture">
                <pic:pic xmlns:pic="http://schemas.openxmlformats.org/drawingml/2006/picture">
                  <pic:nvPicPr>
                    <pic:cNvPr id="100191" name=""/>
                    <pic:cNvPicPr/>
                  </pic:nvPicPr>
                  <pic:blipFill>
                    <a:blip r:embed="rId225">
                      <a:lum bright="-10000" contrast="20000"/>
                    </a:blip>
                    <a:stretch>
                      <a:fillRect/>
                    </a:stretch>
                  </pic:blipFill>
                  <pic:spPr>
                    <a:xfrm>
                      <a:off x="0" y="0"/>
                      <a:ext cx="238125" cy="180975"/>
                    </a:xfrm>
                    <a:prstGeom prst="rect">
                      <a:avLst/>
                    </a:prstGeom>
                  </pic:spPr>
                </pic:pic>
              </a:graphicData>
            </a:graphic>
          </wp:inline>
        </w:drawing>
      </w:r>
      <w:r w:rsidRPr="00A202E7">
        <w:t xml:space="preserve"> в колонке «Действия». Откроется страница редактирования позиции правила (рис.</w:t>
      </w:r>
      <w:r w:rsidR="004C62A5">
        <w:fldChar w:fldCharType="begin"/>
      </w:r>
      <w:r w:rsidR="004C62A5">
        <w:instrText xml:space="preserve"> REF _Ref72327999 \h </w:instrText>
      </w:r>
      <w:r w:rsidR="004C62A5">
        <w:fldChar w:fldCharType="separate"/>
      </w:r>
      <w:r w:rsidR="00037494">
        <w:rPr>
          <w:noProof/>
        </w:rPr>
        <w:t>198</w:t>
      </w:r>
      <w:r w:rsidR="004C62A5">
        <w:fldChar w:fldCharType="end"/>
      </w:r>
      <w:r w:rsidRPr="00A202E7">
        <w:t>).</w:t>
      </w:r>
    </w:p>
    <w:p w14:paraId="1267BE41" w14:textId="77777777" w:rsidR="008353EE" w:rsidRPr="00A202E7" w:rsidRDefault="008353EE" w:rsidP="008353EE">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23CB5CDC" wp14:editId="4BB61D77">
            <wp:extent cx="5667375" cy="3181350"/>
            <wp:effectExtent l="19050" t="19050" r="28575" b="19050"/>
            <wp:docPr id="100539" name="Рисунок 100539" descr="— Редактирование позиции правила"/>
            <wp:cNvGraphicFramePr/>
            <a:graphic xmlns:a="http://schemas.openxmlformats.org/drawingml/2006/main">
              <a:graphicData uri="http://schemas.openxmlformats.org/drawingml/2006/picture">
                <pic:pic xmlns:pic="http://schemas.openxmlformats.org/drawingml/2006/picture">
                  <pic:nvPicPr>
                    <pic:cNvPr id="100192" name=""/>
                    <pic:cNvPicPr/>
                  </pic:nvPicPr>
                  <pic:blipFill>
                    <a:blip r:embed="rId276" cstate="email">
                      <a:lum bright="-10000" contrast="20000"/>
                      <a:extLst>
                        <a:ext uri="{28A0092B-C50C-407E-A947-70E740481C1C}">
                          <a14:useLocalDpi xmlns:a14="http://schemas.microsoft.com/office/drawing/2010/main"/>
                        </a:ext>
                      </a:extLst>
                    </a:blip>
                    <a:stretch>
                      <a:fillRect/>
                    </a:stretch>
                  </pic:blipFill>
                  <pic:spPr>
                    <a:xfrm>
                      <a:off x="0" y="0"/>
                      <a:ext cx="5686349" cy="3192001"/>
                    </a:xfrm>
                    <a:prstGeom prst="rect">
                      <a:avLst/>
                    </a:prstGeom>
                    <a:ln>
                      <a:solidFill>
                        <a:schemeClr val="tx1"/>
                      </a:solidFill>
                    </a:ln>
                  </pic:spPr>
                </pic:pic>
              </a:graphicData>
            </a:graphic>
          </wp:inline>
        </w:drawing>
      </w:r>
    </w:p>
    <w:p w14:paraId="30FA7A9D" w14:textId="63A78FE8" w:rsidR="008353EE" w:rsidRPr="00A202E7" w:rsidRDefault="008353EE" w:rsidP="008353EE">
      <w:pPr>
        <w:pStyle w:val="EGSFigName"/>
      </w:pPr>
      <w:r w:rsidRPr="00A202E7">
        <w:t xml:space="preserve"> </w:t>
      </w:r>
      <w:r w:rsidRPr="00A202E7">
        <w:fldChar w:fldCharType="begin"/>
      </w:r>
      <w:r w:rsidRPr="00A202E7">
        <w:instrText>SEQ Рисунок \* ARABIC</w:instrText>
      </w:r>
      <w:r w:rsidRPr="00A202E7">
        <w:fldChar w:fldCharType="separate"/>
      </w:r>
      <w:bookmarkStart w:id="936" w:name="_Ref72327999"/>
      <w:bookmarkStart w:id="937" w:name="_Toc72160877"/>
      <w:bookmarkStart w:id="938" w:name="_Toc75257709"/>
      <w:r w:rsidR="00037494">
        <w:rPr>
          <w:noProof/>
        </w:rPr>
        <w:t>198</w:t>
      </w:r>
      <w:bookmarkEnd w:id="936"/>
      <w:r w:rsidRPr="00A202E7">
        <w:fldChar w:fldCharType="end"/>
      </w:r>
      <w:r w:rsidRPr="00A202E7">
        <w:t xml:space="preserve"> – Редактирование позиции правила</w:t>
      </w:r>
      <w:bookmarkEnd w:id="937"/>
      <w:bookmarkEnd w:id="938"/>
    </w:p>
    <w:p w14:paraId="143E98F4" w14:textId="76409081" w:rsidR="008353EE" w:rsidRPr="00A202E7" w:rsidRDefault="008353EE" w:rsidP="008353EE">
      <w:pPr>
        <w:pStyle w:val="EGSListnum1"/>
      </w:pPr>
      <w:r w:rsidRPr="00A202E7">
        <w:t xml:space="preserve">Поочередно для каждой позиции правила нажмите кнопку </w:t>
      </w:r>
      <w:r w:rsidRPr="00A202E7">
        <w:rPr>
          <w:noProof/>
        </w:rPr>
        <w:drawing>
          <wp:inline distT="0" distB="0" distL="0" distR="0" wp14:anchorId="24954B41" wp14:editId="0E74BB1B">
            <wp:extent cx="238125" cy="180975"/>
            <wp:effectExtent l="0" t="0" r="9525" b="9525"/>
            <wp:docPr id="100540" name="Рисунок 100540" descr="/confluence/download/thumbnails/393350500/image2019-5-13_10-39-2.png?version=1&amp;modificationDate=1561634159471&amp;api=v2"/>
            <wp:cNvGraphicFramePr/>
            <a:graphic xmlns:a="http://schemas.openxmlformats.org/drawingml/2006/main">
              <a:graphicData uri="http://schemas.openxmlformats.org/drawingml/2006/picture">
                <pic:pic xmlns:pic="http://schemas.openxmlformats.org/drawingml/2006/picture">
                  <pic:nvPicPr>
                    <pic:cNvPr id="100193" name=""/>
                    <pic:cNvPicPr/>
                  </pic:nvPicPr>
                  <pic:blipFill>
                    <a:blip r:embed="rId225">
                      <a:lum bright="-10000" contrast="20000"/>
                    </a:blip>
                    <a:stretch>
                      <a:fillRect/>
                    </a:stretch>
                  </pic:blipFill>
                  <pic:spPr>
                    <a:xfrm>
                      <a:off x="0" y="0"/>
                      <a:ext cx="238125" cy="180975"/>
                    </a:xfrm>
                    <a:prstGeom prst="rect">
                      <a:avLst/>
                    </a:prstGeom>
                  </pic:spPr>
                </pic:pic>
              </a:graphicData>
            </a:graphic>
          </wp:inline>
        </w:drawing>
      </w:r>
      <w:r w:rsidRPr="00A202E7">
        <w:t xml:space="preserve">. Ниже на странице отобразится соответствующий справочник (рис. </w:t>
      </w:r>
      <w:r w:rsidR="004C62A5">
        <w:fldChar w:fldCharType="begin"/>
      </w:r>
      <w:r w:rsidR="004C62A5">
        <w:instrText xml:space="preserve"> REF _Ref72328007 \h </w:instrText>
      </w:r>
      <w:r w:rsidR="004C62A5">
        <w:fldChar w:fldCharType="separate"/>
      </w:r>
      <w:r w:rsidR="00037494">
        <w:rPr>
          <w:noProof/>
        </w:rPr>
        <w:t>199</w:t>
      </w:r>
      <w:r w:rsidR="004C62A5">
        <w:fldChar w:fldCharType="end"/>
      </w:r>
      <w:r w:rsidRPr="00A202E7">
        <w:t>).</w:t>
      </w:r>
    </w:p>
    <w:p w14:paraId="407E79CB" w14:textId="77777777" w:rsidR="008353EE" w:rsidRPr="00A202E7" w:rsidRDefault="008353EE" w:rsidP="008353EE">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2F3AC105" wp14:editId="7C0B97DB">
            <wp:extent cx="4388485" cy="2132105"/>
            <wp:effectExtent l="19050" t="19050" r="12065" b="20955"/>
            <wp:docPr id="100541" name="Рисунок 100541" descr="— Выбор записи справочника"/>
            <wp:cNvGraphicFramePr/>
            <a:graphic xmlns:a="http://schemas.openxmlformats.org/drawingml/2006/main">
              <a:graphicData uri="http://schemas.openxmlformats.org/drawingml/2006/picture">
                <pic:pic xmlns:pic="http://schemas.openxmlformats.org/drawingml/2006/picture">
                  <pic:nvPicPr>
                    <pic:cNvPr id="100194" name=""/>
                    <pic:cNvPicPr/>
                  </pic:nvPicPr>
                  <pic:blipFill>
                    <a:blip r:embed="rId277" cstate="email">
                      <a:lum bright="-10000" contrast="20000"/>
                      <a:extLst>
                        <a:ext uri="{28A0092B-C50C-407E-A947-70E740481C1C}">
                          <a14:useLocalDpi xmlns:a14="http://schemas.microsoft.com/office/drawing/2010/main"/>
                        </a:ext>
                      </a:extLst>
                    </a:blip>
                    <a:stretch>
                      <a:fillRect/>
                    </a:stretch>
                  </pic:blipFill>
                  <pic:spPr>
                    <a:xfrm>
                      <a:off x="0" y="0"/>
                      <a:ext cx="4388485" cy="2132105"/>
                    </a:xfrm>
                    <a:prstGeom prst="rect">
                      <a:avLst/>
                    </a:prstGeom>
                    <a:ln>
                      <a:solidFill>
                        <a:schemeClr val="tx1"/>
                      </a:solidFill>
                    </a:ln>
                  </pic:spPr>
                </pic:pic>
              </a:graphicData>
            </a:graphic>
          </wp:inline>
        </w:drawing>
      </w:r>
    </w:p>
    <w:p w14:paraId="4F134094" w14:textId="0DA76113" w:rsidR="008353EE" w:rsidRPr="00A202E7" w:rsidRDefault="008353EE" w:rsidP="008353EE">
      <w:pPr>
        <w:pStyle w:val="EGSFigName"/>
      </w:pPr>
      <w:r w:rsidRPr="00A202E7">
        <w:t xml:space="preserve"> </w:t>
      </w:r>
      <w:r w:rsidRPr="00A202E7">
        <w:fldChar w:fldCharType="begin"/>
      </w:r>
      <w:r w:rsidRPr="00A202E7">
        <w:instrText>SEQ Рисунок \* ARABIC</w:instrText>
      </w:r>
      <w:r w:rsidRPr="00A202E7">
        <w:fldChar w:fldCharType="separate"/>
      </w:r>
      <w:bookmarkStart w:id="939" w:name="_Ref72328007"/>
      <w:bookmarkStart w:id="940" w:name="_Toc72160878"/>
      <w:bookmarkStart w:id="941" w:name="_Toc75257710"/>
      <w:r w:rsidR="00037494">
        <w:rPr>
          <w:noProof/>
        </w:rPr>
        <w:t>199</w:t>
      </w:r>
      <w:bookmarkEnd w:id="939"/>
      <w:r w:rsidRPr="00A202E7">
        <w:fldChar w:fldCharType="end"/>
      </w:r>
      <w:r w:rsidRPr="00A202E7">
        <w:t xml:space="preserve"> – Выбор записи справочника</w:t>
      </w:r>
      <w:bookmarkEnd w:id="940"/>
      <w:bookmarkEnd w:id="941"/>
    </w:p>
    <w:p w14:paraId="30A153D2" w14:textId="77777777" w:rsidR="008353EE" w:rsidRPr="00A202E7" w:rsidRDefault="008353EE" w:rsidP="008353EE">
      <w:pPr>
        <w:pStyle w:val="EGSListnum1"/>
      </w:pPr>
      <w:r w:rsidRPr="00A202E7">
        <w:t>Выберите запись справочника, отметив ее в колонке «Действия», и нажмите кнопку «Закрыть».</w:t>
      </w:r>
    </w:p>
    <w:p w14:paraId="381961E7" w14:textId="77777777" w:rsidR="008353EE" w:rsidRPr="00A202E7" w:rsidRDefault="008353EE" w:rsidP="008353EE">
      <w:pPr>
        <w:pStyle w:val="EGSListnum1"/>
      </w:pPr>
      <w:r w:rsidRPr="00A202E7">
        <w:t>Нажмите кнопку «Сохранить». Появится сообщение об успешном сохранении изменений.</w:t>
      </w:r>
    </w:p>
    <w:p w14:paraId="40CDA0C0" w14:textId="77777777" w:rsidR="008353EE" w:rsidRPr="00A202E7" w:rsidRDefault="008353EE" w:rsidP="008353EE">
      <w:pPr>
        <w:pStyle w:val="EGSNormal"/>
      </w:pPr>
      <w:r w:rsidRPr="00A202E7">
        <w:t>При необходимости внесите изменения в данные о документе, обосновывающем ввод в действие нового правила.</w:t>
      </w:r>
    </w:p>
    <w:p w14:paraId="2B9CCAAE" w14:textId="77777777" w:rsidR="008353EE" w:rsidRPr="00A202E7" w:rsidRDefault="008353EE" w:rsidP="008353EE">
      <w:pPr>
        <w:pStyle w:val="EGSNormal"/>
      </w:pPr>
      <w:r w:rsidRPr="00A202E7">
        <w:t>Пользователю доступны следующие действия с данными о документе, обосновывающем ввод в действие нового правила:</w:t>
      </w:r>
    </w:p>
    <w:p w14:paraId="39184263" w14:textId="77777777" w:rsidR="008353EE" w:rsidRPr="00A202E7" w:rsidRDefault="004C62A5" w:rsidP="008353EE">
      <w:pPr>
        <w:pStyle w:val="EGSListmark1"/>
      </w:pPr>
      <w:r>
        <w:t>д</w:t>
      </w:r>
      <w:r w:rsidR="008353EE" w:rsidRPr="00A202E7">
        <w:t>обавление;</w:t>
      </w:r>
    </w:p>
    <w:p w14:paraId="72B7AD3F" w14:textId="77777777" w:rsidR="008353EE" w:rsidRPr="00A202E7" w:rsidRDefault="004C62A5" w:rsidP="008353EE">
      <w:pPr>
        <w:pStyle w:val="EGSListmark1"/>
      </w:pPr>
      <w:r>
        <w:t>р</w:t>
      </w:r>
      <w:r w:rsidR="008353EE" w:rsidRPr="00A202E7">
        <w:t>едактирование;</w:t>
      </w:r>
    </w:p>
    <w:p w14:paraId="0B7E4F90" w14:textId="77777777" w:rsidR="008353EE" w:rsidRPr="00A202E7" w:rsidRDefault="004C62A5" w:rsidP="008353EE">
      <w:pPr>
        <w:pStyle w:val="EGSListmark1"/>
      </w:pPr>
      <w:r>
        <w:t>у</w:t>
      </w:r>
      <w:r w:rsidR="008353EE" w:rsidRPr="00A202E7">
        <w:t>даление.</w:t>
      </w:r>
    </w:p>
    <w:p w14:paraId="07BEFC97" w14:textId="77777777" w:rsidR="008353EE" w:rsidRPr="00A202E7" w:rsidRDefault="008353EE" w:rsidP="008353EE">
      <w:pPr>
        <w:pStyle w:val="EGSNormal"/>
      </w:pPr>
      <w:r w:rsidRPr="00A202E7">
        <w:t>Чтобы добавить новый документ:</w:t>
      </w:r>
    </w:p>
    <w:p w14:paraId="44ECE5F3" w14:textId="55765968" w:rsidR="008353EE" w:rsidRPr="00A202E7" w:rsidRDefault="008353EE" w:rsidP="000E6507">
      <w:pPr>
        <w:pStyle w:val="EGSListnum1"/>
        <w:numPr>
          <w:ilvl w:val="0"/>
          <w:numId w:val="32"/>
        </w:numPr>
      </w:pPr>
      <w:r w:rsidRPr="00A202E7">
        <w:t xml:space="preserve">Нажмите кнопку «Добавить документ». Откроется окно добавление нового документа (рис. </w:t>
      </w:r>
      <w:r w:rsidR="004C62A5">
        <w:fldChar w:fldCharType="begin"/>
      </w:r>
      <w:r w:rsidR="004C62A5">
        <w:instrText xml:space="preserve"> REF _Ref72328033 \h </w:instrText>
      </w:r>
      <w:r w:rsidR="004C62A5">
        <w:fldChar w:fldCharType="separate"/>
      </w:r>
      <w:r w:rsidR="00037494">
        <w:rPr>
          <w:noProof/>
        </w:rPr>
        <w:t>200</w:t>
      </w:r>
      <w:r w:rsidR="004C62A5">
        <w:fldChar w:fldCharType="end"/>
      </w:r>
      <w:r w:rsidRPr="00A202E7">
        <w:t>).</w:t>
      </w:r>
    </w:p>
    <w:p w14:paraId="4F3E84DA" w14:textId="77777777" w:rsidR="008353EE" w:rsidRPr="00A202E7" w:rsidRDefault="008353EE" w:rsidP="008353EE">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63CDB1DB" wp14:editId="652CFDCA">
            <wp:extent cx="3962400" cy="2857500"/>
            <wp:effectExtent l="19050" t="19050" r="19050" b="19050"/>
            <wp:docPr id="100542" name="Рисунок 100542" descr="— Добавление нового документа"/>
            <wp:cNvGraphicFramePr/>
            <a:graphic xmlns:a="http://schemas.openxmlformats.org/drawingml/2006/main">
              <a:graphicData uri="http://schemas.openxmlformats.org/drawingml/2006/picture">
                <pic:pic xmlns:pic="http://schemas.openxmlformats.org/drawingml/2006/picture">
                  <pic:nvPicPr>
                    <pic:cNvPr id="100195" name=""/>
                    <pic:cNvPicPr/>
                  </pic:nvPicPr>
                  <pic:blipFill>
                    <a:blip r:embed="rId278" cstate="email">
                      <a:lum bright="-10000" contrast="20000"/>
                      <a:extLst>
                        <a:ext uri="{28A0092B-C50C-407E-A947-70E740481C1C}">
                          <a14:useLocalDpi xmlns:a14="http://schemas.microsoft.com/office/drawing/2010/main"/>
                        </a:ext>
                      </a:extLst>
                    </a:blip>
                    <a:stretch>
                      <a:fillRect/>
                    </a:stretch>
                  </pic:blipFill>
                  <pic:spPr>
                    <a:xfrm>
                      <a:off x="0" y="0"/>
                      <a:ext cx="3962536" cy="2857598"/>
                    </a:xfrm>
                    <a:prstGeom prst="rect">
                      <a:avLst/>
                    </a:prstGeom>
                    <a:ln>
                      <a:solidFill>
                        <a:schemeClr val="tx1"/>
                      </a:solidFill>
                    </a:ln>
                  </pic:spPr>
                </pic:pic>
              </a:graphicData>
            </a:graphic>
          </wp:inline>
        </w:drawing>
      </w:r>
    </w:p>
    <w:p w14:paraId="2C7B766A" w14:textId="430FF5AC" w:rsidR="008353EE" w:rsidRPr="00A202E7" w:rsidRDefault="008353EE" w:rsidP="008353EE">
      <w:pPr>
        <w:pStyle w:val="EGSFigName"/>
      </w:pPr>
      <w:r w:rsidRPr="00A202E7">
        <w:t xml:space="preserve"> </w:t>
      </w:r>
      <w:r w:rsidRPr="00A202E7">
        <w:fldChar w:fldCharType="begin"/>
      </w:r>
      <w:r w:rsidRPr="00A202E7">
        <w:instrText>SEQ Рисунок \* ARABIC</w:instrText>
      </w:r>
      <w:r w:rsidRPr="00A202E7">
        <w:fldChar w:fldCharType="separate"/>
      </w:r>
      <w:bookmarkStart w:id="942" w:name="_Ref72328033"/>
      <w:bookmarkStart w:id="943" w:name="_Toc72160879"/>
      <w:bookmarkStart w:id="944" w:name="_Toc75257711"/>
      <w:r w:rsidR="00037494">
        <w:rPr>
          <w:noProof/>
        </w:rPr>
        <w:t>200</w:t>
      </w:r>
      <w:bookmarkEnd w:id="942"/>
      <w:r w:rsidRPr="00A202E7">
        <w:fldChar w:fldCharType="end"/>
      </w:r>
      <w:r w:rsidRPr="00A202E7">
        <w:t xml:space="preserve"> – Добавление нового документа</w:t>
      </w:r>
      <w:bookmarkEnd w:id="943"/>
      <w:bookmarkEnd w:id="944"/>
    </w:p>
    <w:p w14:paraId="177A8478" w14:textId="77777777" w:rsidR="008353EE" w:rsidRPr="00A202E7" w:rsidRDefault="008353EE" w:rsidP="008353EE">
      <w:pPr>
        <w:pStyle w:val="EGSListnum1"/>
      </w:pPr>
      <w:r w:rsidRPr="00A202E7">
        <w:t>Заполните поля формы и нажмите кнопку «Добавить». В блоке «Данные документов» появится добавленная запись.</w:t>
      </w:r>
    </w:p>
    <w:p w14:paraId="5238BFC4" w14:textId="77777777" w:rsidR="008353EE" w:rsidRPr="00A202E7" w:rsidRDefault="008353EE" w:rsidP="008353EE">
      <w:pPr>
        <w:pStyle w:val="EGSNormal"/>
      </w:pPr>
      <w:r w:rsidRPr="00A202E7">
        <w:t>Чтобы отредактировать документ:</w:t>
      </w:r>
    </w:p>
    <w:p w14:paraId="6621A9AD" w14:textId="2AE2365F" w:rsidR="008353EE" w:rsidRPr="00A202E7" w:rsidRDefault="008353EE" w:rsidP="000E6507">
      <w:pPr>
        <w:pStyle w:val="EGSListnum1"/>
        <w:numPr>
          <w:ilvl w:val="0"/>
          <w:numId w:val="33"/>
        </w:numPr>
      </w:pPr>
      <w:r w:rsidRPr="00A202E7">
        <w:t xml:space="preserve">Нажмите кнопку </w:t>
      </w:r>
      <w:r w:rsidRPr="00A202E7">
        <w:rPr>
          <w:noProof/>
        </w:rPr>
        <w:drawing>
          <wp:inline distT="0" distB="0" distL="0" distR="0" wp14:anchorId="0A11296B" wp14:editId="4F6EAB16">
            <wp:extent cx="238125" cy="180975"/>
            <wp:effectExtent l="0" t="0" r="9525" b="9525"/>
            <wp:docPr id="100543" name="Рисунок 100543" descr="/confluence/download/thumbnails/393350500/image2019-5-13_10-39-2.png?version=1&amp;modificationDate=1561634159471&amp;api=v2"/>
            <wp:cNvGraphicFramePr/>
            <a:graphic xmlns:a="http://schemas.openxmlformats.org/drawingml/2006/main">
              <a:graphicData uri="http://schemas.openxmlformats.org/drawingml/2006/picture">
                <pic:pic xmlns:pic="http://schemas.openxmlformats.org/drawingml/2006/picture">
                  <pic:nvPicPr>
                    <pic:cNvPr id="100196" name=""/>
                    <pic:cNvPicPr/>
                  </pic:nvPicPr>
                  <pic:blipFill>
                    <a:blip r:embed="rId225">
                      <a:lum bright="-10000" contrast="20000"/>
                    </a:blip>
                    <a:stretch>
                      <a:fillRect/>
                    </a:stretch>
                  </pic:blipFill>
                  <pic:spPr>
                    <a:xfrm>
                      <a:off x="0" y="0"/>
                      <a:ext cx="238125" cy="180975"/>
                    </a:xfrm>
                    <a:prstGeom prst="rect">
                      <a:avLst/>
                    </a:prstGeom>
                  </pic:spPr>
                </pic:pic>
              </a:graphicData>
            </a:graphic>
          </wp:inline>
        </w:drawing>
      </w:r>
      <w:r w:rsidRPr="00A202E7">
        <w:t xml:space="preserve"> в колонке «Действия». Откроется окно изменения данных о документе (рис. </w:t>
      </w:r>
      <w:r w:rsidR="004C62A5">
        <w:fldChar w:fldCharType="begin"/>
      </w:r>
      <w:r w:rsidR="004C62A5">
        <w:instrText xml:space="preserve"> REF _Ref72328042 \h </w:instrText>
      </w:r>
      <w:r w:rsidR="004C62A5">
        <w:fldChar w:fldCharType="separate"/>
      </w:r>
      <w:r w:rsidR="00037494">
        <w:rPr>
          <w:noProof/>
        </w:rPr>
        <w:t>201</w:t>
      </w:r>
      <w:r w:rsidR="004C62A5">
        <w:fldChar w:fldCharType="end"/>
      </w:r>
      <w:r w:rsidRPr="00A202E7">
        <w:t>).</w:t>
      </w:r>
    </w:p>
    <w:p w14:paraId="34774C22" w14:textId="77777777" w:rsidR="008353EE" w:rsidRPr="00A202E7" w:rsidRDefault="008353EE" w:rsidP="008353EE">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63A65431" wp14:editId="7EF8B689">
            <wp:extent cx="4388485" cy="2649372"/>
            <wp:effectExtent l="19050" t="19050" r="12065" b="17780"/>
            <wp:docPr id="100014" name="Рисунок 100014" descr="— Изменение данных документа"/>
            <wp:cNvGraphicFramePr/>
            <a:graphic xmlns:a="http://schemas.openxmlformats.org/drawingml/2006/main">
              <a:graphicData uri="http://schemas.openxmlformats.org/drawingml/2006/picture">
                <pic:pic xmlns:pic="http://schemas.openxmlformats.org/drawingml/2006/picture">
                  <pic:nvPicPr>
                    <pic:cNvPr id="100197" name=""/>
                    <pic:cNvPicPr/>
                  </pic:nvPicPr>
                  <pic:blipFill>
                    <a:blip r:embed="rId279" cstate="email">
                      <a:lum bright="-10000" contrast="20000"/>
                      <a:extLst>
                        <a:ext uri="{28A0092B-C50C-407E-A947-70E740481C1C}">
                          <a14:useLocalDpi xmlns:a14="http://schemas.microsoft.com/office/drawing/2010/main"/>
                        </a:ext>
                      </a:extLst>
                    </a:blip>
                    <a:stretch>
                      <a:fillRect/>
                    </a:stretch>
                  </pic:blipFill>
                  <pic:spPr>
                    <a:xfrm>
                      <a:off x="0" y="0"/>
                      <a:ext cx="4388485" cy="2649372"/>
                    </a:xfrm>
                    <a:prstGeom prst="rect">
                      <a:avLst/>
                    </a:prstGeom>
                    <a:ln>
                      <a:solidFill>
                        <a:schemeClr val="tx1"/>
                      </a:solidFill>
                    </a:ln>
                  </pic:spPr>
                </pic:pic>
              </a:graphicData>
            </a:graphic>
          </wp:inline>
        </w:drawing>
      </w:r>
    </w:p>
    <w:p w14:paraId="5FB0789C" w14:textId="72614943" w:rsidR="008353EE" w:rsidRPr="00A202E7" w:rsidRDefault="008353EE" w:rsidP="008353EE">
      <w:pPr>
        <w:pStyle w:val="EGSFigName"/>
      </w:pPr>
      <w:r w:rsidRPr="00A202E7">
        <w:t xml:space="preserve"> </w:t>
      </w:r>
      <w:r w:rsidRPr="00A202E7">
        <w:fldChar w:fldCharType="begin"/>
      </w:r>
      <w:r w:rsidRPr="00A202E7">
        <w:instrText>SEQ Рисунок \* ARABIC</w:instrText>
      </w:r>
      <w:r w:rsidRPr="00A202E7">
        <w:fldChar w:fldCharType="separate"/>
      </w:r>
      <w:bookmarkStart w:id="945" w:name="_Ref72328042"/>
      <w:bookmarkStart w:id="946" w:name="_Toc72160880"/>
      <w:bookmarkStart w:id="947" w:name="_Toc75257712"/>
      <w:r w:rsidR="00037494">
        <w:rPr>
          <w:noProof/>
        </w:rPr>
        <w:t>201</w:t>
      </w:r>
      <w:bookmarkEnd w:id="945"/>
      <w:r w:rsidRPr="00A202E7">
        <w:fldChar w:fldCharType="end"/>
      </w:r>
      <w:r w:rsidRPr="00A202E7">
        <w:t xml:space="preserve"> – Изменение данных документа</w:t>
      </w:r>
      <w:bookmarkEnd w:id="946"/>
      <w:bookmarkEnd w:id="947"/>
    </w:p>
    <w:p w14:paraId="100FE4B9" w14:textId="77777777" w:rsidR="008353EE" w:rsidRPr="00A202E7" w:rsidRDefault="008353EE" w:rsidP="008353EE">
      <w:pPr>
        <w:pStyle w:val="EGSNormal"/>
      </w:pPr>
    </w:p>
    <w:p w14:paraId="4CC63DD6" w14:textId="77777777" w:rsidR="008353EE" w:rsidRPr="00A202E7" w:rsidRDefault="008353EE" w:rsidP="008353EE">
      <w:pPr>
        <w:pStyle w:val="EGSListnum1"/>
      </w:pPr>
      <w:r w:rsidRPr="00A202E7">
        <w:t>Измените содержимое полей формы и нажмите кнопку «Изменить». В блоке «Данные документов» появится запись с измененными данными.</w:t>
      </w:r>
    </w:p>
    <w:p w14:paraId="6C3F1028" w14:textId="77777777" w:rsidR="008353EE" w:rsidRPr="00A202E7" w:rsidRDefault="008353EE" w:rsidP="008353EE">
      <w:pPr>
        <w:pStyle w:val="EGSNormal"/>
      </w:pPr>
      <w:r w:rsidRPr="00A202E7">
        <w:t>Чтобы удалить документ:</w:t>
      </w:r>
    </w:p>
    <w:p w14:paraId="4A5BD16E" w14:textId="02D8D109" w:rsidR="008353EE" w:rsidRPr="00A202E7" w:rsidRDefault="008353EE" w:rsidP="000E6507">
      <w:pPr>
        <w:pStyle w:val="EGSListnum1"/>
        <w:numPr>
          <w:ilvl w:val="0"/>
          <w:numId w:val="34"/>
        </w:numPr>
      </w:pPr>
      <w:r w:rsidRPr="00A202E7">
        <w:t xml:space="preserve">Нажмите кнопку </w:t>
      </w:r>
      <w:r w:rsidRPr="00A202E7">
        <w:rPr>
          <w:noProof/>
        </w:rPr>
        <w:drawing>
          <wp:inline distT="0" distB="0" distL="0" distR="0" wp14:anchorId="267FA4B3" wp14:editId="09DE357B">
            <wp:extent cx="152400" cy="152400"/>
            <wp:effectExtent l="0" t="0" r="0" b="0"/>
            <wp:docPr id="100015" name="Рисунок 100015" descr="/confluence/download/thumbnails/393350500/image2019-5-13_15-30-0.png?version=1&amp;modificationDate=1561639799563&amp;api=v2"/>
            <wp:cNvGraphicFramePr/>
            <a:graphic xmlns:a="http://schemas.openxmlformats.org/drawingml/2006/main">
              <a:graphicData uri="http://schemas.openxmlformats.org/drawingml/2006/picture">
                <pic:pic xmlns:pic="http://schemas.openxmlformats.org/drawingml/2006/picture">
                  <pic:nvPicPr>
                    <pic:cNvPr id="100198" name=""/>
                    <pic:cNvPicPr/>
                  </pic:nvPicPr>
                  <pic:blipFill>
                    <a:blip r:embed="rId280">
                      <a:lum bright="-10000" contrast="20000"/>
                    </a:blip>
                    <a:stretch>
                      <a:fillRect/>
                    </a:stretch>
                  </pic:blipFill>
                  <pic:spPr>
                    <a:xfrm>
                      <a:off x="0" y="0"/>
                      <a:ext cx="152400" cy="152400"/>
                    </a:xfrm>
                    <a:prstGeom prst="rect">
                      <a:avLst/>
                    </a:prstGeom>
                  </pic:spPr>
                </pic:pic>
              </a:graphicData>
            </a:graphic>
          </wp:inline>
        </w:drawing>
      </w:r>
      <w:r w:rsidRPr="00A202E7">
        <w:t>в колонке «Действия». Откроется окно удаления данных о документе (рис.</w:t>
      </w:r>
      <w:r w:rsidR="004C62A5">
        <w:fldChar w:fldCharType="begin"/>
      </w:r>
      <w:r w:rsidR="004C62A5">
        <w:instrText xml:space="preserve"> REF _Ref72328051 \h </w:instrText>
      </w:r>
      <w:r w:rsidR="004C62A5">
        <w:fldChar w:fldCharType="separate"/>
      </w:r>
      <w:r w:rsidR="00037494">
        <w:rPr>
          <w:noProof/>
        </w:rPr>
        <w:t>202</w:t>
      </w:r>
      <w:r w:rsidR="004C62A5">
        <w:fldChar w:fldCharType="end"/>
      </w:r>
      <w:r w:rsidRPr="00A202E7">
        <w:t>).</w:t>
      </w:r>
    </w:p>
    <w:p w14:paraId="3F7E4F63" w14:textId="77777777" w:rsidR="008353EE" w:rsidRPr="00A202E7" w:rsidRDefault="008353EE" w:rsidP="008353EE">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2CB669FB" wp14:editId="6D0C81CC">
            <wp:extent cx="4388485" cy="2680216"/>
            <wp:effectExtent l="19050" t="19050" r="12065" b="25400"/>
            <wp:docPr id="100016" name="Рисунок 100016" descr="— Удаление документа"/>
            <wp:cNvGraphicFramePr/>
            <a:graphic xmlns:a="http://schemas.openxmlformats.org/drawingml/2006/main">
              <a:graphicData uri="http://schemas.openxmlformats.org/drawingml/2006/picture">
                <pic:pic xmlns:pic="http://schemas.openxmlformats.org/drawingml/2006/picture">
                  <pic:nvPicPr>
                    <pic:cNvPr id="100199" name=""/>
                    <pic:cNvPicPr/>
                  </pic:nvPicPr>
                  <pic:blipFill>
                    <a:blip r:embed="rId281" cstate="email">
                      <a:lum bright="-10000" contrast="20000"/>
                      <a:extLst>
                        <a:ext uri="{28A0092B-C50C-407E-A947-70E740481C1C}">
                          <a14:useLocalDpi xmlns:a14="http://schemas.microsoft.com/office/drawing/2010/main"/>
                        </a:ext>
                      </a:extLst>
                    </a:blip>
                    <a:stretch>
                      <a:fillRect/>
                    </a:stretch>
                  </pic:blipFill>
                  <pic:spPr>
                    <a:xfrm>
                      <a:off x="0" y="0"/>
                      <a:ext cx="4388485" cy="2680216"/>
                    </a:xfrm>
                    <a:prstGeom prst="rect">
                      <a:avLst/>
                    </a:prstGeom>
                    <a:ln>
                      <a:solidFill>
                        <a:schemeClr val="tx1"/>
                      </a:solidFill>
                    </a:ln>
                  </pic:spPr>
                </pic:pic>
              </a:graphicData>
            </a:graphic>
          </wp:inline>
        </w:drawing>
      </w:r>
    </w:p>
    <w:p w14:paraId="6BB86E6A" w14:textId="5EDBA9D8" w:rsidR="008353EE" w:rsidRPr="00A202E7" w:rsidRDefault="008353EE" w:rsidP="008353EE">
      <w:pPr>
        <w:pStyle w:val="EGSFigName"/>
      </w:pPr>
      <w:r w:rsidRPr="00A202E7">
        <w:t xml:space="preserve"> </w:t>
      </w:r>
      <w:r w:rsidRPr="00A202E7">
        <w:fldChar w:fldCharType="begin"/>
      </w:r>
      <w:r w:rsidRPr="00A202E7">
        <w:instrText>SEQ Рисунок \* ARABIC</w:instrText>
      </w:r>
      <w:r w:rsidRPr="00A202E7">
        <w:fldChar w:fldCharType="separate"/>
      </w:r>
      <w:bookmarkStart w:id="948" w:name="_Ref72328051"/>
      <w:bookmarkStart w:id="949" w:name="_Toc72160881"/>
      <w:bookmarkStart w:id="950" w:name="_Toc75257713"/>
      <w:r w:rsidR="00037494">
        <w:rPr>
          <w:noProof/>
        </w:rPr>
        <w:t>202</w:t>
      </w:r>
      <w:bookmarkEnd w:id="948"/>
      <w:r w:rsidRPr="00A202E7">
        <w:fldChar w:fldCharType="end"/>
      </w:r>
      <w:r w:rsidRPr="00A202E7">
        <w:t xml:space="preserve"> – Удаление документа</w:t>
      </w:r>
      <w:bookmarkEnd w:id="949"/>
      <w:bookmarkEnd w:id="950"/>
    </w:p>
    <w:p w14:paraId="1D70D677" w14:textId="77777777" w:rsidR="008353EE" w:rsidRPr="00A202E7" w:rsidRDefault="008353EE" w:rsidP="008353EE">
      <w:pPr>
        <w:pStyle w:val="EGSListnum1"/>
      </w:pPr>
      <w:r w:rsidRPr="00A202E7">
        <w:t>Нажмите кнопку «Удалить». Документ будет удален из блока «Данные документов».</w:t>
      </w:r>
    </w:p>
    <w:p w14:paraId="0CE053BF" w14:textId="77777777" w:rsidR="008353EE" w:rsidRPr="00A202E7" w:rsidRDefault="008353EE" w:rsidP="00982082">
      <w:pPr>
        <w:pStyle w:val="60"/>
      </w:pPr>
      <w:r w:rsidRPr="00A202E7">
        <w:t>Деактивация записи правила</w:t>
      </w:r>
    </w:p>
    <w:p w14:paraId="14F988ED" w14:textId="77777777" w:rsidR="008353EE" w:rsidRPr="00A202E7" w:rsidRDefault="008353EE" w:rsidP="008353EE">
      <w:pPr>
        <w:pStyle w:val="EGSNote"/>
      </w:pPr>
      <w:r w:rsidRPr="00A202E7">
        <w:rPr>
          <w:rStyle w:val="EGSSymBold"/>
        </w:rPr>
        <w:t>Примечание.</w:t>
      </w:r>
      <w:r w:rsidRPr="00A202E7">
        <w:tab/>
      </w:r>
      <w:r w:rsidRPr="00A202E7">
        <w:rPr>
          <w:rFonts w:eastAsia="Calibri"/>
        </w:rPr>
        <w:t>При деактивации правила КМСЗ отключите записи справочника, которые были привязаны к правилу, либо переназначить их другому правилу.</w:t>
      </w:r>
    </w:p>
    <w:p w14:paraId="4406AAF6" w14:textId="77777777" w:rsidR="008353EE" w:rsidRPr="00A202E7" w:rsidRDefault="008353EE" w:rsidP="008353EE">
      <w:pPr>
        <w:pStyle w:val="EGSNormal"/>
      </w:pPr>
      <w:r w:rsidRPr="00A202E7">
        <w:t>Чтобы деактивировать правило:</w:t>
      </w:r>
    </w:p>
    <w:p w14:paraId="4ED9886B" w14:textId="77777777" w:rsidR="008353EE" w:rsidRPr="00A202E7" w:rsidRDefault="008353EE" w:rsidP="000E6507">
      <w:pPr>
        <w:pStyle w:val="EGSListnum1"/>
        <w:numPr>
          <w:ilvl w:val="0"/>
          <w:numId w:val="35"/>
        </w:numPr>
      </w:pPr>
      <w:r w:rsidRPr="00A202E7">
        <w:t>Перейдите в раздел «Просмотр реестра версий справочника КМСЗ».</w:t>
      </w:r>
    </w:p>
    <w:p w14:paraId="0A533DAD" w14:textId="77777777" w:rsidR="008353EE" w:rsidRPr="00A202E7" w:rsidRDefault="008353EE" w:rsidP="008353EE">
      <w:pPr>
        <w:pStyle w:val="EGSListnum1"/>
      </w:pPr>
      <w:r w:rsidRPr="00A202E7">
        <w:t xml:space="preserve">Нажмите кнопку </w:t>
      </w:r>
      <w:r w:rsidRPr="00A202E7">
        <w:rPr>
          <w:noProof/>
        </w:rPr>
        <w:drawing>
          <wp:inline distT="0" distB="0" distL="0" distR="0" wp14:anchorId="13DC511E" wp14:editId="0620B5DB">
            <wp:extent cx="238125" cy="180975"/>
            <wp:effectExtent l="0" t="0" r="9525" b="9525"/>
            <wp:docPr id="100017" name="Рисунок 100017" descr="/confluence/download/thumbnails/395025594/image2019-5-13_10-39-2.png?version=1&amp;modificationDate=1561721927403&amp;api=v2"/>
            <wp:cNvGraphicFramePr/>
            <a:graphic xmlns:a="http://schemas.openxmlformats.org/drawingml/2006/main">
              <a:graphicData uri="http://schemas.openxmlformats.org/drawingml/2006/picture">
                <pic:pic xmlns:pic="http://schemas.openxmlformats.org/drawingml/2006/picture">
                  <pic:nvPicPr>
                    <pic:cNvPr id="100200" name=""/>
                    <pic:cNvPicPr/>
                  </pic:nvPicPr>
                  <pic:blipFill>
                    <a:blip r:embed="rId225">
                      <a:lum bright="-10000" contrast="20000"/>
                    </a:blip>
                    <a:stretch>
                      <a:fillRect/>
                    </a:stretch>
                  </pic:blipFill>
                  <pic:spPr>
                    <a:xfrm>
                      <a:off x="0" y="0"/>
                      <a:ext cx="238125" cy="180975"/>
                    </a:xfrm>
                    <a:prstGeom prst="rect">
                      <a:avLst/>
                    </a:prstGeom>
                  </pic:spPr>
                </pic:pic>
              </a:graphicData>
            </a:graphic>
          </wp:inline>
        </w:drawing>
      </w:r>
      <w:r w:rsidRPr="00A202E7">
        <w:t xml:space="preserve"> в колонке «Действия» для версии КМСЗ в статусе «Проект».</w:t>
      </w:r>
    </w:p>
    <w:p w14:paraId="3671D04B" w14:textId="77777777" w:rsidR="008353EE" w:rsidRPr="00A202E7" w:rsidRDefault="008353EE" w:rsidP="008353EE">
      <w:pPr>
        <w:pStyle w:val="EGSListnum1"/>
      </w:pPr>
      <w:r w:rsidRPr="00A202E7">
        <w:t>Перейдите на вкладку «Справочники» и из выпадающего списка выберите «Реестр правил».</w:t>
      </w:r>
    </w:p>
    <w:p w14:paraId="47509ACC" w14:textId="7E1C19AE" w:rsidR="008353EE" w:rsidRPr="00A202E7" w:rsidRDefault="008353EE" w:rsidP="008353EE">
      <w:pPr>
        <w:pStyle w:val="EGSListnum1"/>
      </w:pPr>
      <w:r w:rsidRPr="00A202E7">
        <w:t xml:space="preserve">Выберите требуемое для деактивации правило и нажмите кнопку </w:t>
      </w:r>
      <w:r w:rsidRPr="00A202E7">
        <w:rPr>
          <w:noProof/>
        </w:rPr>
        <w:drawing>
          <wp:inline distT="0" distB="0" distL="0" distR="0" wp14:anchorId="2FED50C0" wp14:editId="3E3FA673">
            <wp:extent cx="257175" cy="257175"/>
            <wp:effectExtent l="0" t="0" r="9525" b="9525"/>
            <wp:docPr id="100142" name="Рисунок 100142" descr="/confluence/download/attachments/395025594/worddav52f7b9d725c32416f7fd8cb8e6139bcb.png?version=1&amp;modificationDate=1561721927372&amp;api=v2"/>
            <wp:cNvGraphicFramePr/>
            <a:graphic xmlns:a="http://schemas.openxmlformats.org/drawingml/2006/main">
              <a:graphicData uri="http://schemas.openxmlformats.org/drawingml/2006/picture">
                <pic:pic xmlns:pic="http://schemas.openxmlformats.org/drawingml/2006/picture">
                  <pic:nvPicPr>
                    <pic:cNvPr id="100201" name=""/>
                    <pic:cNvPicPr/>
                  </pic:nvPicPr>
                  <pic:blipFill>
                    <a:blip r:embed="rId240">
                      <a:lum bright="-10000" contrast="20000"/>
                    </a:blip>
                    <a:stretch>
                      <a:fillRect/>
                    </a:stretch>
                  </pic:blipFill>
                  <pic:spPr>
                    <a:xfrm>
                      <a:off x="0" y="0"/>
                      <a:ext cx="257175" cy="257175"/>
                    </a:xfrm>
                    <a:prstGeom prst="rect">
                      <a:avLst/>
                    </a:prstGeom>
                  </pic:spPr>
                </pic:pic>
              </a:graphicData>
            </a:graphic>
          </wp:inline>
        </w:drawing>
      </w:r>
      <w:r w:rsidRPr="00A202E7">
        <w:t xml:space="preserve"> в колонке «Действия». Откроется страница деактивации правила (рис. </w:t>
      </w:r>
      <w:r w:rsidR="004C62A5">
        <w:fldChar w:fldCharType="begin"/>
      </w:r>
      <w:r w:rsidR="004C62A5">
        <w:instrText xml:space="preserve"> REF _Ref72328061 \h </w:instrText>
      </w:r>
      <w:r w:rsidR="004C62A5">
        <w:fldChar w:fldCharType="separate"/>
      </w:r>
      <w:r w:rsidR="00037494">
        <w:rPr>
          <w:noProof/>
        </w:rPr>
        <w:t>203</w:t>
      </w:r>
      <w:r w:rsidR="004C62A5">
        <w:fldChar w:fldCharType="end"/>
      </w:r>
      <w:r w:rsidRPr="00A202E7">
        <w:t>).</w:t>
      </w:r>
    </w:p>
    <w:p w14:paraId="7A4F5DDF" w14:textId="77777777" w:rsidR="008353EE" w:rsidRPr="00A202E7" w:rsidRDefault="008353EE" w:rsidP="008353EE">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2AE1554F" wp14:editId="21926EC6">
            <wp:extent cx="4388485" cy="3865696"/>
            <wp:effectExtent l="19050" t="19050" r="12065" b="20955"/>
            <wp:docPr id="100150" name="Рисунок 100150" descr="— Деактивация правила"/>
            <wp:cNvGraphicFramePr/>
            <a:graphic xmlns:a="http://schemas.openxmlformats.org/drawingml/2006/main">
              <a:graphicData uri="http://schemas.openxmlformats.org/drawingml/2006/picture">
                <pic:pic xmlns:pic="http://schemas.openxmlformats.org/drawingml/2006/picture">
                  <pic:nvPicPr>
                    <pic:cNvPr id="100202" name=""/>
                    <pic:cNvPicPr/>
                  </pic:nvPicPr>
                  <pic:blipFill>
                    <a:blip r:embed="rId282" cstate="email">
                      <a:lum bright="-10000" contrast="20000"/>
                      <a:extLst>
                        <a:ext uri="{28A0092B-C50C-407E-A947-70E740481C1C}">
                          <a14:useLocalDpi xmlns:a14="http://schemas.microsoft.com/office/drawing/2010/main"/>
                        </a:ext>
                      </a:extLst>
                    </a:blip>
                    <a:stretch>
                      <a:fillRect/>
                    </a:stretch>
                  </pic:blipFill>
                  <pic:spPr>
                    <a:xfrm>
                      <a:off x="0" y="0"/>
                      <a:ext cx="4388485" cy="3865696"/>
                    </a:xfrm>
                    <a:prstGeom prst="rect">
                      <a:avLst/>
                    </a:prstGeom>
                    <a:ln>
                      <a:solidFill>
                        <a:schemeClr val="tx1"/>
                      </a:solidFill>
                    </a:ln>
                  </pic:spPr>
                </pic:pic>
              </a:graphicData>
            </a:graphic>
          </wp:inline>
        </w:drawing>
      </w:r>
    </w:p>
    <w:p w14:paraId="51D12514" w14:textId="43C525E0" w:rsidR="008353EE" w:rsidRPr="00A202E7" w:rsidRDefault="008353EE" w:rsidP="008353EE">
      <w:pPr>
        <w:pStyle w:val="EGSFigName"/>
      </w:pPr>
      <w:r w:rsidRPr="00A202E7">
        <w:t xml:space="preserve"> </w:t>
      </w:r>
      <w:r w:rsidRPr="00A202E7">
        <w:fldChar w:fldCharType="begin"/>
      </w:r>
      <w:r w:rsidRPr="00A202E7">
        <w:instrText>SEQ Рисунок \* ARABIC</w:instrText>
      </w:r>
      <w:r w:rsidRPr="00A202E7">
        <w:fldChar w:fldCharType="separate"/>
      </w:r>
      <w:bookmarkStart w:id="951" w:name="_Ref72328061"/>
      <w:bookmarkStart w:id="952" w:name="_Toc72160882"/>
      <w:bookmarkStart w:id="953" w:name="_Toc75257714"/>
      <w:r w:rsidR="00037494">
        <w:rPr>
          <w:noProof/>
        </w:rPr>
        <w:t>203</w:t>
      </w:r>
      <w:bookmarkEnd w:id="951"/>
      <w:r w:rsidRPr="00A202E7">
        <w:fldChar w:fldCharType="end"/>
      </w:r>
      <w:r w:rsidRPr="00A202E7">
        <w:t xml:space="preserve"> – Деактивация правила</w:t>
      </w:r>
      <w:bookmarkEnd w:id="952"/>
      <w:bookmarkEnd w:id="953"/>
    </w:p>
    <w:p w14:paraId="5F884DD9" w14:textId="77777777" w:rsidR="008353EE" w:rsidRPr="00A202E7" w:rsidRDefault="008353EE" w:rsidP="008353EE">
      <w:pPr>
        <w:pStyle w:val="EGSListnum1"/>
      </w:pPr>
      <w:r w:rsidRPr="00A202E7">
        <w:t>Нажмите кнопку «Деактивировать». Появится сообщение об успешном деактивации правила.</w:t>
      </w:r>
    </w:p>
    <w:p w14:paraId="0B1F7905" w14:textId="77777777" w:rsidR="008353EE" w:rsidRPr="00A202E7" w:rsidRDefault="008353EE" w:rsidP="00982082">
      <w:pPr>
        <w:pStyle w:val="40"/>
      </w:pPr>
      <w:r w:rsidRPr="00A202E7">
        <w:t>Справочник критериев нуждаемости</w:t>
      </w:r>
    </w:p>
    <w:p w14:paraId="5172599B" w14:textId="116C9D34" w:rsidR="008353EE" w:rsidRPr="00A202E7" w:rsidRDefault="008353EE" w:rsidP="008353EE">
      <w:pPr>
        <w:pStyle w:val="EGSNormal"/>
      </w:pPr>
      <w:r w:rsidRPr="00A202E7">
        <w:t xml:space="preserve">В справочнике критериев нуждаемости (рис. </w:t>
      </w:r>
      <w:r w:rsidR="004C62A5">
        <w:fldChar w:fldCharType="begin"/>
      </w:r>
      <w:r w:rsidR="004C62A5">
        <w:instrText xml:space="preserve"> REF _Ref72328071 \h </w:instrText>
      </w:r>
      <w:r w:rsidR="004C62A5">
        <w:fldChar w:fldCharType="separate"/>
      </w:r>
      <w:r w:rsidR="00037494">
        <w:rPr>
          <w:noProof/>
        </w:rPr>
        <w:t>204</w:t>
      </w:r>
      <w:r w:rsidR="004C62A5">
        <w:fldChar w:fldCharType="end"/>
      </w:r>
      <w:r w:rsidRPr="00A202E7">
        <w:t>) отображаются значения критериев нуждаемости со следующими данными: код, раздел, статус версии, полное наименование краткое наименование.</w:t>
      </w:r>
    </w:p>
    <w:p w14:paraId="2AE47044" w14:textId="77777777" w:rsidR="008353EE" w:rsidRPr="00A202E7" w:rsidRDefault="008353EE" w:rsidP="008353EE">
      <w:pPr>
        <w:pStyle w:val="EGSNormal"/>
      </w:pPr>
      <w:r w:rsidRPr="00A202E7">
        <w:t>Пользователю доступны следующие действия с записями справочника:</w:t>
      </w:r>
    </w:p>
    <w:p w14:paraId="18B3BC31" w14:textId="1E033B8B" w:rsidR="008353EE" w:rsidRPr="00A202E7" w:rsidRDefault="008353EE" w:rsidP="008353EE">
      <w:pPr>
        <w:pStyle w:val="EGSListmark1"/>
      </w:pPr>
      <w:r w:rsidRPr="00A202E7">
        <w:rPr>
          <w:noProof/>
        </w:rPr>
        <w:drawing>
          <wp:inline distT="0" distB="0" distL="0" distR="0" wp14:anchorId="09B068D1" wp14:editId="4FB1C6F5">
            <wp:extent cx="228600" cy="171450"/>
            <wp:effectExtent l="0" t="0" r="0" b="0"/>
            <wp:docPr id="100544" name="Рисунок 100544" descr="/confluence/download/thumbnails/398601314/image2019-5-13_10-59-47.png?version=1&amp;modificationDate=1566731067715&amp;api=v2"/>
            <wp:cNvGraphicFramePr/>
            <a:graphic xmlns:a="http://schemas.openxmlformats.org/drawingml/2006/main">
              <a:graphicData uri="http://schemas.openxmlformats.org/drawingml/2006/picture">
                <pic:pic xmlns:pic="http://schemas.openxmlformats.org/drawingml/2006/picture">
                  <pic:nvPicPr>
                    <pic:cNvPr id="100203" name=""/>
                    <pic:cNvPicPr/>
                  </pic:nvPicPr>
                  <pic:blipFill>
                    <a:blip r:embed="rId190">
                      <a:lum bright="-10000" contrast="20000"/>
                    </a:blip>
                    <a:stretch>
                      <a:fillRect/>
                    </a:stretch>
                  </pic:blipFill>
                  <pic:spPr>
                    <a:xfrm>
                      <a:off x="0" y="0"/>
                      <a:ext cx="228600" cy="171450"/>
                    </a:xfrm>
                    <a:prstGeom prst="rect">
                      <a:avLst/>
                    </a:prstGeom>
                  </pic:spPr>
                </pic:pic>
              </a:graphicData>
            </a:graphic>
          </wp:inline>
        </w:drawing>
      </w:r>
      <w:hyperlink w:anchor="scroll-bookmark-86" w:history="1">
        <w:r w:rsidRPr="00A202E7">
          <w:rPr>
            <w:rStyle w:val="ae"/>
          </w:rPr>
          <w:t>«Просмотр»</w:t>
        </w:r>
      </w:hyperlink>
      <w:r w:rsidRPr="00A202E7">
        <w:t>;</w:t>
      </w:r>
    </w:p>
    <w:p w14:paraId="42477553" w14:textId="7D100E59" w:rsidR="008353EE" w:rsidRPr="00A202E7" w:rsidRDefault="008353EE" w:rsidP="008353EE">
      <w:pPr>
        <w:pStyle w:val="EGSListmark1"/>
      </w:pPr>
      <w:r w:rsidRPr="00A202E7">
        <w:rPr>
          <w:noProof/>
        </w:rPr>
        <w:drawing>
          <wp:inline distT="0" distB="0" distL="0" distR="0" wp14:anchorId="722A8536" wp14:editId="64454B25">
            <wp:extent cx="238125" cy="180975"/>
            <wp:effectExtent l="0" t="0" r="9525" b="9525"/>
            <wp:docPr id="100545" name="Рисунок 100545" descr="/confluence/download/thumbnails/398601314/image2019-5-13_10-59-53.png?version=1&amp;modificationDate=1566731067777&amp;api=v2"/>
            <wp:cNvGraphicFramePr/>
            <a:graphic xmlns:a="http://schemas.openxmlformats.org/drawingml/2006/main">
              <a:graphicData uri="http://schemas.openxmlformats.org/drawingml/2006/picture">
                <pic:pic xmlns:pic="http://schemas.openxmlformats.org/drawingml/2006/picture">
                  <pic:nvPicPr>
                    <pic:cNvPr id="100204" name=""/>
                    <pic:cNvPicPr/>
                  </pic:nvPicPr>
                  <pic:blipFill>
                    <a:blip r:embed="rId225">
                      <a:lum bright="-10000" contrast="20000"/>
                    </a:blip>
                    <a:stretch>
                      <a:fillRect/>
                    </a:stretch>
                  </pic:blipFill>
                  <pic:spPr>
                    <a:xfrm>
                      <a:off x="0" y="0"/>
                      <a:ext cx="238125" cy="180975"/>
                    </a:xfrm>
                    <a:prstGeom prst="rect">
                      <a:avLst/>
                    </a:prstGeom>
                  </pic:spPr>
                </pic:pic>
              </a:graphicData>
            </a:graphic>
          </wp:inline>
        </w:drawing>
      </w:r>
      <w:hyperlink w:anchor="scroll-bookmark-87" w:history="1">
        <w:r w:rsidRPr="00A202E7">
          <w:rPr>
            <w:rStyle w:val="ae"/>
          </w:rPr>
          <w:t>«Редактирование»</w:t>
        </w:r>
      </w:hyperlink>
      <w:r w:rsidRPr="00A202E7">
        <w:t>;</w:t>
      </w:r>
    </w:p>
    <w:p w14:paraId="4A6CBC9B" w14:textId="77777777" w:rsidR="008353EE" w:rsidRPr="00A202E7" w:rsidRDefault="008353EE" w:rsidP="008353EE">
      <w:pPr>
        <w:pStyle w:val="EGSListmark1"/>
      </w:pPr>
      <w:r w:rsidRPr="00A202E7">
        <w:rPr>
          <w:noProof/>
        </w:rPr>
        <w:drawing>
          <wp:inline distT="0" distB="0" distL="0" distR="0" wp14:anchorId="5160C540" wp14:editId="087BF6EE">
            <wp:extent cx="161925" cy="161925"/>
            <wp:effectExtent l="0" t="0" r="9525" b="9525"/>
            <wp:docPr id="100546" name="Рисунок 100546" descr="/confluence/download/thumbnails/398601314/image2019-5-13_11-0-0.png?version=1&amp;modificationDate=1566731067824&amp;api=v2"/>
            <wp:cNvGraphicFramePr/>
            <a:graphic xmlns:a="http://schemas.openxmlformats.org/drawingml/2006/main">
              <a:graphicData uri="http://schemas.openxmlformats.org/drawingml/2006/picture">
                <pic:pic xmlns:pic="http://schemas.openxmlformats.org/drawingml/2006/picture">
                  <pic:nvPicPr>
                    <pic:cNvPr id="100205" name=""/>
                    <pic:cNvPicPr/>
                  </pic:nvPicPr>
                  <pic:blipFill>
                    <a:blip r:embed="rId226">
                      <a:lum bright="-10000" contrast="20000"/>
                    </a:blip>
                    <a:stretch>
                      <a:fillRect/>
                    </a:stretch>
                  </pic:blipFill>
                  <pic:spPr>
                    <a:xfrm>
                      <a:off x="0" y="0"/>
                      <a:ext cx="161925" cy="161925"/>
                    </a:xfrm>
                    <a:prstGeom prst="rect">
                      <a:avLst/>
                    </a:prstGeom>
                  </pic:spPr>
                </pic:pic>
              </a:graphicData>
            </a:graphic>
          </wp:inline>
        </w:drawing>
      </w:r>
      <w:r w:rsidRPr="00A202E7">
        <w:t xml:space="preserve"> Удаление;</w:t>
      </w:r>
    </w:p>
    <w:p w14:paraId="488C5CC7" w14:textId="6C0357C7" w:rsidR="008353EE" w:rsidRPr="00A202E7" w:rsidRDefault="00992E4A" w:rsidP="008353EE">
      <w:pPr>
        <w:pStyle w:val="EGSListmark1"/>
      </w:pPr>
      <w:hyperlink w:anchor="scroll-bookmark-105" w:history="1">
        <w:r w:rsidR="008353EE" w:rsidRPr="00A202E7">
          <w:rPr>
            <w:rStyle w:val="ae"/>
          </w:rPr>
          <w:t>«Добавление нового критерия нуждаемости»</w:t>
        </w:r>
      </w:hyperlink>
      <w:r w:rsidR="008353EE" w:rsidRPr="00A202E7">
        <w:t>.</w:t>
      </w:r>
    </w:p>
    <w:p w14:paraId="4BD0094C" w14:textId="77777777" w:rsidR="008353EE" w:rsidRPr="00A202E7" w:rsidRDefault="008353EE" w:rsidP="008353EE">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16BCB14D" wp14:editId="5FEA8A39">
            <wp:extent cx="5257800" cy="1714500"/>
            <wp:effectExtent l="19050" t="19050" r="19050" b="19050"/>
            <wp:docPr id="100547" name="Рисунок 100547" descr="— Журнал «Реестр версий КМСЗ»"/>
            <wp:cNvGraphicFramePr/>
            <a:graphic xmlns:a="http://schemas.openxmlformats.org/drawingml/2006/main">
              <a:graphicData uri="http://schemas.openxmlformats.org/drawingml/2006/picture">
                <pic:pic xmlns:pic="http://schemas.openxmlformats.org/drawingml/2006/picture">
                  <pic:nvPicPr>
                    <pic:cNvPr id="100206" name=""/>
                    <pic:cNvPicPr/>
                  </pic:nvPicPr>
                  <pic:blipFill>
                    <a:blip r:embed="rId283" cstate="email">
                      <a:lum bright="-10000" contrast="20000"/>
                      <a:extLst>
                        <a:ext uri="{28A0092B-C50C-407E-A947-70E740481C1C}">
                          <a14:useLocalDpi xmlns:a14="http://schemas.microsoft.com/office/drawing/2010/main"/>
                        </a:ext>
                      </a:extLst>
                    </a:blip>
                    <a:stretch>
                      <a:fillRect/>
                    </a:stretch>
                  </pic:blipFill>
                  <pic:spPr>
                    <a:xfrm>
                      <a:off x="0" y="0"/>
                      <a:ext cx="5258534" cy="1714739"/>
                    </a:xfrm>
                    <a:prstGeom prst="rect">
                      <a:avLst/>
                    </a:prstGeom>
                    <a:ln>
                      <a:solidFill>
                        <a:schemeClr val="tx1"/>
                      </a:solidFill>
                    </a:ln>
                  </pic:spPr>
                </pic:pic>
              </a:graphicData>
            </a:graphic>
          </wp:inline>
        </w:drawing>
      </w:r>
    </w:p>
    <w:p w14:paraId="07017BA2" w14:textId="68D46F4B" w:rsidR="008353EE" w:rsidRPr="00A202E7" w:rsidRDefault="008353EE" w:rsidP="008353EE">
      <w:pPr>
        <w:pStyle w:val="EGSFigName"/>
      </w:pPr>
      <w:r w:rsidRPr="00A202E7">
        <w:t xml:space="preserve"> </w:t>
      </w:r>
      <w:r w:rsidRPr="00A202E7">
        <w:fldChar w:fldCharType="begin"/>
      </w:r>
      <w:r w:rsidRPr="00A202E7">
        <w:instrText>SEQ Рисунок \* ARABIC</w:instrText>
      </w:r>
      <w:r w:rsidRPr="00A202E7">
        <w:fldChar w:fldCharType="separate"/>
      </w:r>
      <w:bookmarkStart w:id="954" w:name="_Ref72328071"/>
      <w:bookmarkStart w:id="955" w:name="_Toc72160883"/>
      <w:bookmarkStart w:id="956" w:name="_Toc75257715"/>
      <w:r w:rsidR="00037494">
        <w:rPr>
          <w:noProof/>
        </w:rPr>
        <w:t>204</w:t>
      </w:r>
      <w:bookmarkEnd w:id="954"/>
      <w:r w:rsidRPr="00A202E7">
        <w:fldChar w:fldCharType="end"/>
      </w:r>
      <w:r w:rsidRPr="00A202E7">
        <w:t xml:space="preserve"> – Журнал «Реестр версий КМСЗ»</w:t>
      </w:r>
      <w:bookmarkEnd w:id="955"/>
      <w:bookmarkEnd w:id="956"/>
    </w:p>
    <w:p w14:paraId="5EF0B337" w14:textId="77777777" w:rsidR="008353EE" w:rsidRPr="00A202E7" w:rsidRDefault="008353EE" w:rsidP="00982082">
      <w:pPr>
        <w:pStyle w:val="50"/>
      </w:pPr>
      <w:r w:rsidRPr="00A202E7">
        <w:t>Просмотр критерия нуждаемости</w:t>
      </w:r>
    </w:p>
    <w:p w14:paraId="53183C1E" w14:textId="15A713F3" w:rsidR="008353EE" w:rsidRPr="00A202E7" w:rsidRDefault="008353EE" w:rsidP="008353EE">
      <w:pPr>
        <w:pStyle w:val="EGSNormal"/>
      </w:pPr>
      <w:r w:rsidRPr="00A202E7">
        <w:t xml:space="preserve">Форма «Просмотр справочника» имеет вид показанный на рисунке </w:t>
      </w:r>
      <w:r w:rsidR="004C62A5">
        <w:fldChar w:fldCharType="begin"/>
      </w:r>
      <w:r w:rsidR="004C62A5">
        <w:instrText xml:space="preserve"> REF _Ref72328085 \h </w:instrText>
      </w:r>
      <w:r w:rsidR="004C62A5">
        <w:fldChar w:fldCharType="separate"/>
      </w:r>
      <w:r w:rsidR="00037494">
        <w:rPr>
          <w:noProof/>
        </w:rPr>
        <w:t>205</w:t>
      </w:r>
      <w:r w:rsidR="004C62A5">
        <w:fldChar w:fldCharType="end"/>
      </w:r>
      <w:r w:rsidRPr="00A202E7">
        <w:t>.</w:t>
      </w:r>
    </w:p>
    <w:p w14:paraId="63C71D65" w14:textId="77777777" w:rsidR="008353EE" w:rsidRPr="00A202E7" w:rsidRDefault="008353EE" w:rsidP="008353EE">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43C58FD6" wp14:editId="0D2BEA80">
            <wp:extent cx="5543550" cy="1123950"/>
            <wp:effectExtent l="19050" t="19050" r="19050" b="19050"/>
            <wp:docPr id="100548" name="Рисунок 100548" descr="— Форма «Просмотр справочника». Вкладка &quot;Информация о версии&quot;"/>
            <wp:cNvGraphicFramePr/>
            <a:graphic xmlns:a="http://schemas.openxmlformats.org/drawingml/2006/main">
              <a:graphicData uri="http://schemas.openxmlformats.org/drawingml/2006/picture">
                <pic:pic xmlns:pic="http://schemas.openxmlformats.org/drawingml/2006/picture">
                  <pic:nvPicPr>
                    <pic:cNvPr id="100207" name=""/>
                    <pic:cNvPicPr/>
                  </pic:nvPicPr>
                  <pic:blipFill>
                    <a:blip r:embed="rId284" cstate="email">
                      <a:lum bright="-10000" contrast="20000"/>
                      <a:extLst>
                        <a:ext uri="{28A0092B-C50C-407E-A947-70E740481C1C}">
                          <a14:useLocalDpi xmlns:a14="http://schemas.microsoft.com/office/drawing/2010/main"/>
                        </a:ext>
                      </a:extLst>
                    </a:blip>
                    <a:stretch>
                      <a:fillRect/>
                    </a:stretch>
                  </pic:blipFill>
                  <pic:spPr>
                    <a:xfrm>
                      <a:off x="0" y="0"/>
                      <a:ext cx="5544084" cy="1124058"/>
                    </a:xfrm>
                    <a:prstGeom prst="rect">
                      <a:avLst/>
                    </a:prstGeom>
                    <a:ln>
                      <a:solidFill>
                        <a:schemeClr val="tx1"/>
                      </a:solidFill>
                    </a:ln>
                  </pic:spPr>
                </pic:pic>
              </a:graphicData>
            </a:graphic>
          </wp:inline>
        </w:drawing>
      </w:r>
    </w:p>
    <w:p w14:paraId="68BF8501" w14:textId="29BEFBD5" w:rsidR="008353EE" w:rsidRPr="00A202E7" w:rsidRDefault="008353EE" w:rsidP="008353EE">
      <w:pPr>
        <w:pStyle w:val="EGSFigName"/>
      </w:pPr>
      <w:r w:rsidRPr="00A202E7">
        <w:t xml:space="preserve"> </w:t>
      </w:r>
      <w:r w:rsidRPr="00A202E7">
        <w:fldChar w:fldCharType="begin"/>
      </w:r>
      <w:r w:rsidRPr="00A202E7">
        <w:instrText>SEQ Рисунок \* ARABIC</w:instrText>
      </w:r>
      <w:r w:rsidRPr="00A202E7">
        <w:fldChar w:fldCharType="separate"/>
      </w:r>
      <w:bookmarkStart w:id="957" w:name="_Ref72328085"/>
      <w:bookmarkStart w:id="958" w:name="_Toc72160884"/>
      <w:bookmarkStart w:id="959" w:name="_Toc75257716"/>
      <w:r w:rsidR="00037494">
        <w:rPr>
          <w:noProof/>
        </w:rPr>
        <w:t>205</w:t>
      </w:r>
      <w:bookmarkEnd w:id="957"/>
      <w:r w:rsidRPr="00A202E7">
        <w:fldChar w:fldCharType="end"/>
      </w:r>
      <w:r w:rsidRPr="00A202E7">
        <w:t xml:space="preserve"> – Форма «Просмотр справочника». Вкладка «Информация о версии»</w:t>
      </w:r>
      <w:bookmarkEnd w:id="958"/>
      <w:bookmarkEnd w:id="959"/>
    </w:p>
    <w:p w14:paraId="165E64FC" w14:textId="77777777" w:rsidR="008353EE" w:rsidRPr="00A202E7" w:rsidRDefault="008353EE" w:rsidP="00982082">
      <w:pPr>
        <w:pStyle w:val="50"/>
      </w:pPr>
      <w:r w:rsidRPr="00A202E7">
        <w:t>Добавление критерия нуждаемости</w:t>
      </w:r>
    </w:p>
    <w:p w14:paraId="3E54E76C" w14:textId="77777777" w:rsidR="008353EE" w:rsidRPr="00A202E7" w:rsidRDefault="008353EE" w:rsidP="008353EE">
      <w:pPr>
        <w:pStyle w:val="EGSNormal"/>
      </w:pPr>
      <w:r w:rsidRPr="00A202E7">
        <w:t>Чтобы добавить новый критерий нуждаемости в справочник критериев нуждаемости:</w:t>
      </w:r>
    </w:p>
    <w:p w14:paraId="5A3EE5D6" w14:textId="4EAFE110" w:rsidR="008353EE" w:rsidRPr="00A202E7" w:rsidRDefault="008353EE" w:rsidP="000E6507">
      <w:pPr>
        <w:pStyle w:val="EGSListnum1"/>
        <w:numPr>
          <w:ilvl w:val="0"/>
          <w:numId w:val="36"/>
        </w:numPr>
      </w:pPr>
      <w:r w:rsidRPr="00A202E7">
        <w:t xml:space="preserve">Нажмите кнопку «Создать новую запись». Откроется страница «Создание справочника критериев нуждаемости» (рис. </w:t>
      </w:r>
      <w:r w:rsidR="004C62A5">
        <w:fldChar w:fldCharType="begin"/>
      </w:r>
      <w:r w:rsidR="004C62A5">
        <w:instrText xml:space="preserve"> REF _Ref72328093 \h </w:instrText>
      </w:r>
      <w:r w:rsidR="004C62A5">
        <w:fldChar w:fldCharType="separate"/>
      </w:r>
      <w:r w:rsidR="00037494">
        <w:rPr>
          <w:noProof/>
        </w:rPr>
        <w:t>206</w:t>
      </w:r>
      <w:r w:rsidR="004C62A5">
        <w:fldChar w:fldCharType="end"/>
      </w:r>
      <w:r w:rsidRPr="00A202E7">
        <w:t>).</w:t>
      </w:r>
    </w:p>
    <w:p w14:paraId="3A042726" w14:textId="77777777" w:rsidR="008353EE" w:rsidRPr="00A202E7" w:rsidRDefault="008353EE" w:rsidP="008353EE">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68CFD73C" wp14:editId="0881157B">
            <wp:extent cx="4060077" cy="2216932"/>
            <wp:effectExtent l="19050" t="19050" r="17145" b="12065"/>
            <wp:docPr id="100549" name="Рисунок 100549" descr="— Форма «Создание справочника критериев нуждаемости». Вкладка «Информация о версии»"/>
            <wp:cNvGraphicFramePr/>
            <a:graphic xmlns:a="http://schemas.openxmlformats.org/drawingml/2006/main">
              <a:graphicData uri="http://schemas.openxmlformats.org/drawingml/2006/picture">
                <pic:pic xmlns:pic="http://schemas.openxmlformats.org/drawingml/2006/picture">
                  <pic:nvPicPr>
                    <pic:cNvPr id="100208" name=""/>
                    <pic:cNvPicPr/>
                  </pic:nvPicPr>
                  <pic:blipFill>
                    <a:blip r:embed="rId285" cstate="email">
                      <a:lum bright="-10000" contrast="20000"/>
                      <a:extLst>
                        <a:ext uri="{28A0092B-C50C-407E-A947-70E740481C1C}">
                          <a14:useLocalDpi xmlns:a14="http://schemas.microsoft.com/office/drawing/2010/main"/>
                        </a:ext>
                      </a:extLst>
                    </a:blip>
                    <a:stretch>
                      <a:fillRect/>
                    </a:stretch>
                  </pic:blipFill>
                  <pic:spPr>
                    <a:xfrm>
                      <a:off x="0" y="0"/>
                      <a:ext cx="4077104" cy="2226229"/>
                    </a:xfrm>
                    <a:prstGeom prst="rect">
                      <a:avLst/>
                    </a:prstGeom>
                    <a:ln>
                      <a:solidFill>
                        <a:schemeClr val="tx1"/>
                      </a:solidFill>
                    </a:ln>
                  </pic:spPr>
                </pic:pic>
              </a:graphicData>
            </a:graphic>
          </wp:inline>
        </w:drawing>
      </w:r>
    </w:p>
    <w:p w14:paraId="4C5E9F91" w14:textId="63CF1DFE" w:rsidR="008353EE" w:rsidRPr="00A202E7" w:rsidRDefault="008353EE" w:rsidP="008353EE">
      <w:pPr>
        <w:pStyle w:val="EGSFigName"/>
      </w:pPr>
      <w:r w:rsidRPr="00A202E7">
        <w:t xml:space="preserve"> </w:t>
      </w:r>
      <w:r w:rsidRPr="00A202E7">
        <w:fldChar w:fldCharType="begin"/>
      </w:r>
      <w:r w:rsidRPr="00A202E7">
        <w:instrText>SEQ Рисунок \* ARABIC</w:instrText>
      </w:r>
      <w:r w:rsidRPr="00A202E7">
        <w:fldChar w:fldCharType="separate"/>
      </w:r>
      <w:bookmarkStart w:id="960" w:name="_Ref72328093"/>
      <w:bookmarkStart w:id="961" w:name="_Toc72160885"/>
      <w:bookmarkStart w:id="962" w:name="_Toc75257717"/>
      <w:r w:rsidR="00037494">
        <w:rPr>
          <w:noProof/>
        </w:rPr>
        <w:t>206</w:t>
      </w:r>
      <w:bookmarkEnd w:id="960"/>
      <w:r w:rsidRPr="00A202E7">
        <w:fldChar w:fldCharType="end"/>
      </w:r>
      <w:r w:rsidRPr="00A202E7">
        <w:t xml:space="preserve"> – Форма «Создание справочника критериев нуждаемости». Вкладка «Информация о версии»</w:t>
      </w:r>
      <w:bookmarkEnd w:id="961"/>
      <w:bookmarkEnd w:id="962"/>
    </w:p>
    <w:p w14:paraId="651C5172" w14:textId="77777777" w:rsidR="008353EE" w:rsidRPr="00A202E7" w:rsidRDefault="008353EE" w:rsidP="008353EE">
      <w:pPr>
        <w:pStyle w:val="EGSListnum1"/>
      </w:pPr>
      <w:r w:rsidRPr="00A202E7">
        <w:t>При необходимости в блоке «Сведения о версии» заполните поле «Комментарий». Поля «Номер», «Дата создания», «Пользователь», «Статус» заполняются автоматически при сохранении данных.</w:t>
      </w:r>
    </w:p>
    <w:p w14:paraId="0A6D5F1B" w14:textId="77777777" w:rsidR="008353EE" w:rsidRPr="00A202E7" w:rsidRDefault="008353EE" w:rsidP="008353EE">
      <w:pPr>
        <w:pStyle w:val="EGSListnum1"/>
      </w:pPr>
      <w:r w:rsidRPr="00A202E7">
        <w:t>В блоке «Сведения о документе основании» заполните обязательные поля:</w:t>
      </w:r>
    </w:p>
    <w:p w14:paraId="20E6365F" w14:textId="77777777" w:rsidR="008353EE" w:rsidRPr="00A202E7" w:rsidRDefault="008353EE" w:rsidP="008353EE">
      <w:pPr>
        <w:pStyle w:val="EGSListmark3"/>
      </w:pPr>
      <w:r w:rsidRPr="00A202E7">
        <w:t>«Номер документа»;</w:t>
      </w:r>
    </w:p>
    <w:p w14:paraId="3AC0B0C1" w14:textId="77777777" w:rsidR="008353EE" w:rsidRPr="00A202E7" w:rsidRDefault="008353EE" w:rsidP="008353EE">
      <w:pPr>
        <w:pStyle w:val="EGSListmark3"/>
      </w:pPr>
      <w:r w:rsidRPr="00A202E7">
        <w:t>«Название документа»;</w:t>
      </w:r>
    </w:p>
    <w:p w14:paraId="0D49B894" w14:textId="77777777" w:rsidR="008353EE" w:rsidRPr="00A202E7" w:rsidRDefault="008353EE" w:rsidP="008353EE">
      <w:pPr>
        <w:pStyle w:val="EGSListmark3"/>
      </w:pPr>
      <w:r w:rsidRPr="00A202E7">
        <w:t>«Дата документа». Должна быть меньше или равна текущей дате.</w:t>
      </w:r>
    </w:p>
    <w:p w14:paraId="603ABEC9" w14:textId="6B513A06" w:rsidR="008353EE" w:rsidRPr="00A202E7" w:rsidRDefault="008353EE" w:rsidP="008353EE">
      <w:pPr>
        <w:pStyle w:val="EGSListnum1"/>
      </w:pPr>
      <w:r w:rsidRPr="00A202E7">
        <w:t>Перейдите на вкладку «Содержание справочника». Вкладка доступна после заполнения обязательных полей в блоке «Сведения о документе основании» на вкладке «Информация о версии» (рис.</w:t>
      </w:r>
      <w:r w:rsidR="004C62A5">
        <w:fldChar w:fldCharType="begin"/>
      </w:r>
      <w:r w:rsidR="004C62A5">
        <w:instrText xml:space="preserve"> REF _Ref72328104 \h </w:instrText>
      </w:r>
      <w:r w:rsidR="004C62A5">
        <w:fldChar w:fldCharType="separate"/>
      </w:r>
      <w:r w:rsidR="00037494">
        <w:rPr>
          <w:noProof/>
        </w:rPr>
        <w:t>207</w:t>
      </w:r>
      <w:r w:rsidR="004C62A5">
        <w:fldChar w:fldCharType="end"/>
      </w:r>
      <w:r w:rsidRPr="00A202E7">
        <w:t>).</w:t>
      </w:r>
    </w:p>
    <w:p w14:paraId="48B607A0" w14:textId="77777777" w:rsidR="008353EE" w:rsidRPr="00A202E7" w:rsidRDefault="008353EE" w:rsidP="008353EE">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5B21CCC0" wp14:editId="3AB8BD03">
            <wp:extent cx="4388485" cy="1624436"/>
            <wp:effectExtent l="19050" t="19050" r="12065" b="13970"/>
            <wp:docPr id="100550" name="Рисунок 100550" descr="— Форма «Создание справочника критериев нуждаемости». Вкладка «Содержание справочника»"/>
            <wp:cNvGraphicFramePr/>
            <a:graphic xmlns:a="http://schemas.openxmlformats.org/drawingml/2006/main">
              <a:graphicData uri="http://schemas.openxmlformats.org/drawingml/2006/picture">
                <pic:pic xmlns:pic="http://schemas.openxmlformats.org/drawingml/2006/picture">
                  <pic:nvPicPr>
                    <pic:cNvPr id="100209" name=""/>
                    <pic:cNvPicPr/>
                  </pic:nvPicPr>
                  <pic:blipFill>
                    <a:blip r:embed="rId286" cstate="email">
                      <a:lum bright="-10000" contrast="20000"/>
                      <a:extLst>
                        <a:ext uri="{28A0092B-C50C-407E-A947-70E740481C1C}">
                          <a14:useLocalDpi xmlns:a14="http://schemas.microsoft.com/office/drawing/2010/main"/>
                        </a:ext>
                      </a:extLst>
                    </a:blip>
                    <a:stretch>
                      <a:fillRect/>
                    </a:stretch>
                  </pic:blipFill>
                  <pic:spPr>
                    <a:xfrm>
                      <a:off x="0" y="0"/>
                      <a:ext cx="4388485" cy="1624436"/>
                    </a:xfrm>
                    <a:prstGeom prst="rect">
                      <a:avLst/>
                    </a:prstGeom>
                    <a:ln>
                      <a:solidFill>
                        <a:schemeClr val="tx1"/>
                      </a:solidFill>
                    </a:ln>
                  </pic:spPr>
                </pic:pic>
              </a:graphicData>
            </a:graphic>
          </wp:inline>
        </w:drawing>
      </w:r>
    </w:p>
    <w:p w14:paraId="0A4F6077" w14:textId="1E6B8465" w:rsidR="008353EE" w:rsidRPr="00A202E7" w:rsidRDefault="008353EE" w:rsidP="008353EE">
      <w:pPr>
        <w:pStyle w:val="EGSFigName"/>
      </w:pPr>
      <w:r w:rsidRPr="00A202E7">
        <w:t xml:space="preserve"> </w:t>
      </w:r>
      <w:r w:rsidRPr="00A202E7">
        <w:fldChar w:fldCharType="begin"/>
      </w:r>
      <w:r w:rsidRPr="00A202E7">
        <w:instrText>SEQ Рисунок \* ARABIC</w:instrText>
      </w:r>
      <w:r w:rsidRPr="00A202E7">
        <w:fldChar w:fldCharType="separate"/>
      </w:r>
      <w:bookmarkStart w:id="963" w:name="_Ref72328104"/>
      <w:bookmarkStart w:id="964" w:name="_Toc72160886"/>
      <w:bookmarkStart w:id="965" w:name="_Toc75257718"/>
      <w:r w:rsidR="00037494">
        <w:rPr>
          <w:noProof/>
        </w:rPr>
        <w:t>207</w:t>
      </w:r>
      <w:bookmarkEnd w:id="963"/>
      <w:r w:rsidRPr="00A202E7">
        <w:fldChar w:fldCharType="end"/>
      </w:r>
      <w:r w:rsidRPr="00A202E7">
        <w:t xml:space="preserve"> – Форма «Создание справочника критериев нуждаемости». Вкладка «Содержание справочника»</w:t>
      </w:r>
      <w:bookmarkEnd w:id="964"/>
      <w:bookmarkEnd w:id="965"/>
    </w:p>
    <w:p w14:paraId="223478D1" w14:textId="77777777" w:rsidR="008353EE" w:rsidRPr="00A202E7" w:rsidRDefault="008353EE" w:rsidP="008353EE">
      <w:pPr>
        <w:pStyle w:val="EGSListnum1"/>
      </w:pPr>
      <w:r w:rsidRPr="00A202E7">
        <w:t>Заполните обязательные поля:</w:t>
      </w:r>
    </w:p>
    <w:p w14:paraId="520BBD9F" w14:textId="77777777" w:rsidR="008353EE" w:rsidRPr="00A202E7" w:rsidRDefault="008353EE" w:rsidP="008353EE">
      <w:pPr>
        <w:pStyle w:val="EGSListmark3"/>
      </w:pPr>
      <w:r w:rsidRPr="00A202E7">
        <w:t>«Код». Указывается код критерия нуждаемости. Значение не должно превышать 10 символов;</w:t>
      </w:r>
    </w:p>
    <w:p w14:paraId="2776527B" w14:textId="77777777" w:rsidR="008353EE" w:rsidRPr="00A202E7" w:rsidRDefault="008353EE" w:rsidP="008353EE">
      <w:pPr>
        <w:pStyle w:val="EGSListmark3"/>
      </w:pPr>
      <w:r w:rsidRPr="00A202E7">
        <w:t>«Раздел». Указывается значение раздела нового критерия нуждаемости. Имеющиеся разделы:</w:t>
      </w:r>
    </w:p>
    <w:p w14:paraId="01470ABC" w14:textId="77777777" w:rsidR="008353EE" w:rsidRPr="00A202E7" w:rsidRDefault="008353EE" w:rsidP="008353EE">
      <w:pPr>
        <w:pStyle w:val="EGSListmark3"/>
      </w:pPr>
      <w:r w:rsidRPr="00A202E7">
        <w:t>Доходы;</w:t>
      </w:r>
    </w:p>
    <w:p w14:paraId="1D737DCE" w14:textId="77777777" w:rsidR="008353EE" w:rsidRPr="00A202E7" w:rsidRDefault="008353EE" w:rsidP="008353EE">
      <w:pPr>
        <w:pStyle w:val="EGSListmark3"/>
      </w:pPr>
      <w:r w:rsidRPr="00A202E7">
        <w:t>Отсутствие имущества;</w:t>
      </w:r>
    </w:p>
    <w:p w14:paraId="72AE0174" w14:textId="77777777" w:rsidR="008353EE" w:rsidRPr="00A202E7" w:rsidRDefault="008353EE" w:rsidP="008353EE">
      <w:pPr>
        <w:pStyle w:val="EGSListmark3"/>
      </w:pPr>
      <w:r w:rsidRPr="00A202E7">
        <w:t>«Полное наименование». Указывается полное наименование критерия нуждаемости в соответствии с НПА;</w:t>
      </w:r>
    </w:p>
    <w:p w14:paraId="187ABEA2" w14:textId="77777777" w:rsidR="008353EE" w:rsidRPr="00A202E7" w:rsidRDefault="008353EE" w:rsidP="008353EE">
      <w:pPr>
        <w:pStyle w:val="EGSListmark3"/>
      </w:pPr>
      <w:r w:rsidRPr="00A202E7">
        <w:t>«Краткое наименование». Указывается сокращенное наименование критерия нуждаемости.</w:t>
      </w:r>
    </w:p>
    <w:p w14:paraId="37F015E8" w14:textId="77777777" w:rsidR="008353EE" w:rsidRPr="00A202E7" w:rsidRDefault="008353EE" w:rsidP="008353EE">
      <w:pPr>
        <w:pStyle w:val="EGSListnum1"/>
      </w:pPr>
      <w:r w:rsidRPr="00A202E7">
        <w:t>Нажмите кнопку «Сохранить».</w:t>
      </w:r>
    </w:p>
    <w:p w14:paraId="108542F2" w14:textId="77777777" w:rsidR="008353EE" w:rsidRPr="00A202E7" w:rsidRDefault="008353EE" w:rsidP="008353EE">
      <w:pPr>
        <w:pStyle w:val="EGSNormal"/>
      </w:pPr>
      <w:r w:rsidRPr="00A202E7">
        <w:t>В результате создается новая запись в справочнике критериев нуждаемости и запускается процесс публикации справочника в подсистемах ЕГИССО.</w:t>
      </w:r>
    </w:p>
    <w:p w14:paraId="6365F356" w14:textId="77777777" w:rsidR="008353EE" w:rsidRPr="00A202E7" w:rsidRDefault="008353EE" w:rsidP="00982082">
      <w:pPr>
        <w:pStyle w:val="50"/>
      </w:pPr>
      <w:r w:rsidRPr="00A202E7">
        <w:t>Редактирование справочника</w:t>
      </w:r>
    </w:p>
    <w:p w14:paraId="593517A3" w14:textId="77777777" w:rsidR="008353EE" w:rsidRPr="00A202E7" w:rsidRDefault="008353EE" w:rsidP="008353EE">
      <w:pPr>
        <w:pStyle w:val="EGSNormal"/>
      </w:pPr>
      <w:r w:rsidRPr="00A202E7">
        <w:t>Чтобы отредактировать запись справочника единиц измерения:</w:t>
      </w:r>
    </w:p>
    <w:p w14:paraId="64D8A98B" w14:textId="3D9255DF" w:rsidR="008353EE" w:rsidRPr="00A202E7" w:rsidRDefault="008353EE" w:rsidP="000E6507">
      <w:pPr>
        <w:pStyle w:val="EGSListnum1"/>
        <w:numPr>
          <w:ilvl w:val="0"/>
          <w:numId w:val="37"/>
        </w:numPr>
      </w:pPr>
      <w:r w:rsidRPr="00A202E7">
        <w:t xml:space="preserve">Нажмите кнопку </w:t>
      </w:r>
      <w:r w:rsidRPr="00A202E7">
        <w:rPr>
          <w:noProof/>
        </w:rPr>
        <w:drawing>
          <wp:inline distT="0" distB="0" distL="0" distR="0" wp14:anchorId="5C37FF12" wp14:editId="6B412D5A">
            <wp:extent cx="238125" cy="180975"/>
            <wp:effectExtent l="0" t="0" r="9525" b="9525"/>
            <wp:docPr id="100551" name="Рисунок 100551" descr="/confluence/download/thumbnails/398601345/image2019-5-13_11-1-55.png?version=1&amp;modificationDate=1566732296424&amp;api=v2"/>
            <wp:cNvGraphicFramePr/>
            <a:graphic xmlns:a="http://schemas.openxmlformats.org/drawingml/2006/main">
              <a:graphicData uri="http://schemas.openxmlformats.org/drawingml/2006/picture">
                <pic:pic xmlns:pic="http://schemas.openxmlformats.org/drawingml/2006/picture">
                  <pic:nvPicPr>
                    <pic:cNvPr id="100210" name=""/>
                    <pic:cNvPicPr/>
                  </pic:nvPicPr>
                  <pic:blipFill>
                    <a:blip r:embed="rId225">
                      <a:lum bright="-10000" contrast="20000"/>
                    </a:blip>
                    <a:stretch>
                      <a:fillRect/>
                    </a:stretch>
                  </pic:blipFill>
                  <pic:spPr>
                    <a:xfrm>
                      <a:off x="0" y="0"/>
                      <a:ext cx="238125" cy="180975"/>
                    </a:xfrm>
                    <a:prstGeom prst="rect">
                      <a:avLst/>
                    </a:prstGeom>
                  </pic:spPr>
                </pic:pic>
              </a:graphicData>
            </a:graphic>
          </wp:inline>
        </w:drawing>
      </w:r>
      <w:r w:rsidRPr="00A202E7">
        <w:t xml:space="preserve"> . Откроется страница «Изменение справочника критерии нуждаемости» (рис. </w:t>
      </w:r>
      <w:r w:rsidR="004C62A5">
        <w:fldChar w:fldCharType="begin"/>
      </w:r>
      <w:r w:rsidR="004C62A5">
        <w:instrText xml:space="preserve"> REF _Ref72328114 \h </w:instrText>
      </w:r>
      <w:r w:rsidR="004C62A5">
        <w:fldChar w:fldCharType="separate"/>
      </w:r>
      <w:r w:rsidR="00037494">
        <w:rPr>
          <w:noProof/>
        </w:rPr>
        <w:t>208</w:t>
      </w:r>
      <w:r w:rsidR="004C62A5">
        <w:fldChar w:fldCharType="end"/>
      </w:r>
      <w:r w:rsidRPr="00A202E7">
        <w:t>).</w:t>
      </w:r>
    </w:p>
    <w:p w14:paraId="66ED37D3" w14:textId="77777777" w:rsidR="008353EE" w:rsidRPr="00A202E7" w:rsidRDefault="008353EE" w:rsidP="008353EE">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3E75D167" wp14:editId="48EF3210">
            <wp:extent cx="5486400" cy="3124200"/>
            <wp:effectExtent l="19050" t="19050" r="19050" b="19050"/>
            <wp:docPr id="100552" name="Рисунок 100552" descr="— Изменение справочника критериев нуждаемости. вкладка «Информация о версии»"/>
            <wp:cNvGraphicFramePr/>
            <a:graphic xmlns:a="http://schemas.openxmlformats.org/drawingml/2006/main">
              <a:graphicData uri="http://schemas.openxmlformats.org/drawingml/2006/picture">
                <pic:pic xmlns:pic="http://schemas.openxmlformats.org/drawingml/2006/picture">
                  <pic:nvPicPr>
                    <pic:cNvPr id="100211" name=""/>
                    <pic:cNvPicPr/>
                  </pic:nvPicPr>
                  <pic:blipFill>
                    <a:blip r:embed="rId287" cstate="email">
                      <a:lum bright="-10000" contrast="20000"/>
                      <a:extLst>
                        <a:ext uri="{28A0092B-C50C-407E-A947-70E740481C1C}">
                          <a14:useLocalDpi xmlns:a14="http://schemas.microsoft.com/office/drawing/2010/main"/>
                        </a:ext>
                      </a:extLst>
                    </a:blip>
                    <a:stretch>
                      <a:fillRect/>
                    </a:stretch>
                  </pic:blipFill>
                  <pic:spPr>
                    <a:xfrm>
                      <a:off x="0" y="0"/>
                      <a:ext cx="5487545" cy="3124852"/>
                    </a:xfrm>
                    <a:prstGeom prst="rect">
                      <a:avLst/>
                    </a:prstGeom>
                    <a:ln>
                      <a:solidFill>
                        <a:schemeClr val="tx1"/>
                      </a:solidFill>
                    </a:ln>
                  </pic:spPr>
                </pic:pic>
              </a:graphicData>
            </a:graphic>
          </wp:inline>
        </w:drawing>
      </w:r>
    </w:p>
    <w:p w14:paraId="35837CEF" w14:textId="55980B37" w:rsidR="008353EE" w:rsidRPr="00A202E7" w:rsidRDefault="008353EE" w:rsidP="008353EE">
      <w:pPr>
        <w:pStyle w:val="EGSFigName"/>
      </w:pPr>
      <w:r w:rsidRPr="00A202E7">
        <w:t xml:space="preserve"> </w:t>
      </w:r>
      <w:r w:rsidRPr="00A202E7">
        <w:fldChar w:fldCharType="begin"/>
      </w:r>
      <w:r w:rsidRPr="00A202E7">
        <w:instrText>SEQ Рисунок \* ARABIC</w:instrText>
      </w:r>
      <w:r w:rsidRPr="00A202E7">
        <w:fldChar w:fldCharType="separate"/>
      </w:r>
      <w:bookmarkStart w:id="966" w:name="_Ref72328114"/>
      <w:bookmarkStart w:id="967" w:name="_Toc72160887"/>
      <w:bookmarkStart w:id="968" w:name="_Toc75257719"/>
      <w:r w:rsidR="00037494">
        <w:rPr>
          <w:noProof/>
        </w:rPr>
        <w:t>208</w:t>
      </w:r>
      <w:bookmarkEnd w:id="966"/>
      <w:r w:rsidRPr="00A202E7">
        <w:fldChar w:fldCharType="end"/>
      </w:r>
      <w:r w:rsidRPr="00A202E7">
        <w:t xml:space="preserve"> – Изменение справочника критериев нуждаемости. вкладка «Информация о версии»</w:t>
      </w:r>
      <w:bookmarkEnd w:id="967"/>
      <w:bookmarkEnd w:id="968"/>
    </w:p>
    <w:p w14:paraId="105CAA27" w14:textId="77777777" w:rsidR="008353EE" w:rsidRPr="00A202E7" w:rsidRDefault="008353EE" w:rsidP="008353EE">
      <w:pPr>
        <w:pStyle w:val="EGSListnum1"/>
      </w:pPr>
      <w:r w:rsidRPr="00A202E7">
        <w:t>При необходимости в блоке «Сведения о версии» заполните поле «Комментарий». Поля «Номер», «Дата создания», «Пользователь», «Статус» заполняются автоматически при сохранении данных.</w:t>
      </w:r>
    </w:p>
    <w:p w14:paraId="4DF85F07" w14:textId="77777777" w:rsidR="008353EE" w:rsidRPr="00A202E7" w:rsidRDefault="008353EE" w:rsidP="008353EE">
      <w:pPr>
        <w:pStyle w:val="EGSListnum1"/>
      </w:pPr>
      <w:r w:rsidRPr="00A202E7">
        <w:t>В блоке «Сведения о документе основании» заполните обязательные поля:</w:t>
      </w:r>
    </w:p>
    <w:p w14:paraId="4C62669C" w14:textId="77777777" w:rsidR="008353EE" w:rsidRPr="00A202E7" w:rsidRDefault="008353EE" w:rsidP="008353EE">
      <w:pPr>
        <w:pStyle w:val="EGSListmark3"/>
      </w:pPr>
      <w:r w:rsidRPr="00A202E7">
        <w:t>«Номер документа»;</w:t>
      </w:r>
    </w:p>
    <w:p w14:paraId="76074B0E" w14:textId="77777777" w:rsidR="008353EE" w:rsidRPr="00A202E7" w:rsidRDefault="008353EE" w:rsidP="008353EE">
      <w:pPr>
        <w:pStyle w:val="EGSListmark3"/>
      </w:pPr>
      <w:r w:rsidRPr="00A202E7">
        <w:t>«Название документа»;</w:t>
      </w:r>
    </w:p>
    <w:p w14:paraId="10D756DE" w14:textId="77777777" w:rsidR="008353EE" w:rsidRPr="00A202E7" w:rsidRDefault="008353EE" w:rsidP="008353EE">
      <w:pPr>
        <w:pStyle w:val="EGSListmark3"/>
      </w:pPr>
      <w:r w:rsidRPr="00A202E7">
        <w:t>«Дата документа». Должна быть меньше или равно текущей дате.</w:t>
      </w:r>
    </w:p>
    <w:p w14:paraId="302C4303" w14:textId="77777777" w:rsidR="008353EE" w:rsidRPr="00A202E7" w:rsidRDefault="008353EE" w:rsidP="008353EE">
      <w:pPr>
        <w:pStyle w:val="EGSListnum1"/>
      </w:pPr>
      <w:r w:rsidRPr="00A202E7">
        <w:t>Перейдите на вкладку «Содержание справочника»;</w:t>
      </w:r>
    </w:p>
    <w:p w14:paraId="2D13A50E" w14:textId="77777777" w:rsidR="008353EE" w:rsidRPr="00A202E7" w:rsidRDefault="008353EE" w:rsidP="008353EE">
      <w:pPr>
        <w:pStyle w:val="EGSListnormal1"/>
      </w:pPr>
      <w:r w:rsidRPr="00A202E7">
        <w:t>При необходимости откорректируйте поля:</w:t>
      </w:r>
    </w:p>
    <w:p w14:paraId="65AFD131" w14:textId="77777777" w:rsidR="008353EE" w:rsidRPr="00A202E7" w:rsidRDefault="008353EE" w:rsidP="008353EE">
      <w:pPr>
        <w:pStyle w:val="EGSListmark3"/>
      </w:pPr>
      <w:r w:rsidRPr="00A202E7">
        <w:t>«Код»;</w:t>
      </w:r>
    </w:p>
    <w:p w14:paraId="24F92D1A" w14:textId="77777777" w:rsidR="008353EE" w:rsidRPr="00A202E7" w:rsidRDefault="008353EE" w:rsidP="008353EE">
      <w:pPr>
        <w:pStyle w:val="EGSListmark3"/>
      </w:pPr>
      <w:r w:rsidRPr="00A202E7">
        <w:t>«Раздел»;</w:t>
      </w:r>
    </w:p>
    <w:p w14:paraId="0644124B" w14:textId="77777777" w:rsidR="008353EE" w:rsidRPr="00A202E7" w:rsidRDefault="008353EE" w:rsidP="008353EE">
      <w:pPr>
        <w:pStyle w:val="EGSListmark3"/>
      </w:pPr>
      <w:r w:rsidRPr="00A202E7">
        <w:t>«Полное наименование»;</w:t>
      </w:r>
    </w:p>
    <w:p w14:paraId="7C7E8489" w14:textId="77777777" w:rsidR="008353EE" w:rsidRPr="00A202E7" w:rsidRDefault="008353EE" w:rsidP="008353EE">
      <w:pPr>
        <w:pStyle w:val="EGSListmark3"/>
      </w:pPr>
      <w:r w:rsidRPr="00A202E7">
        <w:t>«Краткое наименование».</w:t>
      </w:r>
    </w:p>
    <w:p w14:paraId="1CAF6BF1" w14:textId="77777777" w:rsidR="008353EE" w:rsidRPr="00A202E7" w:rsidRDefault="008353EE" w:rsidP="008353EE">
      <w:pPr>
        <w:pStyle w:val="EGSListnum1"/>
      </w:pPr>
      <w:r w:rsidRPr="00A202E7">
        <w:t>Нажмите кнопку «Сохранить». Начнется проверка внесенных изменений. В случае отсутствия ошибок, данные сохраняются, статусу записи присваивается значение «В процессе публикации». При внесении изменений в справочник автоматически происходит публикация изменений в РУ в подсистемы ЕГИССО.</w:t>
      </w:r>
    </w:p>
    <w:p w14:paraId="10CCACE2" w14:textId="4E1D35AA" w:rsidR="008353EE" w:rsidRPr="00A202E7" w:rsidRDefault="008353EE" w:rsidP="008353EE">
      <w:pPr>
        <w:pStyle w:val="EGSListnum1"/>
      </w:pPr>
      <w:r w:rsidRPr="00A202E7">
        <w:t xml:space="preserve">Для просмотра результатов публикации перейдите на вкладку «Результаты публикации» (рис. </w:t>
      </w:r>
      <w:r w:rsidR="004C62A5">
        <w:fldChar w:fldCharType="begin"/>
      </w:r>
      <w:r w:rsidR="004C62A5">
        <w:instrText xml:space="preserve"> REF _Ref72328125 \h </w:instrText>
      </w:r>
      <w:r w:rsidR="004C62A5">
        <w:fldChar w:fldCharType="separate"/>
      </w:r>
      <w:r w:rsidR="00037494">
        <w:rPr>
          <w:noProof/>
        </w:rPr>
        <w:t>209</w:t>
      </w:r>
      <w:r w:rsidR="004C62A5">
        <w:fldChar w:fldCharType="end"/>
      </w:r>
      <w:r w:rsidRPr="00A202E7">
        <w:t>).</w:t>
      </w:r>
    </w:p>
    <w:p w14:paraId="171113A6" w14:textId="77777777" w:rsidR="008353EE" w:rsidRPr="00A202E7" w:rsidRDefault="008353EE" w:rsidP="008353EE">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1B605AE5" wp14:editId="5A8BB6D1">
            <wp:extent cx="6076950" cy="2552700"/>
            <wp:effectExtent l="19050" t="19050" r="19050" b="19050"/>
            <wp:docPr id="100553" name="Рисунок 100553" descr="— Результаты публикации"/>
            <wp:cNvGraphicFramePr/>
            <a:graphic xmlns:a="http://schemas.openxmlformats.org/drawingml/2006/main">
              <a:graphicData uri="http://schemas.openxmlformats.org/drawingml/2006/picture">
                <pic:pic xmlns:pic="http://schemas.openxmlformats.org/drawingml/2006/picture">
                  <pic:nvPicPr>
                    <pic:cNvPr id="100212" name=""/>
                    <pic:cNvPicPr/>
                  </pic:nvPicPr>
                  <pic:blipFill>
                    <a:blip r:embed="rId288" cstate="email">
                      <a:lum bright="-10000" contrast="20000"/>
                      <a:extLst>
                        <a:ext uri="{28A0092B-C50C-407E-A947-70E740481C1C}">
                          <a14:useLocalDpi xmlns:a14="http://schemas.microsoft.com/office/drawing/2010/main"/>
                        </a:ext>
                      </a:extLst>
                    </a:blip>
                    <a:stretch>
                      <a:fillRect/>
                    </a:stretch>
                  </pic:blipFill>
                  <pic:spPr>
                    <a:xfrm>
                      <a:off x="0" y="0"/>
                      <a:ext cx="6078426" cy="2553320"/>
                    </a:xfrm>
                    <a:prstGeom prst="rect">
                      <a:avLst/>
                    </a:prstGeom>
                    <a:ln>
                      <a:solidFill>
                        <a:schemeClr val="tx1"/>
                      </a:solidFill>
                    </a:ln>
                  </pic:spPr>
                </pic:pic>
              </a:graphicData>
            </a:graphic>
          </wp:inline>
        </w:drawing>
      </w:r>
    </w:p>
    <w:p w14:paraId="052B8DF7" w14:textId="7DD24968" w:rsidR="008353EE" w:rsidRPr="00A202E7" w:rsidRDefault="008353EE" w:rsidP="008353EE">
      <w:pPr>
        <w:pStyle w:val="EGSFigName"/>
      </w:pPr>
      <w:r w:rsidRPr="00A202E7">
        <w:t xml:space="preserve"> </w:t>
      </w:r>
      <w:r w:rsidRPr="00A202E7">
        <w:fldChar w:fldCharType="begin"/>
      </w:r>
      <w:r w:rsidRPr="00A202E7">
        <w:instrText>SEQ Рисунок \* ARABIC</w:instrText>
      </w:r>
      <w:r w:rsidRPr="00A202E7">
        <w:fldChar w:fldCharType="separate"/>
      </w:r>
      <w:bookmarkStart w:id="969" w:name="_Ref72328125"/>
      <w:bookmarkStart w:id="970" w:name="_Toc72160888"/>
      <w:bookmarkStart w:id="971" w:name="_Toc75257720"/>
      <w:r w:rsidR="00037494">
        <w:rPr>
          <w:noProof/>
        </w:rPr>
        <w:t>209</w:t>
      </w:r>
      <w:bookmarkEnd w:id="969"/>
      <w:r w:rsidRPr="00A202E7">
        <w:fldChar w:fldCharType="end"/>
      </w:r>
      <w:r w:rsidRPr="00A202E7">
        <w:t xml:space="preserve"> – Результаты публикации</w:t>
      </w:r>
      <w:bookmarkEnd w:id="970"/>
      <w:bookmarkEnd w:id="971"/>
    </w:p>
    <w:p w14:paraId="72F1FB38" w14:textId="77777777" w:rsidR="008353EE" w:rsidRPr="00A202E7" w:rsidRDefault="008353EE" w:rsidP="008353EE">
      <w:pPr>
        <w:pStyle w:val="EGSListnormal1"/>
      </w:pPr>
      <w:r w:rsidRPr="00A202E7">
        <w:t>Данные по умолчанию отсортированы по убыванию даты события.</w:t>
      </w:r>
    </w:p>
    <w:p w14:paraId="483F7FEA" w14:textId="77777777" w:rsidR="008353EE" w:rsidRPr="00A202E7" w:rsidRDefault="008353EE" w:rsidP="008353EE">
      <w:pPr>
        <w:pStyle w:val="EGSListnum1"/>
      </w:pPr>
      <w:r w:rsidRPr="00A202E7">
        <w:t>При необходимости для запуска процесса повторной публикации нажмите кнопку «Опубликовать повторно». В этом случае запустится процесс публикации изменений в те подсистемы, для которых в таблице истории публикации установлен статус «Ошибка публикации».</w:t>
      </w:r>
    </w:p>
    <w:p w14:paraId="471B157D" w14:textId="77777777" w:rsidR="008353EE" w:rsidRPr="00A202E7" w:rsidRDefault="008353EE" w:rsidP="00982082">
      <w:pPr>
        <w:pStyle w:val="40"/>
      </w:pPr>
      <w:r w:rsidRPr="00A202E7">
        <w:t>Справочник единиц измерения</w:t>
      </w:r>
    </w:p>
    <w:p w14:paraId="7514424F" w14:textId="77777777" w:rsidR="008353EE" w:rsidRPr="00A202E7" w:rsidRDefault="008353EE" w:rsidP="008353EE">
      <w:pPr>
        <w:pStyle w:val="EGSNormal"/>
      </w:pPr>
      <w:r w:rsidRPr="00A202E7">
        <w:t>В справочнике единиц измерения отображается информация о единицах измерения со следующими данными: код, статус версии, наименование и код по ОКЕИ.</w:t>
      </w:r>
    </w:p>
    <w:p w14:paraId="2540D21A" w14:textId="77777777" w:rsidR="008353EE" w:rsidRPr="00A202E7" w:rsidRDefault="008353EE" w:rsidP="008353EE">
      <w:pPr>
        <w:pStyle w:val="EGSNormal"/>
      </w:pPr>
      <w:r w:rsidRPr="00A202E7">
        <w:t>Пользователю доступны следующие действия с записями справочника:</w:t>
      </w:r>
    </w:p>
    <w:p w14:paraId="42C8FD98" w14:textId="77777777" w:rsidR="008353EE" w:rsidRPr="00A202E7" w:rsidRDefault="008353EE" w:rsidP="008353EE">
      <w:pPr>
        <w:pStyle w:val="EGSListmark1"/>
      </w:pPr>
      <w:r w:rsidRPr="00A202E7">
        <w:rPr>
          <w:noProof/>
        </w:rPr>
        <w:drawing>
          <wp:inline distT="0" distB="0" distL="0" distR="0" wp14:anchorId="3CF14F89" wp14:editId="10850BEC">
            <wp:extent cx="228600" cy="171450"/>
            <wp:effectExtent l="0" t="0" r="0" b="0"/>
            <wp:docPr id="100554" name="Рисунок 100554" descr="/confluence/download/thumbnails/393350506/image2019-5-13_10-59-47.png?version=1&amp;modificationDate=1557730767312&amp;api=v2"/>
            <wp:cNvGraphicFramePr/>
            <a:graphic xmlns:a="http://schemas.openxmlformats.org/drawingml/2006/main">
              <a:graphicData uri="http://schemas.openxmlformats.org/drawingml/2006/picture">
                <pic:pic xmlns:pic="http://schemas.openxmlformats.org/drawingml/2006/picture">
                  <pic:nvPicPr>
                    <pic:cNvPr id="100213" name=""/>
                    <pic:cNvPicPr/>
                  </pic:nvPicPr>
                  <pic:blipFill>
                    <a:blip r:embed="rId190">
                      <a:lum bright="-10000" contrast="20000"/>
                    </a:blip>
                    <a:stretch>
                      <a:fillRect/>
                    </a:stretch>
                  </pic:blipFill>
                  <pic:spPr>
                    <a:xfrm>
                      <a:off x="0" y="0"/>
                      <a:ext cx="228600" cy="171450"/>
                    </a:xfrm>
                    <a:prstGeom prst="rect">
                      <a:avLst/>
                    </a:prstGeom>
                  </pic:spPr>
                </pic:pic>
              </a:graphicData>
            </a:graphic>
          </wp:inline>
        </w:drawing>
      </w:r>
      <w:r w:rsidRPr="00A202E7">
        <w:t>«Просмотр»;</w:t>
      </w:r>
    </w:p>
    <w:p w14:paraId="33B59B5E" w14:textId="77777777" w:rsidR="008353EE" w:rsidRPr="00A202E7" w:rsidRDefault="008353EE" w:rsidP="008353EE">
      <w:pPr>
        <w:pStyle w:val="EGSListmark1"/>
      </w:pPr>
      <w:r w:rsidRPr="00A202E7">
        <w:rPr>
          <w:noProof/>
        </w:rPr>
        <w:drawing>
          <wp:inline distT="0" distB="0" distL="0" distR="0" wp14:anchorId="5B270558" wp14:editId="0304EC0C">
            <wp:extent cx="238125" cy="180975"/>
            <wp:effectExtent l="0" t="0" r="9525" b="9525"/>
            <wp:docPr id="100555" name="Рисунок 100555" descr="/confluence/download/thumbnails/393350506/image2019-5-13_10-59-53.png?version=1&amp;modificationDate=1557730774027&amp;api=v2"/>
            <wp:cNvGraphicFramePr/>
            <a:graphic xmlns:a="http://schemas.openxmlformats.org/drawingml/2006/main">
              <a:graphicData uri="http://schemas.openxmlformats.org/drawingml/2006/picture">
                <pic:pic xmlns:pic="http://schemas.openxmlformats.org/drawingml/2006/picture">
                  <pic:nvPicPr>
                    <pic:cNvPr id="100214" name=""/>
                    <pic:cNvPicPr/>
                  </pic:nvPicPr>
                  <pic:blipFill>
                    <a:blip r:embed="rId225">
                      <a:lum bright="-10000" contrast="20000"/>
                    </a:blip>
                    <a:stretch>
                      <a:fillRect/>
                    </a:stretch>
                  </pic:blipFill>
                  <pic:spPr>
                    <a:xfrm>
                      <a:off x="0" y="0"/>
                      <a:ext cx="238125" cy="180975"/>
                    </a:xfrm>
                    <a:prstGeom prst="rect">
                      <a:avLst/>
                    </a:prstGeom>
                  </pic:spPr>
                </pic:pic>
              </a:graphicData>
            </a:graphic>
          </wp:inline>
        </w:drawing>
      </w:r>
      <w:r w:rsidRPr="00A202E7">
        <w:t>«Редактирование»;</w:t>
      </w:r>
    </w:p>
    <w:p w14:paraId="5916353F" w14:textId="77777777" w:rsidR="008353EE" w:rsidRPr="00A202E7" w:rsidRDefault="008353EE" w:rsidP="008353EE">
      <w:pPr>
        <w:pStyle w:val="EGSListmark1"/>
      </w:pPr>
      <w:r w:rsidRPr="00A202E7">
        <w:rPr>
          <w:noProof/>
        </w:rPr>
        <w:drawing>
          <wp:inline distT="0" distB="0" distL="0" distR="0" wp14:anchorId="6EE02B20" wp14:editId="28E34F42">
            <wp:extent cx="161925" cy="161925"/>
            <wp:effectExtent l="0" t="0" r="9525" b="9525"/>
            <wp:docPr id="100556" name="Рисунок 100556" descr="/confluence/download/thumbnails/393350506/image2019-5-13_11-0-0.png?version=1&amp;modificationDate=1557730780316&amp;api=v2"/>
            <wp:cNvGraphicFramePr/>
            <a:graphic xmlns:a="http://schemas.openxmlformats.org/drawingml/2006/main">
              <a:graphicData uri="http://schemas.openxmlformats.org/drawingml/2006/picture">
                <pic:pic xmlns:pic="http://schemas.openxmlformats.org/drawingml/2006/picture">
                  <pic:nvPicPr>
                    <pic:cNvPr id="100215" name=""/>
                    <pic:cNvPicPr/>
                  </pic:nvPicPr>
                  <pic:blipFill>
                    <a:blip r:embed="rId226">
                      <a:lum bright="-10000" contrast="20000"/>
                    </a:blip>
                    <a:stretch>
                      <a:fillRect/>
                    </a:stretch>
                  </pic:blipFill>
                  <pic:spPr>
                    <a:xfrm>
                      <a:off x="0" y="0"/>
                      <a:ext cx="161925" cy="161925"/>
                    </a:xfrm>
                    <a:prstGeom prst="rect">
                      <a:avLst/>
                    </a:prstGeom>
                  </pic:spPr>
                </pic:pic>
              </a:graphicData>
            </a:graphic>
          </wp:inline>
        </w:drawing>
      </w:r>
      <w:r w:rsidRPr="00A202E7">
        <w:t>«Удаление»;</w:t>
      </w:r>
    </w:p>
    <w:p w14:paraId="44059265" w14:textId="77777777" w:rsidR="008353EE" w:rsidRPr="00A202E7" w:rsidRDefault="008353EE" w:rsidP="008353EE">
      <w:pPr>
        <w:pStyle w:val="EGSListmark1"/>
      </w:pPr>
      <w:r w:rsidRPr="00A202E7">
        <w:t>«Создать новую запись».</w:t>
      </w:r>
    </w:p>
    <w:p w14:paraId="24CE04BC" w14:textId="77777777" w:rsidR="008353EE" w:rsidRPr="00A202E7" w:rsidRDefault="008353EE" w:rsidP="008353EE">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33645F49" wp14:editId="2CA831DD">
            <wp:extent cx="5760085" cy="3066856"/>
            <wp:effectExtent l="19050" t="19050" r="12065" b="19685"/>
            <wp:docPr id="100557" name="Рисунок 100557" descr="— Форма «Просмотр справочника». Вкладка «Информация о версии»"/>
            <wp:cNvGraphicFramePr/>
            <a:graphic xmlns:a="http://schemas.openxmlformats.org/drawingml/2006/main">
              <a:graphicData uri="http://schemas.openxmlformats.org/drawingml/2006/picture">
                <pic:pic xmlns:pic="http://schemas.openxmlformats.org/drawingml/2006/picture">
                  <pic:nvPicPr>
                    <pic:cNvPr id="100216" name=""/>
                    <pic:cNvPicPr/>
                  </pic:nvPicPr>
                  <pic:blipFill>
                    <a:blip r:embed="rId289" cstate="email">
                      <a:lum bright="-10000" contrast="20000"/>
                      <a:extLst>
                        <a:ext uri="{28A0092B-C50C-407E-A947-70E740481C1C}">
                          <a14:useLocalDpi xmlns:a14="http://schemas.microsoft.com/office/drawing/2010/main"/>
                        </a:ext>
                      </a:extLst>
                    </a:blip>
                    <a:stretch>
                      <a:fillRect/>
                    </a:stretch>
                  </pic:blipFill>
                  <pic:spPr>
                    <a:xfrm>
                      <a:off x="0" y="0"/>
                      <a:ext cx="5760085" cy="3066856"/>
                    </a:xfrm>
                    <a:prstGeom prst="rect">
                      <a:avLst/>
                    </a:prstGeom>
                    <a:ln>
                      <a:solidFill>
                        <a:schemeClr val="tx1"/>
                      </a:solidFill>
                    </a:ln>
                  </pic:spPr>
                </pic:pic>
              </a:graphicData>
            </a:graphic>
          </wp:inline>
        </w:drawing>
      </w:r>
    </w:p>
    <w:p w14:paraId="0E98642F" w14:textId="670CAB28" w:rsidR="008353EE" w:rsidRPr="00A202E7" w:rsidRDefault="008353EE" w:rsidP="008353EE">
      <w:pPr>
        <w:pStyle w:val="EGSFigName"/>
      </w:pPr>
      <w:r w:rsidRPr="00A202E7">
        <w:t xml:space="preserve"> </w:t>
      </w:r>
      <w:r w:rsidRPr="00A202E7">
        <w:fldChar w:fldCharType="begin"/>
      </w:r>
      <w:r w:rsidRPr="00A202E7">
        <w:instrText>SEQ Рисунок \* ARABIC</w:instrText>
      </w:r>
      <w:r w:rsidRPr="00A202E7">
        <w:fldChar w:fldCharType="separate"/>
      </w:r>
      <w:bookmarkStart w:id="972" w:name="_Toc72160889"/>
      <w:bookmarkStart w:id="973" w:name="_Toc75257721"/>
      <w:r w:rsidR="00037494">
        <w:rPr>
          <w:noProof/>
        </w:rPr>
        <w:t>210</w:t>
      </w:r>
      <w:r w:rsidRPr="00A202E7">
        <w:fldChar w:fldCharType="end"/>
      </w:r>
      <w:r w:rsidRPr="00A202E7">
        <w:t xml:space="preserve"> – Форма «Просмотр справочника». Вкладка «Информация о версии»</w:t>
      </w:r>
      <w:bookmarkEnd w:id="972"/>
      <w:bookmarkEnd w:id="973"/>
    </w:p>
    <w:p w14:paraId="07482848" w14:textId="77777777" w:rsidR="008353EE" w:rsidRPr="00A202E7" w:rsidRDefault="008353EE" w:rsidP="00982082">
      <w:pPr>
        <w:pStyle w:val="50"/>
      </w:pPr>
      <w:r w:rsidRPr="00A202E7">
        <w:t>Просмотр сведений о справочнике</w:t>
      </w:r>
    </w:p>
    <w:p w14:paraId="763E1763" w14:textId="147600B8" w:rsidR="008353EE" w:rsidRPr="00A202E7" w:rsidRDefault="008353EE" w:rsidP="008353EE">
      <w:pPr>
        <w:pStyle w:val="EGSNormal"/>
      </w:pPr>
      <w:r w:rsidRPr="00A202E7">
        <w:t xml:space="preserve">Форма «Просмотр справочника» имеет вид, показанный на рисунке </w:t>
      </w:r>
      <w:r w:rsidR="004C62A5">
        <w:fldChar w:fldCharType="begin"/>
      </w:r>
      <w:r w:rsidR="004C62A5">
        <w:instrText xml:space="preserve"> REF _Ref72328138 \h </w:instrText>
      </w:r>
      <w:r w:rsidR="004C62A5">
        <w:fldChar w:fldCharType="separate"/>
      </w:r>
      <w:r w:rsidR="00037494">
        <w:rPr>
          <w:noProof/>
        </w:rPr>
        <w:t>211</w:t>
      </w:r>
      <w:r w:rsidR="004C62A5">
        <w:fldChar w:fldCharType="end"/>
      </w:r>
      <w:r w:rsidRPr="00A202E7">
        <w:t>.</w:t>
      </w:r>
    </w:p>
    <w:p w14:paraId="47142AE0" w14:textId="77777777" w:rsidR="008353EE" w:rsidRPr="00A202E7" w:rsidRDefault="008353EE" w:rsidP="008353EE">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4B8DA38E" wp14:editId="13C8683D">
            <wp:extent cx="5760085" cy="1478422"/>
            <wp:effectExtent l="19050" t="19050" r="12065" b="26670"/>
            <wp:docPr id="100558" name="Рисунок 100558" descr="— Форма «Просмотр справочника». Вкладка «Информация о версии»"/>
            <wp:cNvGraphicFramePr/>
            <a:graphic xmlns:a="http://schemas.openxmlformats.org/drawingml/2006/main">
              <a:graphicData uri="http://schemas.openxmlformats.org/drawingml/2006/picture">
                <pic:pic xmlns:pic="http://schemas.openxmlformats.org/drawingml/2006/picture">
                  <pic:nvPicPr>
                    <pic:cNvPr id="100217" name=""/>
                    <pic:cNvPicPr/>
                  </pic:nvPicPr>
                  <pic:blipFill>
                    <a:blip r:embed="rId290" cstate="email">
                      <a:lum bright="-10000" contrast="20000"/>
                      <a:extLst>
                        <a:ext uri="{28A0092B-C50C-407E-A947-70E740481C1C}">
                          <a14:useLocalDpi xmlns:a14="http://schemas.microsoft.com/office/drawing/2010/main"/>
                        </a:ext>
                      </a:extLst>
                    </a:blip>
                    <a:stretch>
                      <a:fillRect/>
                    </a:stretch>
                  </pic:blipFill>
                  <pic:spPr>
                    <a:xfrm>
                      <a:off x="0" y="0"/>
                      <a:ext cx="5760085" cy="1478422"/>
                    </a:xfrm>
                    <a:prstGeom prst="rect">
                      <a:avLst/>
                    </a:prstGeom>
                    <a:ln>
                      <a:solidFill>
                        <a:schemeClr val="tx1"/>
                      </a:solidFill>
                    </a:ln>
                  </pic:spPr>
                </pic:pic>
              </a:graphicData>
            </a:graphic>
          </wp:inline>
        </w:drawing>
      </w:r>
    </w:p>
    <w:p w14:paraId="6BBD9B3B" w14:textId="37DBD20F" w:rsidR="008353EE" w:rsidRPr="00A202E7" w:rsidRDefault="008353EE" w:rsidP="008353EE">
      <w:pPr>
        <w:pStyle w:val="EGSFigName"/>
      </w:pPr>
      <w:r w:rsidRPr="00A202E7">
        <w:t xml:space="preserve"> </w:t>
      </w:r>
      <w:r w:rsidRPr="00A202E7">
        <w:fldChar w:fldCharType="begin"/>
      </w:r>
      <w:r w:rsidRPr="00A202E7">
        <w:instrText>SEQ Рисунок \* ARABIC</w:instrText>
      </w:r>
      <w:r w:rsidRPr="00A202E7">
        <w:fldChar w:fldCharType="separate"/>
      </w:r>
      <w:bookmarkStart w:id="974" w:name="_Ref72328138"/>
      <w:bookmarkStart w:id="975" w:name="_Toc72160890"/>
      <w:bookmarkStart w:id="976" w:name="_Toc75257722"/>
      <w:r w:rsidR="00037494">
        <w:rPr>
          <w:noProof/>
        </w:rPr>
        <w:t>211</w:t>
      </w:r>
      <w:bookmarkEnd w:id="974"/>
      <w:r w:rsidRPr="00A202E7">
        <w:fldChar w:fldCharType="end"/>
      </w:r>
      <w:r w:rsidRPr="00A202E7">
        <w:t xml:space="preserve"> – Форма «Просмотр справочника». Вкладка «Информация о версии»</w:t>
      </w:r>
      <w:bookmarkEnd w:id="975"/>
      <w:bookmarkEnd w:id="976"/>
    </w:p>
    <w:p w14:paraId="63F907B0" w14:textId="77777777" w:rsidR="008353EE" w:rsidRPr="00A202E7" w:rsidRDefault="008353EE" w:rsidP="00982082">
      <w:pPr>
        <w:pStyle w:val="50"/>
      </w:pPr>
      <w:r w:rsidRPr="00A202E7">
        <w:t>Создание новой записи справочника единиц измерения</w:t>
      </w:r>
    </w:p>
    <w:p w14:paraId="63A8E272" w14:textId="77777777" w:rsidR="008353EE" w:rsidRPr="00A202E7" w:rsidRDefault="008353EE" w:rsidP="008353EE">
      <w:pPr>
        <w:pStyle w:val="EGSNormal"/>
      </w:pPr>
      <w:r w:rsidRPr="00A202E7">
        <w:t>Чтобы создать новую запись справочника единиц измерения:</w:t>
      </w:r>
    </w:p>
    <w:p w14:paraId="610424C0" w14:textId="5F8F7DAB" w:rsidR="008353EE" w:rsidRPr="00A202E7" w:rsidRDefault="008353EE" w:rsidP="000E6507">
      <w:pPr>
        <w:pStyle w:val="EGSListnum1"/>
        <w:numPr>
          <w:ilvl w:val="0"/>
          <w:numId w:val="38"/>
        </w:numPr>
      </w:pPr>
      <w:r w:rsidRPr="00A202E7">
        <w:t>Нажмите кнопку «Создать новую запись». Откроется страница «Создание справочника единиц измерения» (рис.</w:t>
      </w:r>
      <w:r w:rsidR="004C62A5">
        <w:fldChar w:fldCharType="begin"/>
      </w:r>
      <w:r w:rsidR="004C62A5">
        <w:instrText xml:space="preserve"> REF _Ref72328144 \h </w:instrText>
      </w:r>
      <w:r w:rsidR="004C62A5">
        <w:fldChar w:fldCharType="separate"/>
      </w:r>
      <w:r w:rsidR="00037494">
        <w:rPr>
          <w:noProof/>
        </w:rPr>
        <w:t>212</w:t>
      </w:r>
      <w:r w:rsidR="004C62A5">
        <w:fldChar w:fldCharType="end"/>
      </w:r>
      <w:r w:rsidRPr="00A202E7">
        <w:t>).</w:t>
      </w:r>
    </w:p>
    <w:p w14:paraId="7702C4D2" w14:textId="77777777" w:rsidR="008353EE" w:rsidRPr="00A202E7" w:rsidRDefault="008353EE" w:rsidP="008353EE">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0A53A3FC" wp14:editId="45C6BA63">
            <wp:extent cx="6019800" cy="2857500"/>
            <wp:effectExtent l="19050" t="19050" r="19050" b="19050"/>
            <wp:docPr id="100559" name="Рисунок 100559" descr="— Форма «Создание справочника единиц измерения». Вкладка «Информация о версии»"/>
            <wp:cNvGraphicFramePr/>
            <a:graphic xmlns:a="http://schemas.openxmlformats.org/drawingml/2006/main">
              <a:graphicData uri="http://schemas.openxmlformats.org/drawingml/2006/picture">
                <pic:pic xmlns:pic="http://schemas.openxmlformats.org/drawingml/2006/picture">
                  <pic:nvPicPr>
                    <pic:cNvPr id="100218" name=""/>
                    <pic:cNvPicPr/>
                  </pic:nvPicPr>
                  <pic:blipFill>
                    <a:blip r:embed="rId291" cstate="email">
                      <a:lum bright="-10000" contrast="20000"/>
                      <a:extLst>
                        <a:ext uri="{28A0092B-C50C-407E-A947-70E740481C1C}">
                          <a14:useLocalDpi xmlns:a14="http://schemas.microsoft.com/office/drawing/2010/main"/>
                        </a:ext>
                      </a:extLst>
                    </a:blip>
                    <a:stretch>
                      <a:fillRect/>
                    </a:stretch>
                  </pic:blipFill>
                  <pic:spPr>
                    <a:xfrm>
                      <a:off x="0" y="0"/>
                      <a:ext cx="6020263" cy="2857720"/>
                    </a:xfrm>
                    <a:prstGeom prst="rect">
                      <a:avLst/>
                    </a:prstGeom>
                    <a:ln>
                      <a:solidFill>
                        <a:schemeClr val="tx1"/>
                      </a:solidFill>
                    </a:ln>
                  </pic:spPr>
                </pic:pic>
              </a:graphicData>
            </a:graphic>
          </wp:inline>
        </w:drawing>
      </w:r>
    </w:p>
    <w:p w14:paraId="40459BC8" w14:textId="27837EE3" w:rsidR="008353EE" w:rsidRPr="00A202E7" w:rsidRDefault="008353EE" w:rsidP="008353EE">
      <w:pPr>
        <w:pStyle w:val="EGSFigName"/>
      </w:pPr>
      <w:r w:rsidRPr="00A202E7">
        <w:t xml:space="preserve"> </w:t>
      </w:r>
      <w:r w:rsidRPr="00A202E7">
        <w:fldChar w:fldCharType="begin"/>
      </w:r>
      <w:r w:rsidRPr="00A202E7">
        <w:instrText>SEQ Рисунок \* ARABIC</w:instrText>
      </w:r>
      <w:r w:rsidRPr="00A202E7">
        <w:fldChar w:fldCharType="separate"/>
      </w:r>
      <w:bookmarkStart w:id="977" w:name="_Ref72328144"/>
      <w:bookmarkStart w:id="978" w:name="_Toc72160891"/>
      <w:bookmarkStart w:id="979" w:name="_Toc75257723"/>
      <w:r w:rsidR="00037494">
        <w:rPr>
          <w:noProof/>
        </w:rPr>
        <w:t>212</w:t>
      </w:r>
      <w:bookmarkEnd w:id="977"/>
      <w:r w:rsidRPr="00A202E7">
        <w:fldChar w:fldCharType="end"/>
      </w:r>
      <w:r w:rsidRPr="00A202E7">
        <w:t xml:space="preserve"> – Форма «Создание справочника единиц измерения». Вкладка «Информация о версии»</w:t>
      </w:r>
      <w:bookmarkEnd w:id="978"/>
      <w:bookmarkEnd w:id="979"/>
    </w:p>
    <w:p w14:paraId="49762C49" w14:textId="77777777" w:rsidR="008353EE" w:rsidRPr="00A202E7" w:rsidRDefault="008353EE" w:rsidP="008353EE">
      <w:pPr>
        <w:pStyle w:val="EGSListnum1"/>
      </w:pPr>
      <w:r w:rsidRPr="00A202E7">
        <w:t>При необходимости в блоке «Сведения о версии» заполните поле «Комментарий». Поля «Номер», «Дата создания», «Пользователь», «Статус» заполняются автоматически при сохранении данных.</w:t>
      </w:r>
    </w:p>
    <w:p w14:paraId="558DC42F" w14:textId="77777777" w:rsidR="008353EE" w:rsidRPr="00A202E7" w:rsidRDefault="008353EE" w:rsidP="008353EE">
      <w:pPr>
        <w:pStyle w:val="EGSListnum1"/>
      </w:pPr>
      <w:r w:rsidRPr="00A202E7">
        <w:t>В блоке «Сведения о документе основании» заполните обязательные поля:</w:t>
      </w:r>
    </w:p>
    <w:p w14:paraId="3AAC2CD8" w14:textId="77777777" w:rsidR="008353EE" w:rsidRPr="00A202E7" w:rsidRDefault="008353EE" w:rsidP="008353EE">
      <w:pPr>
        <w:pStyle w:val="EGSListmark3"/>
      </w:pPr>
      <w:r w:rsidRPr="00A202E7">
        <w:t>«Номер документа»;</w:t>
      </w:r>
    </w:p>
    <w:p w14:paraId="7A413847" w14:textId="77777777" w:rsidR="008353EE" w:rsidRPr="00A202E7" w:rsidRDefault="008353EE" w:rsidP="008353EE">
      <w:pPr>
        <w:pStyle w:val="EGSListmark3"/>
      </w:pPr>
      <w:r w:rsidRPr="00A202E7">
        <w:t>«Название документа»;</w:t>
      </w:r>
    </w:p>
    <w:p w14:paraId="3318E585" w14:textId="77777777" w:rsidR="008353EE" w:rsidRPr="00A202E7" w:rsidRDefault="008353EE" w:rsidP="008353EE">
      <w:pPr>
        <w:pStyle w:val="EGSListmark3"/>
      </w:pPr>
      <w:r w:rsidRPr="00A202E7">
        <w:t>«Дата документа». Должна быть меньше или равна текущей дате.</w:t>
      </w:r>
    </w:p>
    <w:p w14:paraId="5D29DE2E" w14:textId="11A2CEB1" w:rsidR="008353EE" w:rsidRPr="00A202E7" w:rsidRDefault="008353EE" w:rsidP="008353EE">
      <w:pPr>
        <w:pStyle w:val="EGSListnum1"/>
      </w:pPr>
      <w:r w:rsidRPr="00A202E7">
        <w:t xml:space="preserve">Перейдите на вкладку «Содержание справочника». Вкладка доступна после заполнения обязательных полей в блоке «Сведения о документе основании» на вкладке «Информация о версии» (рис. </w:t>
      </w:r>
      <w:r w:rsidR="004C62A5">
        <w:fldChar w:fldCharType="begin"/>
      </w:r>
      <w:r w:rsidR="004C62A5">
        <w:instrText xml:space="preserve"> REF _Ref72328157 \h </w:instrText>
      </w:r>
      <w:r w:rsidR="004C62A5">
        <w:fldChar w:fldCharType="separate"/>
      </w:r>
      <w:r w:rsidR="00037494">
        <w:rPr>
          <w:noProof/>
        </w:rPr>
        <w:t>213</w:t>
      </w:r>
      <w:r w:rsidR="004C62A5">
        <w:fldChar w:fldCharType="end"/>
      </w:r>
      <w:r w:rsidRPr="00A202E7">
        <w:t>).</w:t>
      </w:r>
    </w:p>
    <w:p w14:paraId="2A3D73C3" w14:textId="77777777" w:rsidR="008353EE" w:rsidRPr="00A202E7" w:rsidRDefault="008353EE" w:rsidP="008353EE">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73E93883" wp14:editId="5529DD8B">
            <wp:extent cx="5810250" cy="2095500"/>
            <wp:effectExtent l="19050" t="19050" r="19050" b="19050"/>
            <wp:docPr id="100560" name="Рисунок 100560" descr="— Создание справочника единиц измерения. Вкладка «Содержание справочника»"/>
            <wp:cNvGraphicFramePr/>
            <a:graphic xmlns:a="http://schemas.openxmlformats.org/drawingml/2006/main">
              <a:graphicData uri="http://schemas.openxmlformats.org/drawingml/2006/picture">
                <pic:pic xmlns:pic="http://schemas.openxmlformats.org/drawingml/2006/picture">
                  <pic:nvPicPr>
                    <pic:cNvPr id="100219" name=""/>
                    <pic:cNvPicPr/>
                  </pic:nvPicPr>
                  <pic:blipFill>
                    <a:blip r:embed="rId292" cstate="email">
                      <a:lum bright="-10000" contrast="20000"/>
                      <a:extLst>
                        <a:ext uri="{28A0092B-C50C-407E-A947-70E740481C1C}">
                          <a14:useLocalDpi xmlns:a14="http://schemas.microsoft.com/office/drawing/2010/main"/>
                        </a:ext>
                      </a:extLst>
                    </a:blip>
                    <a:stretch>
                      <a:fillRect/>
                    </a:stretch>
                  </pic:blipFill>
                  <pic:spPr>
                    <a:xfrm>
                      <a:off x="0" y="0"/>
                      <a:ext cx="5812870" cy="2096445"/>
                    </a:xfrm>
                    <a:prstGeom prst="rect">
                      <a:avLst/>
                    </a:prstGeom>
                    <a:ln>
                      <a:solidFill>
                        <a:schemeClr val="tx1"/>
                      </a:solidFill>
                    </a:ln>
                  </pic:spPr>
                </pic:pic>
              </a:graphicData>
            </a:graphic>
          </wp:inline>
        </w:drawing>
      </w:r>
    </w:p>
    <w:p w14:paraId="128ECCA5" w14:textId="31C51ADB" w:rsidR="008353EE" w:rsidRPr="00A202E7" w:rsidRDefault="008353EE" w:rsidP="008353EE">
      <w:pPr>
        <w:pStyle w:val="EGSFigName"/>
      </w:pPr>
      <w:r w:rsidRPr="00A202E7">
        <w:t xml:space="preserve"> </w:t>
      </w:r>
      <w:r w:rsidRPr="00A202E7">
        <w:fldChar w:fldCharType="begin"/>
      </w:r>
      <w:r w:rsidRPr="00A202E7">
        <w:instrText>SEQ Рисунок \* ARABIC</w:instrText>
      </w:r>
      <w:r w:rsidRPr="00A202E7">
        <w:fldChar w:fldCharType="separate"/>
      </w:r>
      <w:bookmarkStart w:id="980" w:name="_Ref72328157"/>
      <w:bookmarkStart w:id="981" w:name="_Toc72160892"/>
      <w:bookmarkStart w:id="982" w:name="_Toc75257724"/>
      <w:r w:rsidR="00037494">
        <w:rPr>
          <w:noProof/>
        </w:rPr>
        <w:t>213</w:t>
      </w:r>
      <w:bookmarkEnd w:id="980"/>
      <w:r w:rsidRPr="00A202E7">
        <w:fldChar w:fldCharType="end"/>
      </w:r>
      <w:r w:rsidRPr="00A202E7">
        <w:t xml:space="preserve"> – Создание справочника единиц измерения. Вкладка «Содержание справочника»</w:t>
      </w:r>
      <w:bookmarkEnd w:id="981"/>
      <w:bookmarkEnd w:id="982"/>
    </w:p>
    <w:p w14:paraId="0B4D9064" w14:textId="77777777" w:rsidR="008353EE" w:rsidRPr="00A202E7" w:rsidRDefault="008353EE" w:rsidP="008353EE">
      <w:pPr>
        <w:pStyle w:val="EGSListnum1"/>
      </w:pPr>
      <w:r w:rsidRPr="00A202E7">
        <w:t>Заполните обязательные поля:</w:t>
      </w:r>
    </w:p>
    <w:p w14:paraId="39A8F384" w14:textId="77777777" w:rsidR="008353EE" w:rsidRPr="00A202E7" w:rsidRDefault="008353EE" w:rsidP="008353EE">
      <w:pPr>
        <w:pStyle w:val="EGSListmark3"/>
      </w:pPr>
      <w:r w:rsidRPr="00A202E7">
        <w:t>«Код»;</w:t>
      </w:r>
    </w:p>
    <w:p w14:paraId="2192E8B8" w14:textId="77777777" w:rsidR="008353EE" w:rsidRPr="00A202E7" w:rsidRDefault="008353EE" w:rsidP="008353EE">
      <w:pPr>
        <w:pStyle w:val="EGSListmark3"/>
      </w:pPr>
      <w:r w:rsidRPr="00A202E7">
        <w:t>«Наименование»;</w:t>
      </w:r>
    </w:p>
    <w:p w14:paraId="1BF6A58D" w14:textId="77777777" w:rsidR="008353EE" w:rsidRPr="00A202E7" w:rsidRDefault="008353EE" w:rsidP="008353EE">
      <w:pPr>
        <w:pStyle w:val="EGSListmark3"/>
      </w:pPr>
      <w:r w:rsidRPr="00A202E7">
        <w:t>«Сокращенное наименование»;</w:t>
      </w:r>
    </w:p>
    <w:p w14:paraId="6039C95E" w14:textId="77777777" w:rsidR="008353EE" w:rsidRPr="00A202E7" w:rsidRDefault="008353EE" w:rsidP="008353EE">
      <w:pPr>
        <w:pStyle w:val="EGSListmark3"/>
      </w:pPr>
      <w:r w:rsidRPr="00A202E7">
        <w:t>«Код по ОКЕИ».</w:t>
      </w:r>
    </w:p>
    <w:p w14:paraId="23EF0F5D" w14:textId="77777777" w:rsidR="008353EE" w:rsidRPr="00A202E7" w:rsidRDefault="008353EE" w:rsidP="008353EE">
      <w:pPr>
        <w:pStyle w:val="EGSListnum1"/>
      </w:pPr>
      <w:r w:rsidRPr="00A202E7">
        <w:t>Нажмите кнопку «Сохранить». Создается новая запись справочника, статус записи принимает значение «В процессе публикации».</w:t>
      </w:r>
    </w:p>
    <w:p w14:paraId="252D3210" w14:textId="77777777" w:rsidR="008353EE" w:rsidRPr="00A202E7" w:rsidRDefault="008353EE" w:rsidP="008353EE">
      <w:pPr>
        <w:pStyle w:val="EGSNormal"/>
      </w:pPr>
      <w:r w:rsidRPr="00A202E7">
        <w:t>Результаты публикации можно посмотреть на вкладке «Результаты публикации».</w:t>
      </w:r>
    </w:p>
    <w:p w14:paraId="51E64A08" w14:textId="77777777" w:rsidR="008353EE" w:rsidRPr="00A202E7" w:rsidRDefault="008353EE" w:rsidP="00982082">
      <w:pPr>
        <w:pStyle w:val="50"/>
      </w:pPr>
      <w:r w:rsidRPr="00A202E7">
        <w:t>Редактирование справочника единиц измерения</w:t>
      </w:r>
    </w:p>
    <w:p w14:paraId="0AB2F3EB" w14:textId="77777777" w:rsidR="008353EE" w:rsidRPr="00A202E7" w:rsidRDefault="008353EE" w:rsidP="008353EE">
      <w:pPr>
        <w:pStyle w:val="EGSNormal"/>
      </w:pPr>
      <w:r w:rsidRPr="00A202E7">
        <w:t>Чтобы отредактировать запись справочника единиц измерения:</w:t>
      </w:r>
    </w:p>
    <w:p w14:paraId="0E443E23" w14:textId="07B5AA5B" w:rsidR="008353EE" w:rsidRPr="00A202E7" w:rsidRDefault="008353EE" w:rsidP="000E6507">
      <w:pPr>
        <w:pStyle w:val="EGSListnum1"/>
        <w:numPr>
          <w:ilvl w:val="0"/>
          <w:numId w:val="39"/>
        </w:numPr>
      </w:pPr>
      <w:r w:rsidRPr="00A202E7">
        <w:t xml:space="preserve">Нажмите кнопку </w:t>
      </w:r>
      <w:r w:rsidRPr="00A202E7">
        <w:rPr>
          <w:noProof/>
        </w:rPr>
        <w:drawing>
          <wp:inline distT="0" distB="0" distL="0" distR="0" wp14:anchorId="42250353" wp14:editId="20FD5B39">
            <wp:extent cx="238125" cy="180975"/>
            <wp:effectExtent l="0" t="0" r="9525" b="9525"/>
            <wp:docPr id="100561" name="Рисунок 100561" descr="/confluence/download/thumbnails/393350510/image2019-5-13_11-1-55.png?version=1&amp;modificationDate=1557730895642&amp;api=v2"/>
            <wp:cNvGraphicFramePr/>
            <a:graphic xmlns:a="http://schemas.openxmlformats.org/drawingml/2006/main">
              <a:graphicData uri="http://schemas.openxmlformats.org/drawingml/2006/picture">
                <pic:pic xmlns:pic="http://schemas.openxmlformats.org/drawingml/2006/picture">
                  <pic:nvPicPr>
                    <pic:cNvPr id="100220" name=""/>
                    <pic:cNvPicPr/>
                  </pic:nvPicPr>
                  <pic:blipFill>
                    <a:blip r:embed="rId225">
                      <a:lum bright="-10000" contrast="20000"/>
                    </a:blip>
                    <a:stretch>
                      <a:fillRect/>
                    </a:stretch>
                  </pic:blipFill>
                  <pic:spPr>
                    <a:xfrm>
                      <a:off x="0" y="0"/>
                      <a:ext cx="238125" cy="180975"/>
                    </a:xfrm>
                    <a:prstGeom prst="rect">
                      <a:avLst/>
                    </a:prstGeom>
                  </pic:spPr>
                </pic:pic>
              </a:graphicData>
            </a:graphic>
          </wp:inline>
        </w:drawing>
      </w:r>
      <w:r w:rsidRPr="00A202E7">
        <w:t xml:space="preserve"> . Откроется страница «Изменение справочника единиц измерения» (рис. </w:t>
      </w:r>
      <w:r w:rsidR="004C62A5">
        <w:fldChar w:fldCharType="begin"/>
      </w:r>
      <w:r w:rsidR="004C62A5">
        <w:instrText xml:space="preserve"> REF _Ref72328167 \h </w:instrText>
      </w:r>
      <w:r w:rsidR="004C62A5">
        <w:fldChar w:fldCharType="separate"/>
      </w:r>
      <w:r w:rsidR="00037494">
        <w:rPr>
          <w:noProof/>
        </w:rPr>
        <w:t>214</w:t>
      </w:r>
      <w:r w:rsidR="004C62A5">
        <w:fldChar w:fldCharType="end"/>
      </w:r>
      <w:r w:rsidRPr="00A202E7">
        <w:t>).</w:t>
      </w:r>
    </w:p>
    <w:p w14:paraId="6B108E4B" w14:textId="77777777" w:rsidR="008353EE" w:rsidRPr="00A202E7" w:rsidRDefault="008353EE" w:rsidP="008353EE">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32A16BE8" wp14:editId="75B560B8">
            <wp:extent cx="5905500" cy="3038475"/>
            <wp:effectExtent l="19050" t="19050" r="19050" b="28575"/>
            <wp:docPr id="100562" name="Рисунок 100562" descr="— Форма «Изменение справочника единиц измерения». Вкладка «Информация о версии» "/>
            <wp:cNvGraphicFramePr/>
            <a:graphic xmlns:a="http://schemas.openxmlformats.org/drawingml/2006/main">
              <a:graphicData uri="http://schemas.openxmlformats.org/drawingml/2006/picture">
                <pic:pic xmlns:pic="http://schemas.openxmlformats.org/drawingml/2006/picture">
                  <pic:nvPicPr>
                    <pic:cNvPr id="100221" name=""/>
                    <pic:cNvPicPr/>
                  </pic:nvPicPr>
                  <pic:blipFill>
                    <a:blip r:embed="rId293" cstate="email">
                      <a:lum bright="-10000" contrast="20000"/>
                      <a:extLst>
                        <a:ext uri="{28A0092B-C50C-407E-A947-70E740481C1C}">
                          <a14:useLocalDpi xmlns:a14="http://schemas.microsoft.com/office/drawing/2010/main"/>
                        </a:ext>
                      </a:extLst>
                    </a:blip>
                    <a:stretch>
                      <a:fillRect/>
                    </a:stretch>
                  </pic:blipFill>
                  <pic:spPr>
                    <a:xfrm>
                      <a:off x="0" y="0"/>
                      <a:ext cx="5907132" cy="3039315"/>
                    </a:xfrm>
                    <a:prstGeom prst="rect">
                      <a:avLst/>
                    </a:prstGeom>
                    <a:ln>
                      <a:solidFill>
                        <a:schemeClr val="tx1"/>
                      </a:solidFill>
                    </a:ln>
                  </pic:spPr>
                </pic:pic>
              </a:graphicData>
            </a:graphic>
          </wp:inline>
        </w:drawing>
      </w:r>
    </w:p>
    <w:p w14:paraId="752FBB52" w14:textId="5C063E50" w:rsidR="008353EE" w:rsidRPr="00A202E7" w:rsidRDefault="008353EE" w:rsidP="008353EE">
      <w:pPr>
        <w:pStyle w:val="EGSFigName"/>
      </w:pPr>
      <w:r w:rsidRPr="00A202E7">
        <w:t xml:space="preserve"> </w:t>
      </w:r>
      <w:r w:rsidRPr="00A202E7">
        <w:fldChar w:fldCharType="begin"/>
      </w:r>
      <w:r w:rsidRPr="00A202E7">
        <w:instrText>SEQ Рисунок \* ARABIC</w:instrText>
      </w:r>
      <w:r w:rsidRPr="00A202E7">
        <w:fldChar w:fldCharType="separate"/>
      </w:r>
      <w:bookmarkStart w:id="983" w:name="_Ref72328167"/>
      <w:bookmarkStart w:id="984" w:name="_Toc72160893"/>
      <w:bookmarkStart w:id="985" w:name="_Toc75257725"/>
      <w:r w:rsidR="00037494">
        <w:rPr>
          <w:noProof/>
        </w:rPr>
        <w:t>214</w:t>
      </w:r>
      <w:bookmarkEnd w:id="983"/>
      <w:r w:rsidRPr="00A202E7">
        <w:fldChar w:fldCharType="end"/>
      </w:r>
      <w:r w:rsidRPr="00A202E7">
        <w:t xml:space="preserve"> – Форма «Изменение справочника единиц измерения». Вкладка «Информация о версии»</w:t>
      </w:r>
      <w:bookmarkEnd w:id="984"/>
      <w:bookmarkEnd w:id="985"/>
      <w:r w:rsidRPr="00A202E7">
        <w:t xml:space="preserve"> </w:t>
      </w:r>
    </w:p>
    <w:p w14:paraId="43321E2B" w14:textId="77777777" w:rsidR="008353EE" w:rsidRPr="00A202E7" w:rsidRDefault="008353EE" w:rsidP="008353EE">
      <w:pPr>
        <w:pStyle w:val="EGSListnum1"/>
      </w:pPr>
      <w:r w:rsidRPr="00A202E7">
        <w:t>При необходимости в блоке «Сведения о версии» заполните поле «Комментарий». Поля «Номер», «Дата создания», «Пользователь», «Статус» заполняются автоматически при сохранении данных.</w:t>
      </w:r>
    </w:p>
    <w:p w14:paraId="74BC2851" w14:textId="77777777" w:rsidR="008353EE" w:rsidRPr="00A202E7" w:rsidRDefault="008353EE" w:rsidP="008353EE">
      <w:pPr>
        <w:pStyle w:val="EGSListnum1"/>
      </w:pPr>
      <w:r w:rsidRPr="00A202E7">
        <w:t>В блоке «Сведения о документе основании» заполните обязательные поля:</w:t>
      </w:r>
    </w:p>
    <w:p w14:paraId="71639D50" w14:textId="77777777" w:rsidR="008353EE" w:rsidRPr="00A202E7" w:rsidRDefault="008353EE" w:rsidP="008353EE">
      <w:pPr>
        <w:pStyle w:val="EGSListmark3"/>
      </w:pPr>
      <w:r w:rsidRPr="00A202E7">
        <w:t>«Номер документа»;</w:t>
      </w:r>
    </w:p>
    <w:p w14:paraId="159709DD" w14:textId="77777777" w:rsidR="008353EE" w:rsidRPr="00A202E7" w:rsidRDefault="008353EE" w:rsidP="008353EE">
      <w:pPr>
        <w:pStyle w:val="EGSListmark3"/>
      </w:pPr>
      <w:r w:rsidRPr="00A202E7">
        <w:t>«Название документа»;</w:t>
      </w:r>
    </w:p>
    <w:p w14:paraId="5E622A3E" w14:textId="77777777" w:rsidR="008353EE" w:rsidRPr="00A202E7" w:rsidRDefault="008353EE" w:rsidP="008353EE">
      <w:pPr>
        <w:pStyle w:val="EGSListmark3"/>
      </w:pPr>
      <w:r w:rsidRPr="00A202E7">
        <w:t>«Дата документа». Должна быть меньше или равно текущей дате.</w:t>
      </w:r>
    </w:p>
    <w:p w14:paraId="76FB66E2" w14:textId="77AA317E" w:rsidR="008353EE" w:rsidRPr="00A202E7" w:rsidRDefault="008353EE" w:rsidP="008353EE">
      <w:pPr>
        <w:pStyle w:val="EGSListnum1"/>
      </w:pPr>
      <w:r w:rsidRPr="00A202E7">
        <w:t>Перейдите на вкладку «Содержание справочника» (рис.</w:t>
      </w:r>
      <w:r w:rsidR="004C62A5">
        <w:fldChar w:fldCharType="begin"/>
      </w:r>
      <w:r w:rsidR="004C62A5">
        <w:instrText xml:space="preserve"> REF _Ref72328174 \h </w:instrText>
      </w:r>
      <w:r w:rsidR="004C62A5">
        <w:fldChar w:fldCharType="separate"/>
      </w:r>
      <w:r w:rsidR="00037494">
        <w:rPr>
          <w:noProof/>
        </w:rPr>
        <w:t>215</w:t>
      </w:r>
      <w:r w:rsidR="004C62A5">
        <w:fldChar w:fldCharType="end"/>
      </w:r>
      <w:r w:rsidRPr="00A202E7">
        <w:t>).</w:t>
      </w:r>
    </w:p>
    <w:p w14:paraId="25A6EE8E" w14:textId="77777777" w:rsidR="008353EE" w:rsidRPr="00A202E7" w:rsidRDefault="008353EE" w:rsidP="008353EE">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4A4C70F3" wp14:editId="7195E8B9">
            <wp:extent cx="5695950" cy="1866900"/>
            <wp:effectExtent l="19050" t="19050" r="19050" b="19050"/>
            <wp:docPr id="100563" name="Рисунок 100563" descr="— Форма «Изменение справочника единиц измерения». Вкладка «Содержание справочника» "/>
            <wp:cNvGraphicFramePr/>
            <a:graphic xmlns:a="http://schemas.openxmlformats.org/drawingml/2006/main">
              <a:graphicData uri="http://schemas.openxmlformats.org/drawingml/2006/picture">
                <pic:pic xmlns:pic="http://schemas.openxmlformats.org/drawingml/2006/picture">
                  <pic:nvPicPr>
                    <pic:cNvPr id="100222" name=""/>
                    <pic:cNvPicPr/>
                  </pic:nvPicPr>
                  <pic:blipFill>
                    <a:blip r:embed="rId294">
                      <a:lum bright="-10000" contrast="20000"/>
                    </a:blip>
                    <a:stretch>
                      <a:fillRect/>
                    </a:stretch>
                  </pic:blipFill>
                  <pic:spPr>
                    <a:xfrm>
                      <a:off x="0" y="0"/>
                      <a:ext cx="5697171" cy="1867300"/>
                    </a:xfrm>
                    <a:prstGeom prst="rect">
                      <a:avLst/>
                    </a:prstGeom>
                    <a:ln>
                      <a:solidFill>
                        <a:schemeClr val="tx1"/>
                      </a:solidFill>
                    </a:ln>
                  </pic:spPr>
                </pic:pic>
              </a:graphicData>
            </a:graphic>
          </wp:inline>
        </w:drawing>
      </w:r>
    </w:p>
    <w:p w14:paraId="101A7A35" w14:textId="00B4C756" w:rsidR="008353EE" w:rsidRPr="00A202E7" w:rsidRDefault="008353EE" w:rsidP="008353EE">
      <w:pPr>
        <w:pStyle w:val="EGSFigName"/>
      </w:pPr>
      <w:r w:rsidRPr="00A202E7">
        <w:t xml:space="preserve"> </w:t>
      </w:r>
      <w:r w:rsidRPr="00A202E7">
        <w:fldChar w:fldCharType="begin"/>
      </w:r>
      <w:r w:rsidRPr="00A202E7">
        <w:instrText>SEQ Рисунок \* ARABIC</w:instrText>
      </w:r>
      <w:r w:rsidRPr="00A202E7">
        <w:fldChar w:fldCharType="separate"/>
      </w:r>
      <w:bookmarkStart w:id="986" w:name="_Ref72328174"/>
      <w:bookmarkStart w:id="987" w:name="_Toc72160894"/>
      <w:bookmarkStart w:id="988" w:name="_Toc75257726"/>
      <w:r w:rsidR="00037494">
        <w:rPr>
          <w:noProof/>
        </w:rPr>
        <w:t>215</w:t>
      </w:r>
      <w:bookmarkEnd w:id="986"/>
      <w:r w:rsidRPr="00A202E7">
        <w:fldChar w:fldCharType="end"/>
      </w:r>
      <w:r w:rsidRPr="00A202E7">
        <w:t xml:space="preserve"> – Форма «Изменение справочника единиц измерения». Вкладка «Содержание справочника»</w:t>
      </w:r>
      <w:bookmarkEnd w:id="987"/>
      <w:bookmarkEnd w:id="988"/>
      <w:r w:rsidRPr="00A202E7">
        <w:t xml:space="preserve"> </w:t>
      </w:r>
    </w:p>
    <w:p w14:paraId="62CEF4B4" w14:textId="77777777" w:rsidR="008353EE" w:rsidRPr="00A202E7" w:rsidRDefault="008353EE" w:rsidP="008353EE">
      <w:pPr>
        <w:pStyle w:val="EGSListnormal1"/>
      </w:pPr>
      <w:r w:rsidRPr="00A202E7">
        <w:t>При необходимости заполните поля:</w:t>
      </w:r>
    </w:p>
    <w:p w14:paraId="388E9919" w14:textId="77777777" w:rsidR="008353EE" w:rsidRPr="00A202E7" w:rsidRDefault="008353EE" w:rsidP="008353EE">
      <w:pPr>
        <w:pStyle w:val="EGSListmark3"/>
      </w:pPr>
      <w:r w:rsidRPr="00A202E7">
        <w:t>«Наименование»;</w:t>
      </w:r>
    </w:p>
    <w:p w14:paraId="519429A6" w14:textId="77777777" w:rsidR="008353EE" w:rsidRPr="00A202E7" w:rsidRDefault="008353EE" w:rsidP="008353EE">
      <w:pPr>
        <w:pStyle w:val="EGSListmark3"/>
      </w:pPr>
      <w:r w:rsidRPr="00A202E7">
        <w:t>«Сокращенное наименование»;</w:t>
      </w:r>
    </w:p>
    <w:p w14:paraId="3C0EAFC7" w14:textId="77777777" w:rsidR="008353EE" w:rsidRPr="00A202E7" w:rsidRDefault="008353EE" w:rsidP="008353EE">
      <w:pPr>
        <w:pStyle w:val="EGSListmark3"/>
      </w:pPr>
      <w:r w:rsidRPr="00A202E7">
        <w:t>«Код по ОКЕИ».</w:t>
      </w:r>
    </w:p>
    <w:p w14:paraId="1A7A4368" w14:textId="77777777" w:rsidR="008353EE" w:rsidRPr="00A202E7" w:rsidRDefault="008353EE" w:rsidP="008353EE">
      <w:pPr>
        <w:pStyle w:val="EGSListnum1"/>
      </w:pPr>
      <w:r w:rsidRPr="00A202E7">
        <w:t>Нажмите кнопку «Сохранить». Начнется проверка внесенных изменений. В случае отсутствия ошибок, данные сохраняются, статусу записи присваивается значение «В процессе публикации». При внесении изменений в справочник автоматически происходит публикация изменений в РУ в подсистемы ЕГИССО.</w:t>
      </w:r>
    </w:p>
    <w:p w14:paraId="5F78A5A6" w14:textId="74E75101" w:rsidR="008353EE" w:rsidRPr="00A202E7" w:rsidRDefault="008353EE" w:rsidP="008353EE">
      <w:pPr>
        <w:pStyle w:val="EGSListnormal1"/>
      </w:pPr>
      <w:r w:rsidRPr="00A202E7">
        <w:t>Для просмотра результатов публикации перейдите на вкладку «Результаты публикации» (рис.</w:t>
      </w:r>
      <w:r w:rsidR="004C62A5">
        <w:fldChar w:fldCharType="begin"/>
      </w:r>
      <w:r w:rsidR="004C62A5">
        <w:instrText xml:space="preserve"> REF _Ref72328183 \h </w:instrText>
      </w:r>
      <w:r w:rsidR="004C62A5">
        <w:fldChar w:fldCharType="separate"/>
      </w:r>
      <w:r w:rsidR="00037494">
        <w:rPr>
          <w:noProof/>
        </w:rPr>
        <w:t>216</w:t>
      </w:r>
      <w:r w:rsidR="004C62A5">
        <w:fldChar w:fldCharType="end"/>
      </w:r>
      <w:r w:rsidRPr="00A202E7">
        <w:t>).</w:t>
      </w:r>
    </w:p>
    <w:p w14:paraId="3277CC57" w14:textId="77777777" w:rsidR="008353EE" w:rsidRPr="00A202E7" w:rsidRDefault="008353EE" w:rsidP="008353EE">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1F0E083B" wp14:editId="785E7F32">
            <wp:extent cx="6119495" cy="3343239"/>
            <wp:effectExtent l="19050" t="19050" r="14605" b="10160"/>
            <wp:docPr id="100564" name="Рисунок 100564" descr="— Форма «Изменение справочника единиц измерения». Вкладка «Результаты измерения» "/>
            <wp:cNvGraphicFramePr/>
            <a:graphic xmlns:a="http://schemas.openxmlformats.org/drawingml/2006/main">
              <a:graphicData uri="http://schemas.openxmlformats.org/drawingml/2006/picture">
                <pic:pic xmlns:pic="http://schemas.openxmlformats.org/drawingml/2006/picture">
                  <pic:nvPicPr>
                    <pic:cNvPr id="100223" name=""/>
                    <pic:cNvPicPr/>
                  </pic:nvPicPr>
                  <pic:blipFill>
                    <a:blip r:embed="rId295" cstate="email">
                      <a:lum bright="-10000" contrast="20000"/>
                      <a:extLst>
                        <a:ext uri="{28A0092B-C50C-407E-A947-70E740481C1C}">
                          <a14:useLocalDpi xmlns:a14="http://schemas.microsoft.com/office/drawing/2010/main"/>
                        </a:ext>
                      </a:extLst>
                    </a:blip>
                    <a:stretch>
                      <a:fillRect/>
                    </a:stretch>
                  </pic:blipFill>
                  <pic:spPr>
                    <a:xfrm>
                      <a:off x="0" y="0"/>
                      <a:ext cx="6119495" cy="3343239"/>
                    </a:xfrm>
                    <a:prstGeom prst="rect">
                      <a:avLst/>
                    </a:prstGeom>
                    <a:ln>
                      <a:solidFill>
                        <a:schemeClr val="tx1"/>
                      </a:solidFill>
                    </a:ln>
                  </pic:spPr>
                </pic:pic>
              </a:graphicData>
            </a:graphic>
          </wp:inline>
        </w:drawing>
      </w:r>
    </w:p>
    <w:p w14:paraId="38E6E2D3" w14:textId="5B12D0E8" w:rsidR="008353EE" w:rsidRPr="00A202E7" w:rsidRDefault="008353EE" w:rsidP="008353EE">
      <w:pPr>
        <w:pStyle w:val="EGSFigName"/>
      </w:pPr>
      <w:r w:rsidRPr="00A202E7">
        <w:t xml:space="preserve"> </w:t>
      </w:r>
      <w:r w:rsidRPr="00A202E7">
        <w:fldChar w:fldCharType="begin"/>
      </w:r>
      <w:r w:rsidRPr="00A202E7">
        <w:instrText>SEQ Рисунок \* ARABIC</w:instrText>
      </w:r>
      <w:r w:rsidRPr="00A202E7">
        <w:fldChar w:fldCharType="separate"/>
      </w:r>
      <w:bookmarkStart w:id="989" w:name="_Ref72328183"/>
      <w:bookmarkStart w:id="990" w:name="_Toc72160895"/>
      <w:bookmarkStart w:id="991" w:name="_Toc75257727"/>
      <w:r w:rsidR="00037494">
        <w:rPr>
          <w:noProof/>
        </w:rPr>
        <w:t>216</w:t>
      </w:r>
      <w:bookmarkEnd w:id="989"/>
      <w:r w:rsidRPr="00A202E7">
        <w:fldChar w:fldCharType="end"/>
      </w:r>
      <w:r w:rsidRPr="00A202E7">
        <w:t xml:space="preserve"> – Форма «Изменение справочника единиц измерения». Вкладка «Результаты измерения»</w:t>
      </w:r>
      <w:bookmarkEnd w:id="990"/>
      <w:bookmarkEnd w:id="991"/>
      <w:r w:rsidRPr="00A202E7">
        <w:t xml:space="preserve"> </w:t>
      </w:r>
    </w:p>
    <w:p w14:paraId="0C987B7E" w14:textId="77777777" w:rsidR="008353EE" w:rsidRPr="00A202E7" w:rsidRDefault="008353EE" w:rsidP="008353EE">
      <w:pPr>
        <w:pStyle w:val="EGSListnormal1"/>
      </w:pPr>
      <w:r w:rsidRPr="00A202E7">
        <w:t>Данные по умолчанию отсортированы по убыванию даты события.</w:t>
      </w:r>
    </w:p>
    <w:p w14:paraId="50C64526" w14:textId="77777777" w:rsidR="008353EE" w:rsidRPr="00A202E7" w:rsidRDefault="008353EE" w:rsidP="008353EE">
      <w:pPr>
        <w:pStyle w:val="EGSListnum1"/>
      </w:pPr>
      <w:r w:rsidRPr="00A202E7">
        <w:t>При необходимости для запуска процесса повторной публикации нажмите кнопку «Опубликовать повторно». В этом случае запустится процесс публикации изменений в те подсистемы, для которых в таблице истории публикации установлен статус «Ошибка публикации».</w:t>
      </w:r>
    </w:p>
    <w:p w14:paraId="61579B5E" w14:textId="77777777" w:rsidR="008353EE" w:rsidRPr="00A202E7" w:rsidRDefault="008353EE" w:rsidP="00982082">
      <w:pPr>
        <w:pStyle w:val="40"/>
      </w:pPr>
      <w:r w:rsidRPr="00A202E7">
        <w:t>Просмотр справочника периодичности предоставления МСЗ</w:t>
      </w:r>
    </w:p>
    <w:p w14:paraId="78F059CF" w14:textId="77777777" w:rsidR="008353EE" w:rsidRPr="00A202E7" w:rsidRDefault="008353EE" w:rsidP="008353EE">
      <w:pPr>
        <w:pStyle w:val="EGSNormal"/>
      </w:pPr>
      <w:r w:rsidRPr="00A202E7">
        <w:t>Каждая запись справочника – периодичность предоставления МСЗ.</w:t>
      </w:r>
    </w:p>
    <w:p w14:paraId="37B25349" w14:textId="77777777" w:rsidR="008353EE" w:rsidRPr="00A202E7" w:rsidRDefault="008353EE" w:rsidP="008353EE">
      <w:pPr>
        <w:pStyle w:val="EGSNormal"/>
      </w:pPr>
      <w:r w:rsidRPr="00A202E7">
        <w:t>Пользователь может:</w:t>
      </w:r>
    </w:p>
    <w:p w14:paraId="4F31DF60" w14:textId="77777777" w:rsidR="008353EE" w:rsidRPr="00A202E7" w:rsidRDefault="008353EE" w:rsidP="008353EE">
      <w:pPr>
        <w:pStyle w:val="EGSListmark1"/>
      </w:pPr>
      <w:r w:rsidRPr="00A202E7">
        <w:t>посмотреть записи;</w:t>
      </w:r>
    </w:p>
    <w:p w14:paraId="47534722" w14:textId="77777777" w:rsidR="008353EE" w:rsidRPr="00A202E7" w:rsidRDefault="008353EE" w:rsidP="008353EE">
      <w:pPr>
        <w:pStyle w:val="EGSListmark1"/>
      </w:pPr>
      <w:r w:rsidRPr="00A202E7">
        <w:t>отредактировать запись;</w:t>
      </w:r>
    </w:p>
    <w:p w14:paraId="60DCB459" w14:textId="77777777" w:rsidR="008353EE" w:rsidRPr="00A202E7" w:rsidRDefault="008353EE" w:rsidP="008353EE">
      <w:pPr>
        <w:pStyle w:val="EGSListmark1"/>
      </w:pPr>
      <w:r w:rsidRPr="00A202E7">
        <w:t>создать новую запись справочника.</w:t>
      </w:r>
    </w:p>
    <w:p w14:paraId="0DFFA1BD" w14:textId="77777777" w:rsidR="008353EE" w:rsidRPr="00A202E7" w:rsidRDefault="008353EE" w:rsidP="008353EE">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5C42911B" wp14:editId="00C5A10A">
            <wp:extent cx="5760085" cy="2215816"/>
            <wp:effectExtent l="19050" t="19050" r="12065" b="13335"/>
            <wp:docPr id="100565" name="Рисунок 100565" descr="— Журнал &quot;Справочник периодичности предоставления КМСЗ&quot;"/>
            <wp:cNvGraphicFramePr/>
            <a:graphic xmlns:a="http://schemas.openxmlformats.org/drawingml/2006/main">
              <a:graphicData uri="http://schemas.openxmlformats.org/drawingml/2006/picture">
                <pic:pic xmlns:pic="http://schemas.openxmlformats.org/drawingml/2006/picture">
                  <pic:nvPicPr>
                    <pic:cNvPr id="100224" name=""/>
                    <pic:cNvPicPr/>
                  </pic:nvPicPr>
                  <pic:blipFill>
                    <a:blip r:embed="rId296" cstate="email">
                      <a:lum bright="-10000" contrast="20000"/>
                      <a:extLst>
                        <a:ext uri="{28A0092B-C50C-407E-A947-70E740481C1C}">
                          <a14:useLocalDpi xmlns:a14="http://schemas.microsoft.com/office/drawing/2010/main"/>
                        </a:ext>
                      </a:extLst>
                    </a:blip>
                    <a:stretch>
                      <a:fillRect/>
                    </a:stretch>
                  </pic:blipFill>
                  <pic:spPr>
                    <a:xfrm>
                      <a:off x="0" y="0"/>
                      <a:ext cx="5760085" cy="2215816"/>
                    </a:xfrm>
                    <a:prstGeom prst="rect">
                      <a:avLst/>
                    </a:prstGeom>
                    <a:ln>
                      <a:solidFill>
                        <a:schemeClr val="tx1"/>
                      </a:solidFill>
                    </a:ln>
                  </pic:spPr>
                </pic:pic>
              </a:graphicData>
            </a:graphic>
          </wp:inline>
        </w:drawing>
      </w:r>
    </w:p>
    <w:p w14:paraId="22EC7640" w14:textId="7D2554DB" w:rsidR="008353EE" w:rsidRPr="00A202E7" w:rsidRDefault="008353EE" w:rsidP="008353EE">
      <w:pPr>
        <w:pStyle w:val="EGSFigName"/>
      </w:pPr>
      <w:r w:rsidRPr="00A202E7">
        <w:t xml:space="preserve"> </w:t>
      </w:r>
      <w:r w:rsidRPr="00A202E7">
        <w:fldChar w:fldCharType="begin"/>
      </w:r>
      <w:r w:rsidRPr="00A202E7">
        <w:instrText>SEQ Рисунок \* ARABIC</w:instrText>
      </w:r>
      <w:r w:rsidRPr="00A202E7">
        <w:fldChar w:fldCharType="separate"/>
      </w:r>
      <w:bookmarkStart w:id="992" w:name="_Toc72160896"/>
      <w:bookmarkStart w:id="993" w:name="_Toc75257728"/>
      <w:r w:rsidR="00037494">
        <w:rPr>
          <w:noProof/>
        </w:rPr>
        <w:t>217</w:t>
      </w:r>
      <w:r w:rsidRPr="00A202E7">
        <w:fldChar w:fldCharType="end"/>
      </w:r>
      <w:r w:rsidRPr="00A202E7">
        <w:t xml:space="preserve"> – Журнал «Справочник периодичности предоставления КМСЗ»</w:t>
      </w:r>
      <w:bookmarkEnd w:id="992"/>
      <w:bookmarkEnd w:id="993"/>
    </w:p>
    <w:p w14:paraId="64813DA1" w14:textId="77777777" w:rsidR="008353EE" w:rsidRPr="00A202E7" w:rsidRDefault="008353EE" w:rsidP="008353EE">
      <w:pPr>
        <w:pStyle w:val="EGSNormal"/>
      </w:pPr>
      <w:r w:rsidRPr="00A202E7">
        <w:t>Чтобы отредактировать запись справочника:</w:t>
      </w:r>
    </w:p>
    <w:p w14:paraId="4D263529" w14:textId="5810BA85" w:rsidR="008353EE" w:rsidRPr="00A202E7" w:rsidRDefault="008353EE" w:rsidP="000E6507">
      <w:pPr>
        <w:pStyle w:val="EGSListnum1"/>
        <w:numPr>
          <w:ilvl w:val="0"/>
          <w:numId w:val="40"/>
        </w:numPr>
      </w:pPr>
      <w:r w:rsidRPr="00A202E7">
        <w:t xml:space="preserve">На вкладке «Изменение справочника периодичности предоставления» в блоке «Сведения о версии» при необходимости заполните поле «Комментарий» (рис. </w:t>
      </w:r>
      <w:r w:rsidR="004C62A5">
        <w:fldChar w:fldCharType="begin"/>
      </w:r>
      <w:r w:rsidR="004C62A5">
        <w:instrText xml:space="preserve"> REF _Ref72328200 \h </w:instrText>
      </w:r>
      <w:r w:rsidR="004C62A5">
        <w:fldChar w:fldCharType="separate"/>
      </w:r>
      <w:r w:rsidR="00037494">
        <w:rPr>
          <w:noProof/>
        </w:rPr>
        <w:t>218</w:t>
      </w:r>
      <w:r w:rsidR="004C62A5">
        <w:fldChar w:fldCharType="end"/>
      </w:r>
      <w:r w:rsidRPr="00A202E7">
        <w:t>). Поля «Номер», «Дата создания», «Пользователь», «Статус» заполняются автоматически при сохранении данных.</w:t>
      </w:r>
    </w:p>
    <w:p w14:paraId="4DD24068" w14:textId="77777777" w:rsidR="008353EE" w:rsidRPr="00A202E7" w:rsidRDefault="008353EE" w:rsidP="008353EE">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38BFA326" wp14:editId="2AE2AA38">
            <wp:extent cx="5753100" cy="2867025"/>
            <wp:effectExtent l="19050" t="19050" r="19050" b="28575"/>
            <wp:docPr id="100566" name="Рисунок 100566" descr="— Форма &quot;Изменение справочника периодичности предоставления&quot;"/>
            <wp:cNvGraphicFramePr/>
            <a:graphic xmlns:a="http://schemas.openxmlformats.org/drawingml/2006/main">
              <a:graphicData uri="http://schemas.openxmlformats.org/drawingml/2006/picture">
                <pic:pic xmlns:pic="http://schemas.openxmlformats.org/drawingml/2006/picture">
                  <pic:nvPicPr>
                    <pic:cNvPr id="100225" name=""/>
                    <pic:cNvPicPr/>
                  </pic:nvPicPr>
                  <pic:blipFill>
                    <a:blip r:embed="rId297" cstate="email">
                      <a:lum bright="-10000" contrast="20000"/>
                      <a:extLst>
                        <a:ext uri="{28A0092B-C50C-407E-A947-70E740481C1C}">
                          <a14:useLocalDpi xmlns:a14="http://schemas.microsoft.com/office/drawing/2010/main"/>
                        </a:ext>
                      </a:extLst>
                    </a:blip>
                    <a:stretch>
                      <a:fillRect/>
                    </a:stretch>
                  </pic:blipFill>
                  <pic:spPr>
                    <a:xfrm>
                      <a:off x="0" y="0"/>
                      <a:ext cx="5754581" cy="2867763"/>
                    </a:xfrm>
                    <a:prstGeom prst="rect">
                      <a:avLst/>
                    </a:prstGeom>
                    <a:ln>
                      <a:solidFill>
                        <a:schemeClr val="tx1"/>
                      </a:solidFill>
                    </a:ln>
                  </pic:spPr>
                </pic:pic>
              </a:graphicData>
            </a:graphic>
          </wp:inline>
        </w:drawing>
      </w:r>
    </w:p>
    <w:p w14:paraId="15FDBFCF" w14:textId="2C422D68" w:rsidR="008353EE" w:rsidRPr="00A202E7" w:rsidRDefault="008353EE" w:rsidP="008353EE">
      <w:pPr>
        <w:pStyle w:val="EGSFigName"/>
      </w:pPr>
      <w:r w:rsidRPr="00A202E7">
        <w:t xml:space="preserve"> </w:t>
      </w:r>
      <w:r w:rsidRPr="00A202E7">
        <w:fldChar w:fldCharType="begin"/>
      </w:r>
      <w:r w:rsidRPr="00A202E7">
        <w:instrText>SEQ Рисунок \* ARABIC</w:instrText>
      </w:r>
      <w:r w:rsidRPr="00A202E7">
        <w:fldChar w:fldCharType="separate"/>
      </w:r>
      <w:bookmarkStart w:id="994" w:name="_Ref72328200"/>
      <w:bookmarkStart w:id="995" w:name="_Toc72160897"/>
      <w:bookmarkStart w:id="996" w:name="_Toc75257729"/>
      <w:r w:rsidR="00037494">
        <w:rPr>
          <w:noProof/>
        </w:rPr>
        <w:t>218</w:t>
      </w:r>
      <w:bookmarkEnd w:id="994"/>
      <w:r w:rsidRPr="00A202E7">
        <w:fldChar w:fldCharType="end"/>
      </w:r>
      <w:r w:rsidRPr="00A202E7">
        <w:t xml:space="preserve"> – Форма «Изменение справочника периодичности предоставления»</w:t>
      </w:r>
      <w:bookmarkEnd w:id="995"/>
      <w:bookmarkEnd w:id="996"/>
    </w:p>
    <w:p w14:paraId="42B41C80" w14:textId="77777777" w:rsidR="008353EE" w:rsidRPr="00A202E7" w:rsidRDefault="008353EE" w:rsidP="008353EE">
      <w:pPr>
        <w:pStyle w:val="EGSListnum1"/>
      </w:pPr>
      <w:r w:rsidRPr="00A202E7">
        <w:t>Нажмите кнопку «Далее, к содержанию» для перехода на вкладку «Содержание справочника».</w:t>
      </w:r>
    </w:p>
    <w:p w14:paraId="12B62C1A" w14:textId="77777777" w:rsidR="008353EE" w:rsidRPr="00A202E7" w:rsidRDefault="008353EE" w:rsidP="008353EE">
      <w:pPr>
        <w:pStyle w:val="EGSListnum1"/>
      </w:pPr>
      <w:r w:rsidRPr="00A202E7">
        <w:t>На вкладке «Содержание справочника» заполните поле «Наименование».</w:t>
      </w:r>
    </w:p>
    <w:p w14:paraId="71C68D80" w14:textId="77777777" w:rsidR="008353EE" w:rsidRPr="00A202E7" w:rsidRDefault="008353EE" w:rsidP="008353EE">
      <w:pPr>
        <w:pStyle w:val="EGSListnum1"/>
      </w:pPr>
      <w:r w:rsidRPr="00A202E7">
        <w:t>Нажмите кнопку «Сохранить».</w:t>
      </w:r>
    </w:p>
    <w:p w14:paraId="692F6035" w14:textId="77777777" w:rsidR="008353EE" w:rsidRPr="00A202E7" w:rsidRDefault="008353EE" w:rsidP="008353EE">
      <w:pPr>
        <w:pStyle w:val="EGSNormal"/>
      </w:pPr>
      <w:r w:rsidRPr="00A202E7">
        <w:t>Процесс публикации запускается автоматически. Результат публикации можно посмотреть на вкладке «Результаты публикации». При необходимости можно повторно запустить процесс публикации, нажав кнопку «Опубликовать повторно». После публикации новой версии, статус старой версии примет значение «Архив».</w:t>
      </w:r>
    </w:p>
    <w:p w14:paraId="598AC312" w14:textId="77777777" w:rsidR="008353EE" w:rsidRPr="00A202E7" w:rsidRDefault="008353EE" w:rsidP="00982082">
      <w:pPr>
        <w:pStyle w:val="40"/>
      </w:pPr>
      <w:r w:rsidRPr="00A202E7">
        <w:t>Просмотр справочника стран мира</w:t>
      </w:r>
    </w:p>
    <w:p w14:paraId="3B6A6002" w14:textId="3684AB21" w:rsidR="008353EE" w:rsidRPr="00A202E7" w:rsidRDefault="008353EE" w:rsidP="008353EE">
      <w:pPr>
        <w:pStyle w:val="EGSNormal"/>
      </w:pPr>
      <w:r w:rsidRPr="00A202E7">
        <w:t xml:space="preserve">Реестр версий справочника стран мира имеет вид, показанный на рисунке </w:t>
      </w:r>
      <w:r w:rsidR="004C62A5">
        <w:fldChar w:fldCharType="begin"/>
      </w:r>
      <w:r w:rsidR="004C62A5">
        <w:instrText xml:space="preserve"> REF _Ref72328211 \h </w:instrText>
      </w:r>
      <w:r w:rsidR="004C62A5">
        <w:fldChar w:fldCharType="separate"/>
      </w:r>
      <w:r w:rsidR="00037494">
        <w:rPr>
          <w:noProof/>
        </w:rPr>
        <w:t>219</w:t>
      </w:r>
      <w:r w:rsidR="004C62A5">
        <w:fldChar w:fldCharType="end"/>
      </w:r>
      <w:r w:rsidRPr="00A202E7">
        <w:t>.</w:t>
      </w:r>
    </w:p>
    <w:p w14:paraId="7AF1F7BA" w14:textId="77777777" w:rsidR="008353EE" w:rsidRPr="00A202E7" w:rsidRDefault="008353EE" w:rsidP="008353EE">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54A8FB3D" wp14:editId="71BB2547">
            <wp:extent cx="5760085" cy="1499698"/>
            <wp:effectExtent l="19050" t="19050" r="12065" b="24765"/>
            <wp:docPr id="100567" name="Рисунок 100567" descr="— Журнал &quot;Реестр версий справочника мира&quot; "/>
            <wp:cNvGraphicFramePr/>
            <a:graphic xmlns:a="http://schemas.openxmlformats.org/drawingml/2006/main">
              <a:graphicData uri="http://schemas.openxmlformats.org/drawingml/2006/picture">
                <pic:pic xmlns:pic="http://schemas.openxmlformats.org/drawingml/2006/picture">
                  <pic:nvPicPr>
                    <pic:cNvPr id="100226" name=""/>
                    <pic:cNvPicPr/>
                  </pic:nvPicPr>
                  <pic:blipFill>
                    <a:blip r:embed="rId298" cstate="email">
                      <a:lum bright="-10000" contrast="20000"/>
                      <a:extLst>
                        <a:ext uri="{28A0092B-C50C-407E-A947-70E740481C1C}">
                          <a14:useLocalDpi xmlns:a14="http://schemas.microsoft.com/office/drawing/2010/main"/>
                        </a:ext>
                      </a:extLst>
                    </a:blip>
                    <a:stretch>
                      <a:fillRect/>
                    </a:stretch>
                  </pic:blipFill>
                  <pic:spPr>
                    <a:xfrm>
                      <a:off x="0" y="0"/>
                      <a:ext cx="5760085" cy="1499698"/>
                    </a:xfrm>
                    <a:prstGeom prst="rect">
                      <a:avLst/>
                    </a:prstGeom>
                    <a:ln>
                      <a:solidFill>
                        <a:schemeClr val="tx1"/>
                      </a:solidFill>
                    </a:ln>
                  </pic:spPr>
                </pic:pic>
              </a:graphicData>
            </a:graphic>
          </wp:inline>
        </w:drawing>
      </w:r>
    </w:p>
    <w:p w14:paraId="2FB993F5" w14:textId="50D41FE1" w:rsidR="008353EE" w:rsidRPr="00A202E7" w:rsidRDefault="008353EE" w:rsidP="008353EE">
      <w:pPr>
        <w:pStyle w:val="EGSFigName"/>
      </w:pPr>
      <w:r w:rsidRPr="00A202E7">
        <w:t xml:space="preserve"> </w:t>
      </w:r>
      <w:r w:rsidRPr="00A202E7">
        <w:fldChar w:fldCharType="begin"/>
      </w:r>
      <w:r w:rsidRPr="00A202E7">
        <w:instrText>SEQ Рисунок \* ARABIC</w:instrText>
      </w:r>
      <w:r w:rsidRPr="00A202E7">
        <w:fldChar w:fldCharType="separate"/>
      </w:r>
      <w:bookmarkStart w:id="997" w:name="_Ref72328211"/>
      <w:bookmarkStart w:id="998" w:name="_Toc72160898"/>
      <w:bookmarkStart w:id="999" w:name="_Toc75257730"/>
      <w:r w:rsidR="00037494">
        <w:rPr>
          <w:noProof/>
        </w:rPr>
        <w:t>219</w:t>
      </w:r>
      <w:bookmarkEnd w:id="997"/>
      <w:r w:rsidRPr="00A202E7">
        <w:fldChar w:fldCharType="end"/>
      </w:r>
      <w:r w:rsidRPr="00A202E7">
        <w:t xml:space="preserve"> – Журнал «Реестр версий справочника мира»</w:t>
      </w:r>
      <w:bookmarkEnd w:id="998"/>
      <w:bookmarkEnd w:id="999"/>
    </w:p>
    <w:p w14:paraId="7D6DDB5E" w14:textId="23CCEE83" w:rsidR="008353EE" w:rsidRPr="00A202E7" w:rsidRDefault="008353EE" w:rsidP="008353EE">
      <w:pPr>
        <w:pStyle w:val="EGSNormal"/>
      </w:pPr>
      <w:r w:rsidRPr="00A202E7">
        <w:t xml:space="preserve">Чтобы просмотреть версию справочника стран мира нажмите кнопку </w:t>
      </w:r>
      <w:r w:rsidRPr="00A202E7">
        <w:rPr>
          <w:noProof/>
        </w:rPr>
        <w:drawing>
          <wp:inline distT="0" distB="0" distL="0" distR="0" wp14:anchorId="339217FE" wp14:editId="06AF4737">
            <wp:extent cx="228600" cy="171450"/>
            <wp:effectExtent l="0" t="0" r="0" b="0"/>
            <wp:docPr id="100568" name="Рисунок 100568" descr="/confluence/download/thumbnails/393350520/image2019-5-13_11-9-18.png?version=1&amp;modificationDate=1557731339022&amp;api=v2"/>
            <wp:cNvGraphicFramePr/>
            <a:graphic xmlns:a="http://schemas.openxmlformats.org/drawingml/2006/main">
              <a:graphicData uri="http://schemas.openxmlformats.org/drawingml/2006/picture">
                <pic:pic xmlns:pic="http://schemas.openxmlformats.org/drawingml/2006/picture">
                  <pic:nvPicPr>
                    <pic:cNvPr id="100227" name=""/>
                    <pic:cNvPicPr/>
                  </pic:nvPicPr>
                  <pic:blipFill>
                    <a:blip r:embed="rId190">
                      <a:lum bright="-10000" contrast="20000"/>
                    </a:blip>
                    <a:stretch>
                      <a:fillRect/>
                    </a:stretch>
                  </pic:blipFill>
                  <pic:spPr>
                    <a:xfrm>
                      <a:off x="0" y="0"/>
                      <a:ext cx="228600" cy="171450"/>
                    </a:xfrm>
                    <a:prstGeom prst="rect">
                      <a:avLst/>
                    </a:prstGeom>
                  </pic:spPr>
                </pic:pic>
              </a:graphicData>
            </a:graphic>
          </wp:inline>
        </w:drawing>
      </w:r>
      <w:r w:rsidRPr="00A202E7">
        <w:t xml:space="preserve"> в колонке «Действия». Откроется окно «Просмотр версии справочника стран мира». Версия справочника содержит список стран и следующие данные (рис. </w:t>
      </w:r>
      <w:r w:rsidR="004C62A5">
        <w:fldChar w:fldCharType="begin"/>
      </w:r>
      <w:r w:rsidR="004C62A5">
        <w:instrText xml:space="preserve"> REF _Ref72328221 \h </w:instrText>
      </w:r>
      <w:r w:rsidR="004C62A5">
        <w:fldChar w:fldCharType="separate"/>
      </w:r>
      <w:r w:rsidR="00037494">
        <w:rPr>
          <w:noProof/>
        </w:rPr>
        <w:t>220</w:t>
      </w:r>
      <w:r w:rsidR="004C62A5">
        <w:fldChar w:fldCharType="end"/>
      </w:r>
      <w:r w:rsidRPr="00A202E7">
        <w:t>).</w:t>
      </w:r>
    </w:p>
    <w:p w14:paraId="7A859C48" w14:textId="77777777" w:rsidR="008353EE" w:rsidRPr="00A202E7" w:rsidRDefault="008353EE" w:rsidP="008353EE">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0D4BB797" wp14:editId="2CCECE95">
            <wp:extent cx="5760085" cy="2542282"/>
            <wp:effectExtent l="19050" t="19050" r="12065" b="10795"/>
            <wp:docPr id="100569" name="Рисунок 100569" descr="— Журнал &quot;Реестр версий справочника мира&quot; "/>
            <wp:cNvGraphicFramePr/>
            <a:graphic xmlns:a="http://schemas.openxmlformats.org/drawingml/2006/main">
              <a:graphicData uri="http://schemas.openxmlformats.org/drawingml/2006/picture">
                <pic:pic xmlns:pic="http://schemas.openxmlformats.org/drawingml/2006/picture">
                  <pic:nvPicPr>
                    <pic:cNvPr id="100228" name=""/>
                    <pic:cNvPicPr/>
                  </pic:nvPicPr>
                  <pic:blipFill>
                    <a:blip r:embed="rId299" cstate="email">
                      <a:lum bright="-10000" contrast="20000"/>
                      <a:extLst>
                        <a:ext uri="{28A0092B-C50C-407E-A947-70E740481C1C}">
                          <a14:useLocalDpi xmlns:a14="http://schemas.microsoft.com/office/drawing/2010/main"/>
                        </a:ext>
                      </a:extLst>
                    </a:blip>
                    <a:stretch>
                      <a:fillRect/>
                    </a:stretch>
                  </pic:blipFill>
                  <pic:spPr>
                    <a:xfrm>
                      <a:off x="0" y="0"/>
                      <a:ext cx="5760085" cy="2542282"/>
                    </a:xfrm>
                    <a:prstGeom prst="rect">
                      <a:avLst/>
                    </a:prstGeom>
                    <a:ln>
                      <a:solidFill>
                        <a:schemeClr val="tx1"/>
                      </a:solidFill>
                    </a:ln>
                  </pic:spPr>
                </pic:pic>
              </a:graphicData>
            </a:graphic>
          </wp:inline>
        </w:drawing>
      </w:r>
    </w:p>
    <w:p w14:paraId="72C96F2A" w14:textId="3E7AB6EA" w:rsidR="008353EE" w:rsidRPr="00A202E7" w:rsidRDefault="008353EE" w:rsidP="008353EE">
      <w:pPr>
        <w:pStyle w:val="EGSFigName"/>
      </w:pPr>
      <w:r w:rsidRPr="00A202E7">
        <w:t xml:space="preserve"> </w:t>
      </w:r>
      <w:r w:rsidRPr="00A202E7">
        <w:fldChar w:fldCharType="begin"/>
      </w:r>
      <w:r w:rsidRPr="00A202E7">
        <w:instrText>SEQ Рисунок \* ARABIC</w:instrText>
      </w:r>
      <w:r w:rsidRPr="00A202E7">
        <w:fldChar w:fldCharType="separate"/>
      </w:r>
      <w:bookmarkStart w:id="1000" w:name="_Ref72328221"/>
      <w:bookmarkStart w:id="1001" w:name="_Toc72160899"/>
      <w:bookmarkStart w:id="1002" w:name="_Toc75257731"/>
      <w:r w:rsidR="00037494">
        <w:rPr>
          <w:noProof/>
        </w:rPr>
        <w:t>220</w:t>
      </w:r>
      <w:bookmarkEnd w:id="1000"/>
      <w:r w:rsidRPr="00A202E7">
        <w:fldChar w:fldCharType="end"/>
      </w:r>
      <w:r w:rsidRPr="00A202E7">
        <w:t xml:space="preserve"> – Журнал «Реестр версий справочника мира»</w:t>
      </w:r>
      <w:bookmarkEnd w:id="1001"/>
      <w:bookmarkEnd w:id="1002"/>
    </w:p>
    <w:p w14:paraId="34BA8596" w14:textId="77777777" w:rsidR="008353EE" w:rsidRPr="00A202E7" w:rsidRDefault="008353EE" w:rsidP="008353EE">
      <w:pPr>
        <w:pStyle w:val="EGSNormal"/>
      </w:pPr>
      <w:r w:rsidRPr="00A202E7">
        <w:t>Чтобы создать новую версию справочника стран мира:</w:t>
      </w:r>
    </w:p>
    <w:p w14:paraId="72A3918C" w14:textId="77777777" w:rsidR="008353EE" w:rsidRPr="00A202E7" w:rsidRDefault="008353EE" w:rsidP="000E6507">
      <w:pPr>
        <w:pStyle w:val="EGSListnum1"/>
        <w:numPr>
          <w:ilvl w:val="0"/>
          <w:numId w:val="41"/>
        </w:numPr>
      </w:pPr>
      <w:r w:rsidRPr="00A202E7">
        <w:t>Нажмите кнопку «Создать новую версию». Откроется окно «Создание версии справочника стран мира»:</w:t>
      </w:r>
    </w:p>
    <w:p w14:paraId="0813A1B2" w14:textId="77777777" w:rsidR="008353EE" w:rsidRPr="00A202E7" w:rsidRDefault="008353EE" w:rsidP="008353EE">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14D802D9" wp14:editId="3DF1F4B5">
            <wp:extent cx="5715000" cy="3105150"/>
            <wp:effectExtent l="19050" t="19050" r="19050" b="19050"/>
            <wp:docPr id="100570" name="Рисунок 100570" descr="— Создание версии справочника стран мира"/>
            <wp:cNvGraphicFramePr/>
            <a:graphic xmlns:a="http://schemas.openxmlformats.org/drawingml/2006/main">
              <a:graphicData uri="http://schemas.openxmlformats.org/drawingml/2006/picture">
                <pic:pic xmlns:pic="http://schemas.openxmlformats.org/drawingml/2006/picture">
                  <pic:nvPicPr>
                    <pic:cNvPr id="100229" name=""/>
                    <pic:cNvPicPr/>
                  </pic:nvPicPr>
                  <pic:blipFill>
                    <a:blip r:embed="rId300" cstate="email">
                      <a:lum bright="-10000" contrast="20000"/>
                      <a:extLst>
                        <a:ext uri="{28A0092B-C50C-407E-A947-70E740481C1C}">
                          <a14:useLocalDpi xmlns:a14="http://schemas.microsoft.com/office/drawing/2010/main"/>
                        </a:ext>
                      </a:extLst>
                    </a:blip>
                    <a:stretch>
                      <a:fillRect/>
                    </a:stretch>
                  </pic:blipFill>
                  <pic:spPr>
                    <a:xfrm>
                      <a:off x="0" y="0"/>
                      <a:ext cx="5715795" cy="3105582"/>
                    </a:xfrm>
                    <a:prstGeom prst="rect">
                      <a:avLst/>
                    </a:prstGeom>
                    <a:ln>
                      <a:solidFill>
                        <a:schemeClr val="tx1"/>
                      </a:solidFill>
                    </a:ln>
                  </pic:spPr>
                </pic:pic>
              </a:graphicData>
            </a:graphic>
          </wp:inline>
        </w:drawing>
      </w:r>
    </w:p>
    <w:p w14:paraId="742EEAA0" w14:textId="707C4C30" w:rsidR="008353EE" w:rsidRPr="00A202E7" w:rsidRDefault="008353EE" w:rsidP="008353EE">
      <w:pPr>
        <w:pStyle w:val="EGSFigName"/>
      </w:pPr>
      <w:r w:rsidRPr="00A202E7">
        <w:t xml:space="preserve"> </w:t>
      </w:r>
      <w:r w:rsidRPr="00A202E7">
        <w:fldChar w:fldCharType="begin"/>
      </w:r>
      <w:r w:rsidRPr="00A202E7">
        <w:instrText>SEQ Рисунок \* ARABIC</w:instrText>
      </w:r>
      <w:r w:rsidRPr="00A202E7">
        <w:fldChar w:fldCharType="separate"/>
      </w:r>
      <w:bookmarkStart w:id="1003" w:name="_Toc72160900"/>
      <w:bookmarkStart w:id="1004" w:name="_Toc75257732"/>
      <w:r w:rsidR="00037494">
        <w:rPr>
          <w:noProof/>
        </w:rPr>
        <w:t>221</w:t>
      </w:r>
      <w:r w:rsidRPr="00A202E7">
        <w:fldChar w:fldCharType="end"/>
      </w:r>
      <w:r w:rsidRPr="00A202E7">
        <w:t xml:space="preserve"> – Создание версии справочника стран мира</w:t>
      </w:r>
      <w:bookmarkEnd w:id="1003"/>
      <w:bookmarkEnd w:id="1004"/>
    </w:p>
    <w:p w14:paraId="46EBE879" w14:textId="77777777" w:rsidR="008353EE" w:rsidRPr="00A202E7" w:rsidRDefault="008353EE" w:rsidP="008353EE">
      <w:pPr>
        <w:pStyle w:val="EGSListnum1"/>
      </w:pPr>
      <w:r w:rsidRPr="00A202E7">
        <w:t>Заполните поле «Дата активации версии».</w:t>
      </w:r>
    </w:p>
    <w:p w14:paraId="6342369B" w14:textId="77777777" w:rsidR="008353EE" w:rsidRPr="00A202E7" w:rsidRDefault="008353EE" w:rsidP="008353EE">
      <w:pPr>
        <w:pStyle w:val="EGSListnum1"/>
      </w:pPr>
      <w:r w:rsidRPr="00A202E7">
        <w:t>На вкладке «Информация о версии» в блоке «Сведения о версии» при необходимости заполните поле «Комментарий».</w:t>
      </w:r>
    </w:p>
    <w:p w14:paraId="7E35D18A" w14:textId="77777777" w:rsidR="008353EE" w:rsidRPr="00A202E7" w:rsidRDefault="008353EE" w:rsidP="008353EE">
      <w:pPr>
        <w:pStyle w:val="EGSListnum1"/>
      </w:pPr>
      <w:r w:rsidRPr="00A202E7">
        <w:t>В блоке «Сведения о документе основании» заполните обязательные поля:</w:t>
      </w:r>
    </w:p>
    <w:p w14:paraId="71B49749" w14:textId="77777777" w:rsidR="008353EE" w:rsidRPr="00A202E7" w:rsidRDefault="008353EE" w:rsidP="008353EE">
      <w:pPr>
        <w:pStyle w:val="EGSListmark3"/>
      </w:pPr>
      <w:r w:rsidRPr="00A202E7">
        <w:t>«Номер документа»;</w:t>
      </w:r>
    </w:p>
    <w:p w14:paraId="381CCAF9" w14:textId="77777777" w:rsidR="008353EE" w:rsidRPr="00A202E7" w:rsidRDefault="008353EE" w:rsidP="008353EE">
      <w:pPr>
        <w:pStyle w:val="EGSListmark3"/>
      </w:pPr>
      <w:r w:rsidRPr="00A202E7">
        <w:t>«Название документа»;</w:t>
      </w:r>
    </w:p>
    <w:p w14:paraId="43A38B3F" w14:textId="77777777" w:rsidR="008353EE" w:rsidRPr="00A202E7" w:rsidRDefault="008353EE" w:rsidP="008353EE">
      <w:pPr>
        <w:pStyle w:val="EGSListmark3"/>
      </w:pPr>
      <w:r w:rsidRPr="00A202E7">
        <w:t>«Дата документа». Должна быть меньше или равна текущей дате.</w:t>
      </w:r>
    </w:p>
    <w:p w14:paraId="7421D317" w14:textId="77777777" w:rsidR="008353EE" w:rsidRPr="00A202E7" w:rsidRDefault="008353EE" w:rsidP="008353EE">
      <w:pPr>
        <w:pStyle w:val="EGSListnum1"/>
      </w:pPr>
      <w:r w:rsidRPr="00A202E7">
        <w:t>В блоке «Данные для справочника» нажмите кнопку «Открыть файл» и выберите файл.</w:t>
      </w:r>
    </w:p>
    <w:p w14:paraId="50AC0613" w14:textId="77777777" w:rsidR="008353EE" w:rsidRPr="00A202E7" w:rsidRDefault="008353EE" w:rsidP="008353EE">
      <w:pPr>
        <w:pStyle w:val="EGSListnum1"/>
      </w:pPr>
      <w:r w:rsidRPr="00A202E7">
        <w:t>Нажмите кнопку «Загрузить».</w:t>
      </w:r>
    </w:p>
    <w:p w14:paraId="7271F651" w14:textId="77777777" w:rsidR="008353EE" w:rsidRPr="00A202E7" w:rsidRDefault="008353EE" w:rsidP="008353EE">
      <w:pPr>
        <w:pStyle w:val="EGSListnum1"/>
      </w:pPr>
      <w:r w:rsidRPr="00A202E7">
        <w:t>Нажмите кнопку «Опубликовать» для запуска процесса публикации.</w:t>
      </w:r>
    </w:p>
    <w:p w14:paraId="19038574" w14:textId="77777777" w:rsidR="008353EE" w:rsidRPr="00A202E7" w:rsidRDefault="008353EE" w:rsidP="008353EE">
      <w:pPr>
        <w:pStyle w:val="EGSNormal"/>
      </w:pPr>
      <w:r w:rsidRPr="00A202E7">
        <w:t>На вкладке «Результаты публикации» можно просмотреть соответствующую информацию.</w:t>
      </w:r>
    </w:p>
    <w:p w14:paraId="372368B7" w14:textId="77777777" w:rsidR="008353EE" w:rsidRPr="00A202E7" w:rsidRDefault="00913544" w:rsidP="00982082">
      <w:pPr>
        <w:pStyle w:val="40"/>
      </w:pPr>
      <w:r>
        <w:t>Классификатор родственных связей</w:t>
      </w:r>
    </w:p>
    <w:p w14:paraId="64750972" w14:textId="4DC2FF5A" w:rsidR="008353EE" w:rsidRPr="00A202E7" w:rsidRDefault="008353EE" w:rsidP="008353EE">
      <w:pPr>
        <w:pStyle w:val="EGSNormal"/>
      </w:pPr>
      <w:r w:rsidRPr="00A202E7">
        <w:t xml:space="preserve">Чтобы посмотреть </w:t>
      </w:r>
      <w:r w:rsidR="00913544">
        <w:t>классификатор родственных связей</w:t>
      </w:r>
      <w:r w:rsidRPr="00A202E7">
        <w:t>, перейдите в раздел «</w:t>
      </w:r>
      <w:r w:rsidR="00913544">
        <w:t>Классификатор родственных связей</w:t>
      </w:r>
      <w:r w:rsidRPr="00A202E7">
        <w:t>» (рис.</w:t>
      </w:r>
      <w:r w:rsidR="004C62A5">
        <w:fldChar w:fldCharType="begin"/>
      </w:r>
      <w:r w:rsidR="004C62A5">
        <w:instrText xml:space="preserve"> REF _Ref72328232 \h </w:instrText>
      </w:r>
      <w:r w:rsidR="004C62A5">
        <w:fldChar w:fldCharType="separate"/>
      </w:r>
      <w:r w:rsidR="00037494">
        <w:rPr>
          <w:noProof/>
        </w:rPr>
        <w:t>222</w:t>
      </w:r>
      <w:r w:rsidR="004C62A5">
        <w:fldChar w:fldCharType="end"/>
      </w:r>
      <w:r w:rsidRPr="00A202E7">
        <w:t>).</w:t>
      </w:r>
    </w:p>
    <w:p w14:paraId="78F859DD" w14:textId="77777777" w:rsidR="008353EE" w:rsidRPr="00A202E7" w:rsidRDefault="00BC5FD6" w:rsidP="008353EE">
      <w:pPr>
        <w:pStyle w:val="EGSFigure"/>
        <w:rPr>
          <w14:props3d w14:extrusionH="0" w14:contourW="6350" w14:prstMaterial="none">
            <w14:contourClr>
              <w14:schemeClr w14:val="tx1"/>
            </w14:contourClr>
          </w14:props3d>
        </w:rPr>
      </w:pPr>
      <w:r>
        <w:rPr>
          <w14:props3d w14:extrusionH="0" w14:contourW="6350" w14:prstMaterial="none">
            <w14:contourClr>
              <w14:schemeClr w14:val="tx1"/>
            </w14:contourClr>
          </w14:props3d>
        </w:rPr>
        <w:drawing>
          <wp:inline distT="0" distB="0" distL="0" distR="0" wp14:anchorId="06458E3D" wp14:editId="356E5C67">
            <wp:extent cx="6096000" cy="2971800"/>
            <wp:effectExtent l="19050" t="19050" r="19050" b="19050"/>
            <wp:docPr id="100583" name="Рисунок 1005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1" cstate="email">
                      <a:lum bright="-10000" contrast="20000"/>
                      <a:extLst>
                        <a:ext uri="{28A0092B-C50C-407E-A947-70E740481C1C}">
                          <a14:useLocalDpi xmlns:a14="http://schemas.microsoft.com/office/drawing/2010/main"/>
                        </a:ext>
                      </a:extLst>
                    </a:blip>
                    <a:srcRect/>
                    <a:stretch>
                      <a:fillRect/>
                    </a:stretch>
                  </pic:blipFill>
                  <pic:spPr bwMode="auto">
                    <a:xfrm>
                      <a:off x="0" y="0"/>
                      <a:ext cx="6096000" cy="2971800"/>
                    </a:xfrm>
                    <a:prstGeom prst="rect">
                      <a:avLst/>
                    </a:prstGeom>
                    <a:ln>
                      <a:solidFill>
                        <a:schemeClr val="tx1"/>
                      </a:solidFill>
                    </a:ln>
                  </pic:spPr>
                </pic:pic>
              </a:graphicData>
            </a:graphic>
          </wp:inline>
        </w:drawing>
      </w:r>
    </w:p>
    <w:p w14:paraId="6A9C725C" w14:textId="61477110" w:rsidR="008353EE" w:rsidRPr="00A202E7" w:rsidRDefault="008353EE" w:rsidP="008353EE">
      <w:pPr>
        <w:pStyle w:val="EGSFigName"/>
      </w:pPr>
      <w:r w:rsidRPr="00A202E7">
        <w:t xml:space="preserve"> </w:t>
      </w:r>
      <w:r w:rsidRPr="00A202E7">
        <w:fldChar w:fldCharType="begin"/>
      </w:r>
      <w:r w:rsidRPr="00A202E7">
        <w:instrText>SEQ Рисунок \* ARABIC</w:instrText>
      </w:r>
      <w:r w:rsidRPr="00A202E7">
        <w:fldChar w:fldCharType="separate"/>
      </w:r>
      <w:bookmarkStart w:id="1005" w:name="_Ref72328232"/>
      <w:bookmarkStart w:id="1006" w:name="_Toc72160901"/>
      <w:bookmarkStart w:id="1007" w:name="_Toc75257733"/>
      <w:r w:rsidR="00037494">
        <w:rPr>
          <w:noProof/>
        </w:rPr>
        <w:t>222</w:t>
      </w:r>
      <w:bookmarkEnd w:id="1005"/>
      <w:r w:rsidRPr="00A202E7">
        <w:fldChar w:fldCharType="end"/>
      </w:r>
      <w:r w:rsidRPr="00A202E7">
        <w:t xml:space="preserve"> – Журнал «</w:t>
      </w:r>
      <w:r w:rsidR="00913544">
        <w:t>Классификатор родственных связей</w:t>
      </w:r>
      <w:r w:rsidRPr="00A202E7">
        <w:t>»</w:t>
      </w:r>
      <w:bookmarkEnd w:id="1006"/>
      <w:bookmarkEnd w:id="1007"/>
      <w:r w:rsidRPr="00A202E7">
        <w:t xml:space="preserve"> </w:t>
      </w:r>
    </w:p>
    <w:p w14:paraId="0EDC3606" w14:textId="77777777" w:rsidR="008353EE" w:rsidRPr="00A202E7" w:rsidRDefault="008353EE" w:rsidP="008353EE">
      <w:pPr>
        <w:pStyle w:val="EGSNormal"/>
      </w:pPr>
      <w:r w:rsidRPr="00A202E7">
        <w:t xml:space="preserve">Записи в реестре отсортированы </w:t>
      </w:r>
      <w:r w:rsidR="007A2E31">
        <w:t>по коду родственной связи</w:t>
      </w:r>
      <w:r w:rsidRPr="00A202E7">
        <w:t>.</w:t>
      </w:r>
    </w:p>
    <w:p w14:paraId="31114EA9" w14:textId="77777777" w:rsidR="008353EE" w:rsidRPr="00A202E7" w:rsidRDefault="008353EE" w:rsidP="008353EE">
      <w:pPr>
        <w:pStyle w:val="EGSNormal"/>
      </w:pPr>
      <w:r w:rsidRPr="00A202E7">
        <w:t>Пользователю доступны следующие действия:</w:t>
      </w:r>
    </w:p>
    <w:p w14:paraId="00037201" w14:textId="3D18C359" w:rsidR="008353EE" w:rsidRPr="00A202E7" w:rsidRDefault="008353EE" w:rsidP="008353EE">
      <w:pPr>
        <w:pStyle w:val="EGSListmark1"/>
      </w:pPr>
      <w:r w:rsidRPr="00A202E7">
        <w:rPr>
          <w:noProof/>
        </w:rPr>
        <w:drawing>
          <wp:inline distT="0" distB="0" distL="0" distR="0" wp14:anchorId="65DBB5A1" wp14:editId="38D3D601">
            <wp:extent cx="228600" cy="171450"/>
            <wp:effectExtent l="0" t="0" r="0" b="0"/>
            <wp:docPr id="100572" name="Рисунок 100572" descr="/confluence/download/thumbnails/393350524/image2019-5-13_11-11-11.png?version=1&amp;modificationDate=1557731451699&amp;api=v2"/>
            <wp:cNvGraphicFramePr/>
            <a:graphic xmlns:a="http://schemas.openxmlformats.org/drawingml/2006/main">
              <a:graphicData uri="http://schemas.openxmlformats.org/drawingml/2006/picture">
                <pic:pic xmlns:pic="http://schemas.openxmlformats.org/drawingml/2006/picture">
                  <pic:nvPicPr>
                    <pic:cNvPr id="100231" name=""/>
                    <pic:cNvPicPr/>
                  </pic:nvPicPr>
                  <pic:blipFill>
                    <a:blip r:embed="rId190">
                      <a:lum bright="-10000" contrast="20000"/>
                    </a:blip>
                    <a:stretch>
                      <a:fillRect/>
                    </a:stretch>
                  </pic:blipFill>
                  <pic:spPr>
                    <a:xfrm>
                      <a:off x="0" y="0"/>
                      <a:ext cx="228600" cy="171450"/>
                    </a:xfrm>
                    <a:prstGeom prst="rect">
                      <a:avLst/>
                    </a:prstGeom>
                  </pic:spPr>
                </pic:pic>
              </a:graphicData>
            </a:graphic>
          </wp:inline>
        </w:drawing>
      </w:r>
      <w:r w:rsidRPr="00A202E7">
        <w:t xml:space="preserve"> </w:t>
      </w:r>
      <w:hyperlink w:anchor="scroll-bookmark-86" w:history="1">
        <w:r w:rsidRPr="00A202E7">
          <w:rPr>
            <w:rStyle w:val="ae"/>
          </w:rPr>
          <w:t>«Просмотр»</w:t>
        </w:r>
      </w:hyperlink>
      <w:r w:rsidRPr="00A202E7">
        <w:t>;</w:t>
      </w:r>
    </w:p>
    <w:p w14:paraId="1F394437" w14:textId="7A0AEFF1" w:rsidR="008353EE" w:rsidRPr="00A202E7" w:rsidRDefault="008353EE" w:rsidP="008353EE">
      <w:pPr>
        <w:pStyle w:val="EGSListmark1"/>
      </w:pPr>
      <w:r w:rsidRPr="00A202E7">
        <w:rPr>
          <w:noProof/>
        </w:rPr>
        <w:drawing>
          <wp:inline distT="0" distB="0" distL="0" distR="0" wp14:anchorId="31C5A926" wp14:editId="06F6E6E8">
            <wp:extent cx="238125" cy="180975"/>
            <wp:effectExtent l="0" t="0" r="9525" b="9525"/>
            <wp:docPr id="100573" name="Рисунок 100573" descr="/confluence/download/thumbnails/393350524/image2019-5-13_11-11-17.png?version=1&amp;modificationDate=1557731457159&amp;api=v2"/>
            <wp:cNvGraphicFramePr/>
            <a:graphic xmlns:a="http://schemas.openxmlformats.org/drawingml/2006/main">
              <a:graphicData uri="http://schemas.openxmlformats.org/drawingml/2006/picture">
                <pic:pic xmlns:pic="http://schemas.openxmlformats.org/drawingml/2006/picture">
                  <pic:nvPicPr>
                    <pic:cNvPr id="100232" name=""/>
                    <pic:cNvPicPr/>
                  </pic:nvPicPr>
                  <pic:blipFill>
                    <a:blip r:embed="rId225">
                      <a:lum bright="-10000" contrast="20000"/>
                    </a:blip>
                    <a:stretch>
                      <a:fillRect/>
                    </a:stretch>
                  </pic:blipFill>
                  <pic:spPr>
                    <a:xfrm>
                      <a:off x="0" y="0"/>
                      <a:ext cx="238125" cy="180975"/>
                    </a:xfrm>
                    <a:prstGeom prst="rect">
                      <a:avLst/>
                    </a:prstGeom>
                  </pic:spPr>
                </pic:pic>
              </a:graphicData>
            </a:graphic>
          </wp:inline>
        </w:drawing>
      </w:r>
      <w:r w:rsidRPr="00A202E7">
        <w:t xml:space="preserve"> </w:t>
      </w:r>
      <w:hyperlink w:anchor="scroll-bookmark-87" w:history="1">
        <w:r w:rsidRPr="00A202E7">
          <w:rPr>
            <w:rStyle w:val="ae"/>
          </w:rPr>
          <w:t>«Редактирование»</w:t>
        </w:r>
      </w:hyperlink>
      <w:r w:rsidRPr="00A202E7">
        <w:t>;</w:t>
      </w:r>
    </w:p>
    <w:p w14:paraId="72FAC021" w14:textId="77777777" w:rsidR="008353EE" w:rsidRPr="00A202E7" w:rsidRDefault="008353EE" w:rsidP="008353EE">
      <w:pPr>
        <w:pStyle w:val="EGSListmark1"/>
      </w:pPr>
      <w:r w:rsidRPr="00A202E7">
        <w:rPr>
          <w:noProof/>
        </w:rPr>
        <w:drawing>
          <wp:inline distT="0" distB="0" distL="0" distR="0" wp14:anchorId="49050C6D" wp14:editId="61BA89A3">
            <wp:extent cx="161925" cy="161925"/>
            <wp:effectExtent l="0" t="0" r="9525" b="9525"/>
            <wp:docPr id="100574" name="Рисунок 100574" descr="/confluence/download/thumbnails/393350524/image2019-5-13_11-11-22.png?version=1&amp;modificationDate=1557731462622&amp;api=v2"/>
            <wp:cNvGraphicFramePr/>
            <a:graphic xmlns:a="http://schemas.openxmlformats.org/drawingml/2006/main">
              <a:graphicData uri="http://schemas.openxmlformats.org/drawingml/2006/picture">
                <pic:pic xmlns:pic="http://schemas.openxmlformats.org/drawingml/2006/picture">
                  <pic:nvPicPr>
                    <pic:cNvPr id="100233" name=""/>
                    <pic:cNvPicPr/>
                  </pic:nvPicPr>
                  <pic:blipFill>
                    <a:blip r:embed="rId226">
                      <a:lum bright="-10000" contrast="20000"/>
                    </a:blip>
                    <a:stretch>
                      <a:fillRect/>
                    </a:stretch>
                  </pic:blipFill>
                  <pic:spPr>
                    <a:xfrm>
                      <a:off x="0" y="0"/>
                      <a:ext cx="161925" cy="161925"/>
                    </a:xfrm>
                    <a:prstGeom prst="rect">
                      <a:avLst/>
                    </a:prstGeom>
                  </pic:spPr>
                </pic:pic>
              </a:graphicData>
            </a:graphic>
          </wp:inline>
        </w:drawing>
      </w:r>
      <w:r w:rsidRPr="00A202E7">
        <w:t xml:space="preserve"> Удаление.</w:t>
      </w:r>
    </w:p>
    <w:p w14:paraId="18A9AAF6" w14:textId="77777777" w:rsidR="008353EE" w:rsidRPr="00A202E7" w:rsidRDefault="008353EE" w:rsidP="00982082">
      <w:pPr>
        <w:pStyle w:val="50"/>
      </w:pPr>
      <w:r w:rsidRPr="00A202E7">
        <w:t xml:space="preserve">Создание </w:t>
      </w:r>
      <w:r w:rsidR="007A2E31">
        <w:t>записи классификатора родственных связей</w:t>
      </w:r>
    </w:p>
    <w:p w14:paraId="40107011" w14:textId="77777777" w:rsidR="008353EE" w:rsidRPr="00A202E7" w:rsidRDefault="008353EE" w:rsidP="008353EE">
      <w:pPr>
        <w:pStyle w:val="EGSNormal"/>
      </w:pPr>
      <w:r w:rsidRPr="00A202E7">
        <w:t xml:space="preserve">Чтобы создать </w:t>
      </w:r>
      <w:r w:rsidR="007A2E31">
        <w:t>запись классификатора родственных связей</w:t>
      </w:r>
      <w:r w:rsidRPr="00A202E7">
        <w:t>:</w:t>
      </w:r>
    </w:p>
    <w:p w14:paraId="51A807B4" w14:textId="6F41DB6A" w:rsidR="008353EE" w:rsidRPr="00A202E7" w:rsidRDefault="008353EE" w:rsidP="000E6507">
      <w:pPr>
        <w:pStyle w:val="EGSListnum1"/>
        <w:numPr>
          <w:ilvl w:val="0"/>
          <w:numId w:val="42"/>
        </w:numPr>
      </w:pPr>
      <w:r w:rsidRPr="00A202E7">
        <w:t xml:space="preserve">Нажмите кнопку «Создать новую </w:t>
      </w:r>
      <w:r w:rsidR="007A2E31">
        <w:t>запись</w:t>
      </w:r>
      <w:r w:rsidRPr="00A202E7">
        <w:t>». Откроется страница (рис.</w:t>
      </w:r>
      <w:r w:rsidR="004C62A5">
        <w:fldChar w:fldCharType="begin"/>
      </w:r>
      <w:r w:rsidR="004C62A5">
        <w:instrText xml:space="preserve"> REF _Ref72328240 \h </w:instrText>
      </w:r>
      <w:r w:rsidR="004C62A5">
        <w:fldChar w:fldCharType="separate"/>
      </w:r>
      <w:r w:rsidR="00037494">
        <w:rPr>
          <w:noProof/>
        </w:rPr>
        <w:t>223</w:t>
      </w:r>
      <w:r w:rsidR="004C62A5">
        <w:fldChar w:fldCharType="end"/>
      </w:r>
      <w:r w:rsidRPr="00A202E7">
        <w:t>).</w:t>
      </w:r>
    </w:p>
    <w:p w14:paraId="363C61D4" w14:textId="77777777" w:rsidR="008353EE" w:rsidRPr="00A202E7" w:rsidRDefault="007A2E31" w:rsidP="008353EE">
      <w:pPr>
        <w:pStyle w:val="EGSFigure"/>
        <w:rPr>
          <w14:props3d w14:extrusionH="0" w14:contourW="6350" w14:prstMaterial="none">
            <w14:contourClr>
              <w14:schemeClr w14:val="tx1"/>
            </w14:contourClr>
          </w14:props3d>
        </w:rPr>
      </w:pPr>
      <w:r>
        <w:rPr>
          <w14:props3d w14:extrusionH="0" w14:contourW="6350" w14:prstMaterial="none">
            <w14:contourClr>
              <w14:schemeClr w14:val="tx1"/>
            </w14:contourClr>
          </w14:props3d>
        </w:rPr>
        <w:drawing>
          <wp:inline distT="0" distB="0" distL="0" distR="0" wp14:anchorId="4C3F1C76" wp14:editId="2C33CA70">
            <wp:extent cx="6111240" cy="3124200"/>
            <wp:effectExtent l="19050" t="19050" r="22860" b="19050"/>
            <wp:docPr id="100584" name="Рисунок 100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2" cstate="email">
                      <a:lum bright="-10000" contrast="20000"/>
                      <a:extLst>
                        <a:ext uri="{28A0092B-C50C-407E-A947-70E740481C1C}">
                          <a14:useLocalDpi xmlns:a14="http://schemas.microsoft.com/office/drawing/2010/main"/>
                        </a:ext>
                      </a:extLst>
                    </a:blip>
                    <a:srcRect/>
                    <a:stretch>
                      <a:fillRect/>
                    </a:stretch>
                  </pic:blipFill>
                  <pic:spPr bwMode="auto">
                    <a:xfrm>
                      <a:off x="0" y="0"/>
                      <a:ext cx="6111240" cy="3124200"/>
                    </a:xfrm>
                    <a:prstGeom prst="rect">
                      <a:avLst/>
                    </a:prstGeom>
                    <a:ln>
                      <a:solidFill>
                        <a:schemeClr val="tx1"/>
                      </a:solidFill>
                    </a:ln>
                  </pic:spPr>
                </pic:pic>
              </a:graphicData>
            </a:graphic>
          </wp:inline>
        </w:drawing>
      </w:r>
    </w:p>
    <w:p w14:paraId="4581C8E6" w14:textId="2A20829E" w:rsidR="008353EE" w:rsidRPr="00A202E7" w:rsidRDefault="008353EE" w:rsidP="008353EE">
      <w:pPr>
        <w:pStyle w:val="EGSFigName"/>
      </w:pPr>
      <w:r w:rsidRPr="00A202E7">
        <w:t xml:space="preserve"> </w:t>
      </w:r>
      <w:r w:rsidRPr="00A202E7">
        <w:fldChar w:fldCharType="begin"/>
      </w:r>
      <w:r w:rsidRPr="00A202E7">
        <w:instrText>SEQ Рисунок \* ARABIC</w:instrText>
      </w:r>
      <w:r w:rsidRPr="00A202E7">
        <w:fldChar w:fldCharType="separate"/>
      </w:r>
      <w:bookmarkStart w:id="1008" w:name="_Ref72328240"/>
      <w:bookmarkStart w:id="1009" w:name="_Toc72160902"/>
      <w:bookmarkStart w:id="1010" w:name="_Toc75257734"/>
      <w:r w:rsidR="00037494">
        <w:rPr>
          <w:noProof/>
        </w:rPr>
        <w:t>223</w:t>
      </w:r>
      <w:bookmarkEnd w:id="1008"/>
      <w:r w:rsidRPr="00A202E7">
        <w:fldChar w:fldCharType="end"/>
      </w:r>
      <w:r w:rsidRPr="00A202E7">
        <w:t xml:space="preserve"> – Форма «</w:t>
      </w:r>
      <w:r w:rsidR="007A2E31">
        <w:t>Создание записи классификатора родственных связей</w:t>
      </w:r>
      <w:r w:rsidRPr="00A202E7">
        <w:t>»</w:t>
      </w:r>
      <w:bookmarkEnd w:id="1009"/>
      <w:bookmarkEnd w:id="1010"/>
    </w:p>
    <w:p w14:paraId="1F04F2F4" w14:textId="77777777" w:rsidR="008353EE" w:rsidRPr="00A202E7" w:rsidRDefault="008353EE" w:rsidP="008353EE">
      <w:pPr>
        <w:pStyle w:val="EGSListnum1"/>
      </w:pPr>
      <w:r w:rsidRPr="00A202E7">
        <w:t xml:space="preserve">В блоке «Сведения о версии» </w:t>
      </w:r>
      <w:r w:rsidR="007A2E31">
        <w:t xml:space="preserve">при необходимости </w:t>
      </w:r>
      <w:r w:rsidRPr="00A202E7">
        <w:t>заполните поле «Комментарий». Поля «Номер», «Дата создания», «Пользователь», «Статус» заполнятся автоматически при сохранении данных.</w:t>
      </w:r>
    </w:p>
    <w:p w14:paraId="1BE9347D" w14:textId="77777777" w:rsidR="008353EE" w:rsidRPr="00A202E7" w:rsidRDefault="008353EE" w:rsidP="008353EE">
      <w:pPr>
        <w:pStyle w:val="EGSListnum1"/>
      </w:pPr>
      <w:r w:rsidRPr="00A202E7">
        <w:t>В блоке «Сведения о документе основании» заполните обязательные поля:</w:t>
      </w:r>
    </w:p>
    <w:p w14:paraId="5C8F5B93" w14:textId="77777777" w:rsidR="008353EE" w:rsidRPr="00A202E7" w:rsidRDefault="008353EE" w:rsidP="008353EE">
      <w:pPr>
        <w:pStyle w:val="EGSListmark3"/>
      </w:pPr>
      <w:r w:rsidRPr="00A202E7">
        <w:t>«Номер документа»;</w:t>
      </w:r>
    </w:p>
    <w:p w14:paraId="02B91124" w14:textId="77777777" w:rsidR="008353EE" w:rsidRPr="00A202E7" w:rsidRDefault="008353EE" w:rsidP="008353EE">
      <w:pPr>
        <w:pStyle w:val="EGSListmark3"/>
      </w:pPr>
      <w:r w:rsidRPr="00A202E7">
        <w:t>«Название документа»;</w:t>
      </w:r>
    </w:p>
    <w:p w14:paraId="10D3336D" w14:textId="77777777" w:rsidR="008353EE" w:rsidRPr="00A202E7" w:rsidRDefault="008353EE" w:rsidP="008353EE">
      <w:pPr>
        <w:pStyle w:val="EGSListmark3"/>
      </w:pPr>
      <w:r w:rsidRPr="00A202E7">
        <w:t>«Дата документа». Должна быть меньше или равна текущей дате.</w:t>
      </w:r>
    </w:p>
    <w:p w14:paraId="1168898F" w14:textId="77777777" w:rsidR="008353EE" w:rsidRDefault="008353EE" w:rsidP="008353EE">
      <w:pPr>
        <w:pStyle w:val="EGSListnum1"/>
      </w:pPr>
      <w:r w:rsidRPr="00A202E7">
        <w:t>Нажмите кнопку «</w:t>
      </w:r>
      <w:r w:rsidR="00327899">
        <w:t>Далее, к содержанию</w:t>
      </w:r>
      <w:r w:rsidRPr="00A202E7">
        <w:t>».</w:t>
      </w:r>
      <w:r w:rsidR="00327899" w:rsidRPr="00982082">
        <w:t xml:space="preserve"> </w:t>
      </w:r>
      <w:r w:rsidR="00327899">
        <w:t>Откроется вкладка «Содержание справочника».</w:t>
      </w:r>
    </w:p>
    <w:p w14:paraId="7271FCD3" w14:textId="77777777" w:rsidR="00327899" w:rsidRDefault="00327899" w:rsidP="008353EE">
      <w:pPr>
        <w:pStyle w:val="EGSListnum1"/>
      </w:pPr>
      <w:r>
        <w:t>Заполните поля «Код» и «Родственная связь», выберите одно или несколько значений «Порождаемая связь».</w:t>
      </w:r>
    </w:p>
    <w:p w14:paraId="19FD2E9B" w14:textId="77777777" w:rsidR="00327899" w:rsidRPr="00A202E7" w:rsidRDefault="00327899" w:rsidP="008353EE">
      <w:pPr>
        <w:pStyle w:val="EGSListnum1"/>
      </w:pPr>
      <w:r>
        <w:t>Нажмите кнопку «Сохранить».</w:t>
      </w:r>
    </w:p>
    <w:p w14:paraId="20F19ED7" w14:textId="77777777" w:rsidR="008353EE" w:rsidRPr="00A202E7" w:rsidRDefault="008353EE" w:rsidP="008353EE">
      <w:pPr>
        <w:pStyle w:val="EGSNormal"/>
      </w:pPr>
      <w:r w:rsidRPr="00A202E7">
        <w:t xml:space="preserve">В результате создается новая </w:t>
      </w:r>
      <w:r w:rsidR="00327899">
        <w:t>запись классификатора родственных связей</w:t>
      </w:r>
      <w:r w:rsidRPr="00A202E7">
        <w:t>.</w:t>
      </w:r>
    </w:p>
    <w:p w14:paraId="70677039" w14:textId="77777777" w:rsidR="008353EE" w:rsidRPr="00A202E7" w:rsidRDefault="008353EE" w:rsidP="00982082">
      <w:pPr>
        <w:pStyle w:val="50"/>
      </w:pPr>
      <w:r w:rsidRPr="00A202E7">
        <w:t xml:space="preserve">Редактирование </w:t>
      </w:r>
      <w:r w:rsidR="00327899">
        <w:t>записи классификатора родственных связей</w:t>
      </w:r>
    </w:p>
    <w:p w14:paraId="4B493DE8" w14:textId="77777777" w:rsidR="008353EE" w:rsidRPr="00A202E7" w:rsidRDefault="008353EE" w:rsidP="008353EE">
      <w:pPr>
        <w:pStyle w:val="EGSNormal"/>
      </w:pPr>
      <w:r w:rsidRPr="00A202E7">
        <w:t xml:space="preserve">Чтобы отредактировать запись </w:t>
      </w:r>
      <w:r w:rsidR="00327899">
        <w:t>классификатора родственных связей</w:t>
      </w:r>
      <w:r w:rsidRPr="00A202E7">
        <w:t>:</w:t>
      </w:r>
    </w:p>
    <w:p w14:paraId="53D8C938" w14:textId="12C52440" w:rsidR="008353EE" w:rsidRPr="00A202E7" w:rsidRDefault="008353EE" w:rsidP="000E6507">
      <w:pPr>
        <w:pStyle w:val="EGSListnum1"/>
        <w:numPr>
          <w:ilvl w:val="0"/>
          <w:numId w:val="43"/>
        </w:numPr>
      </w:pPr>
      <w:r w:rsidRPr="00A202E7">
        <w:t xml:space="preserve">Нажмите кнопку </w:t>
      </w:r>
      <w:r w:rsidRPr="00A202E7">
        <w:rPr>
          <w:noProof/>
        </w:rPr>
        <w:drawing>
          <wp:inline distT="0" distB="0" distL="0" distR="0" wp14:anchorId="59E9EFEC" wp14:editId="7EA60447">
            <wp:extent cx="238125" cy="180975"/>
            <wp:effectExtent l="0" t="0" r="9525" b="9525"/>
            <wp:docPr id="100576" name="Рисунок 100576" descr="/confluence/download/thumbnails/393350528/image2019-5-13_11-12-34.png?version=1&amp;modificationDate=1557731534764&amp;api=v2"/>
            <wp:cNvGraphicFramePr/>
            <a:graphic xmlns:a="http://schemas.openxmlformats.org/drawingml/2006/main">
              <a:graphicData uri="http://schemas.openxmlformats.org/drawingml/2006/picture">
                <pic:pic xmlns:pic="http://schemas.openxmlformats.org/drawingml/2006/picture">
                  <pic:nvPicPr>
                    <pic:cNvPr id="100235" name=""/>
                    <pic:cNvPicPr/>
                  </pic:nvPicPr>
                  <pic:blipFill>
                    <a:blip r:embed="rId225">
                      <a:lum bright="-10000" contrast="20000"/>
                    </a:blip>
                    <a:stretch>
                      <a:fillRect/>
                    </a:stretch>
                  </pic:blipFill>
                  <pic:spPr>
                    <a:xfrm>
                      <a:off x="0" y="0"/>
                      <a:ext cx="238125" cy="180975"/>
                    </a:xfrm>
                    <a:prstGeom prst="rect">
                      <a:avLst/>
                    </a:prstGeom>
                  </pic:spPr>
                </pic:pic>
              </a:graphicData>
            </a:graphic>
          </wp:inline>
        </w:drawing>
      </w:r>
      <w:r w:rsidRPr="00A202E7">
        <w:t xml:space="preserve"> в колонке «Действия». Откроется страница (рис. </w:t>
      </w:r>
      <w:r w:rsidR="004C62A5">
        <w:fldChar w:fldCharType="begin"/>
      </w:r>
      <w:r w:rsidR="004C62A5">
        <w:instrText xml:space="preserve"> REF _Ref72328249 \h </w:instrText>
      </w:r>
      <w:r w:rsidR="004C62A5">
        <w:fldChar w:fldCharType="separate"/>
      </w:r>
      <w:r w:rsidR="00037494">
        <w:rPr>
          <w:noProof/>
        </w:rPr>
        <w:t>224</w:t>
      </w:r>
      <w:r w:rsidR="004C62A5">
        <w:fldChar w:fldCharType="end"/>
      </w:r>
      <w:r w:rsidRPr="00A202E7">
        <w:t xml:space="preserve">). </w:t>
      </w:r>
    </w:p>
    <w:p w14:paraId="3EAC3E50" w14:textId="77777777" w:rsidR="008353EE" w:rsidRPr="00A202E7" w:rsidRDefault="00327899" w:rsidP="008353EE">
      <w:pPr>
        <w:pStyle w:val="EGSFigure"/>
        <w:rPr>
          <w14:props3d w14:extrusionH="0" w14:contourW="6350" w14:prstMaterial="none">
            <w14:contourClr>
              <w14:schemeClr w14:val="tx1"/>
            </w14:contourClr>
          </w14:props3d>
        </w:rPr>
      </w:pPr>
      <w:r>
        <w:rPr>
          <w14:props3d w14:extrusionH="0" w14:contourW="6350" w14:prstMaterial="none">
            <w14:contourClr>
              <w14:schemeClr w14:val="tx1"/>
            </w14:contourClr>
          </w14:props3d>
        </w:rPr>
        <w:drawing>
          <wp:inline distT="0" distB="0" distL="0" distR="0" wp14:anchorId="41FF05F0" wp14:editId="6F93A2A0">
            <wp:extent cx="6118860" cy="2933700"/>
            <wp:effectExtent l="19050" t="19050" r="15240" b="19050"/>
            <wp:docPr id="100585" name="Рисунок 1005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3" cstate="email">
                      <a:lum bright="-10000" contrast="20000"/>
                      <a:extLst>
                        <a:ext uri="{28A0092B-C50C-407E-A947-70E740481C1C}">
                          <a14:useLocalDpi xmlns:a14="http://schemas.microsoft.com/office/drawing/2010/main"/>
                        </a:ext>
                      </a:extLst>
                    </a:blip>
                    <a:srcRect/>
                    <a:stretch>
                      <a:fillRect/>
                    </a:stretch>
                  </pic:blipFill>
                  <pic:spPr bwMode="auto">
                    <a:xfrm>
                      <a:off x="0" y="0"/>
                      <a:ext cx="6118860" cy="2933700"/>
                    </a:xfrm>
                    <a:prstGeom prst="rect">
                      <a:avLst/>
                    </a:prstGeom>
                    <a:ln>
                      <a:solidFill>
                        <a:schemeClr val="tx1"/>
                      </a:solidFill>
                    </a:ln>
                  </pic:spPr>
                </pic:pic>
              </a:graphicData>
            </a:graphic>
          </wp:inline>
        </w:drawing>
      </w:r>
    </w:p>
    <w:p w14:paraId="70DF5C26" w14:textId="0C4D9295" w:rsidR="008353EE" w:rsidRPr="00A202E7" w:rsidRDefault="008353EE" w:rsidP="008353EE">
      <w:pPr>
        <w:pStyle w:val="EGSFigName"/>
      </w:pPr>
      <w:r w:rsidRPr="00A202E7">
        <w:t xml:space="preserve"> </w:t>
      </w:r>
      <w:r w:rsidRPr="00A202E7">
        <w:fldChar w:fldCharType="begin"/>
      </w:r>
      <w:r w:rsidRPr="00A202E7">
        <w:instrText>SEQ Рисунок \* ARABIC</w:instrText>
      </w:r>
      <w:r w:rsidRPr="00A202E7">
        <w:fldChar w:fldCharType="separate"/>
      </w:r>
      <w:bookmarkStart w:id="1011" w:name="_Ref72328249"/>
      <w:bookmarkStart w:id="1012" w:name="_Toc72160903"/>
      <w:bookmarkStart w:id="1013" w:name="_Toc75257735"/>
      <w:r w:rsidR="00037494">
        <w:rPr>
          <w:noProof/>
        </w:rPr>
        <w:t>224</w:t>
      </w:r>
      <w:bookmarkEnd w:id="1011"/>
      <w:r w:rsidRPr="00A202E7">
        <w:fldChar w:fldCharType="end"/>
      </w:r>
      <w:r w:rsidRPr="00A202E7">
        <w:t xml:space="preserve"> – Форма «Изменение </w:t>
      </w:r>
      <w:r w:rsidR="00D6371E">
        <w:t>записи классификатора родственных связей</w:t>
      </w:r>
      <w:r w:rsidRPr="00A202E7">
        <w:t>. Вкладка «Информация о версии»</w:t>
      </w:r>
      <w:bookmarkEnd w:id="1012"/>
      <w:bookmarkEnd w:id="1013"/>
    </w:p>
    <w:p w14:paraId="43DF1CE2" w14:textId="77777777" w:rsidR="008353EE" w:rsidRPr="00A202E7" w:rsidRDefault="008353EE" w:rsidP="008353EE">
      <w:pPr>
        <w:pStyle w:val="EGSListnum1"/>
      </w:pPr>
      <w:r w:rsidRPr="00A202E7">
        <w:t xml:space="preserve">В блоке «Сведения о версии» и при необходимости </w:t>
      </w:r>
      <w:r w:rsidR="00327899">
        <w:t xml:space="preserve">замените </w:t>
      </w:r>
      <w:r w:rsidRPr="00A202E7">
        <w:t>поле «Комментарий»</w:t>
      </w:r>
      <w:r w:rsidR="00327899">
        <w:t xml:space="preserve">. </w:t>
      </w:r>
    </w:p>
    <w:p w14:paraId="6163E656" w14:textId="77777777" w:rsidR="008353EE" w:rsidRPr="00A202E7" w:rsidRDefault="008353EE" w:rsidP="008353EE">
      <w:pPr>
        <w:pStyle w:val="EGSListnum1"/>
      </w:pPr>
      <w:r w:rsidRPr="00A202E7">
        <w:t>При необходимости в блоке «Сведения о документе основании» заполните поля:</w:t>
      </w:r>
    </w:p>
    <w:p w14:paraId="50886215" w14:textId="77777777" w:rsidR="008353EE" w:rsidRPr="00A202E7" w:rsidRDefault="008353EE" w:rsidP="008353EE">
      <w:pPr>
        <w:pStyle w:val="EGSListmark3"/>
      </w:pPr>
      <w:r w:rsidRPr="00A202E7">
        <w:t>«Номер документа»;</w:t>
      </w:r>
    </w:p>
    <w:p w14:paraId="1B27AE9A" w14:textId="77777777" w:rsidR="008353EE" w:rsidRPr="00A202E7" w:rsidRDefault="008353EE" w:rsidP="008353EE">
      <w:pPr>
        <w:pStyle w:val="EGSListmark3"/>
      </w:pPr>
      <w:r w:rsidRPr="00A202E7">
        <w:t>«Название документа»;</w:t>
      </w:r>
    </w:p>
    <w:p w14:paraId="5C61FDCB" w14:textId="77777777" w:rsidR="008353EE" w:rsidRPr="00A202E7" w:rsidRDefault="008353EE" w:rsidP="008353EE">
      <w:pPr>
        <w:pStyle w:val="EGSListmark3"/>
      </w:pPr>
      <w:r w:rsidRPr="00A202E7">
        <w:t>«Дата документа». Должна быть меньше или равна текущей дате.</w:t>
      </w:r>
    </w:p>
    <w:p w14:paraId="36524943" w14:textId="77777777" w:rsidR="00A141A8" w:rsidRDefault="008353EE" w:rsidP="00A141A8">
      <w:pPr>
        <w:pStyle w:val="EGSListnum1"/>
      </w:pPr>
      <w:r w:rsidRPr="00A202E7">
        <w:t>Нажмите кнопку «</w:t>
      </w:r>
      <w:r w:rsidR="00327899">
        <w:t>Далее, к содержанию</w:t>
      </w:r>
      <w:r w:rsidRPr="00A202E7">
        <w:t>»</w:t>
      </w:r>
      <w:r w:rsidR="00A141A8">
        <w:t>. Откроется вкладка «Содержание справочника».</w:t>
      </w:r>
    </w:p>
    <w:p w14:paraId="0DD15421" w14:textId="77777777" w:rsidR="00A141A8" w:rsidRDefault="00A141A8" w:rsidP="00A141A8">
      <w:pPr>
        <w:pStyle w:val="EGSListnum1"/>
      </w:pPr>
      <w:r>
        <w:t>Заполните поля «Код» и «Родственная связь», выберите одно или несколько значений «Порождаемая связь», или удалите ненужные значения «Порождаемая связь».</w:t>
      </w:r>
    </w:p>
    <w:p w14:paraId="32951FB9" w14:textId="77777777" w:rsidR="00327899" w:rsidRPr="00A202E7" w:rsidRDefault="00A141A8" w:rsidP="00661A3D">
      <w:pPr>
        <w:pStyle w:val="EGSListnum1"/>
      </w:pPr>
      <w:r>
        <w:t>Нажмите кнопку «Сохранить».</w:t>
      </w:r>
    </w:p>
    <w:p w14:paraId="1DEEDCB8" w14:textId="77777777" w:rsidR="008353EE" w:rsidRPr="00A202E7" w:rsidRDefault="008353EE" w:rsidP="008353EE">
      <w:pPr>
        <w:pStyle w:val="EGSNormal"/>
      </w:pPr>
      <w:r w:rsidRPr="00A202E7">
        <w:t>После этого происходит проверка внесенных изменений и сохранение данных.</w:t>
      </w:r>
    </w:p>
    <w:p w14:paraId="6F963085" w14:textId="77777777" w:rsidR="008353EE" w:rsidRPr="00A202E7" w:rsidRDefault="008353EE" w:rsidP="00982082">
      <w:pPr>
        <w:pStyle w:val="50"/>
      </w:pPr>
      <w:r w:rsidRPr="00A202E7">
        <w:t xml:space="preserve">Просмотр </w:t>
      </w:r>
      <w:r w:rsidR="00A141A8">
        <w:t>родственной связи</w:t>
      </w:r>
    </w:p>
    <w:p w14:paraId="6FD04890" w14:textId="498D33BD" w:rsidR="008353EE" w:rsidRPr="00A202E7" w:rsidRDefault="008353EE" w:rsidP="008353EE">
      <w:pPr>
        <w:pStyle w:val="EGSNormal"/>
      </w:pPr>
      <w:r w:rsidRPr="00A202E7">
        <w:t>Форма просмотра содержит данные, указанные в разделе «</w:t>
      </w:r>
      <w:r w:rsidR="00A141A8" w:rsidRPr="00982082">
        <w:t xml:space="preserve">Создание </w:t>
      </w:r>
      <w:r w:rsidR="00D6371E">
        <w:t>записи классификатора родственных связей</w:t>
      </w:r>
      <w:r w:rsidRPr="00A202E7">
        <w:t xml:space="preserve">» (рис. </w:t>
      </w:r>
      <w:r w:rsidR="004C62A5">
        <w:fldChar w:fldCharType="begin"/>
      </w:r>
      <w:r w:rsidR="004C62A5">
        <w:instrText xml:space="preserve"> REF _Ref72328259 \h </w:instrText>
      </w:r>
      <w:r w:rsidR="004C62A5">
        <w:fldChar w:fldCharType="separate"/>
      </w:r>
      <w:r w:rsidR="00037494">
        <w:rPr>
          <w:noProof/>
        </w:rPr>
        <w:t>225</w:t>
      </w:r>
      <w:r w:rsidR="004C62A5">
        <w:fldChar w:fldCharType="end"/>
      </w:r>
      <w:r w:rsidRPr="00A202E7">
        <w:t>).</w:t>
      </w:r>
    </w:p>
    <w:p w14:paraId="247CAC08" w14:textId="77777777" w:rsidR="008353EE" w:rsidRPr="00A202E7" w:rsidRDefault="00A141A8" w:rsidP="008353EE">
      <w:pPr>
        <w:pStyle w:val="EGSFigure"/>
        <w:rPr>
          <w14:props3d w14:extrusionH="0" w14:contourW="6350" w14:prstMaterial="none">
            <w14:contourClr>
              <w14:schemeClr w14:val="tx1"/>
            </w14:contourClr>
          </w14:props3d>
        </w:rPr>
      </w:pPr>
      <w:r>
        <w:rPr>
          <w14:props3d w14:extrusionH="0" w14:contourW="6350" w14:prstMaterial="none">
            <w14:contourClr>
              <w14:schemeClr w14:val="tx1"/>
            </w14:contourClr>
          </w14:props3d>
        </w:rPr>
        <w:drawing>
          <wp:inline distT="0" distB="0" distL="0" distR="0" wp14:anchorId="0DD2B72F" wp14:editId="67CA3EA5">
            <wp:extent cx="6111240" cy="2659380"/>
            <wp:effectExtent l="19050" t="19050" r="22860" b="26670"/>
            <wp:docPr id="100586" name="Рисунок 1005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4" cstate="email">
                      <a:lum bright="-10000" contrast="20000"/>
                      <a:extLst>
                        <a:ext uri="{28A0092B-C50C-407E-A947-70E740481C1C}">
                          <a14:useLocalDpi xmlns:a14="http://schemas.microsoft.com/office/drawing/2010/main"/>
                        </a:ext>
                      </a:extLst>
                    </a:blip>
                    <a:srcRect/>
                    <a:stretch>
                      <a:fillRect/>
                    </a:stretch>
                  </pic:blipFill>
                  <pic:spPr bwMode="auto">
                    <a:xfrm>
                      <a:off x="0" y="0"/>
                      <a:ext cx="6111240" cy="2659380"/>
                    </a:xfrm>
                    <a:prstGeom prst="rect">
                      <a:avLst/>
                    </a:prstGeom>
                    <a:ln>
                      <a:solidFill>
                        <a:schemeClr val="tx1"/>
                      </a:solidFill>
                    </a:ln>
                  </pic:spPr>
                </pic:pic>
              </a:graphicData>
            </a:graphic>
          </wp:inline>
        </w:drawing>
      </w:r>
    </w:p>
    <w:p w14:paraId="5DE08226" w14:textId="3014790C" w:rsidR="008353EE" w:rsidRPr="00A202E7" w:rsidRDefault="008353EE" w:rsidP="008353EE">
      <w:pPr>
        <w:pStyle w:val="EGSFigName"/>
      </w:pPr>
      <w:r w:rsidRPr="00A202E7">
        <w:t xml:space="preserve"> </w:t>
      </w:r>
      <w:r w:rsidRPr="00A202E7">
        <w:fldChar w:fldCharType="begin"/>
      </w:r>
      <w:r w:rsidRPr="00A202E7">
        <w:instrText>SEQ Рисунок \* ARABIC</w:instrText>
      </w:r>
      <w:r w:rsidRPr="00A202E7">
        <w:fldChar w:fldCharType="separate"/>
      </w:r>
      <w:bookmarkStart w:id="1014" w:name="_Ref72328259"/>
      <w:bookmarkStart w:id="1015" w:name="_Toc72160904"/>
      <w:bookmarkStart w:id="1016" w:name="_Toc75257736"/>
      <w:r w:rsidR="00037494">
        <w:rPr>
          <w:noProof/>
        </w:rPr>
        <w:t>225</w:t>
      </w:r>
      <w:bookmarkEnd w:id="1014"/>
      <w:r w:rsidRPr="00A202E7">
        <w:fldChar w:fldCharType="end"/>
      </w:r>
      <w:r w:rsidRPr="00A202E7">
        <w:t xml:space="preserve"> – Просмотр </w:t>
      </w:r>
      <w:r w:rsidR="005A557A">
        <w:t>родственной связи</w:t>
      </w:r>
      <w:bookmarkEnd w:id="1015"/>
      <w:bookmarkEnd w:id="1016"/>
    </w:p>
    <w:p w14:paraId="08EDE471" w14:textId="77777777" w:rsidR="008D71E3" w:rsidRPr="006867AC" w:rsidRDefault="008D71E3" w:rsidP="00982082">
      <w:pPr>
        <w:pStyle w:val="EGSListmark1"/>
        <w:numPr>
          <w:ilvl w:val="0"/>
          <w:numId w:val="0"/>
        </w:numPr>
        <w:ind w:left="680"/>
      </w:pPr>
    </w:p>
    <w:p w14:paraId="29618776" w14:textId="77777777" w:rsidR="008D71E3" w:rsidRPr="00982082" w:rsidRDefault="008D71E3" w:rsidP="00982082">
      <w:pPr>
        <w:pStyle w:val="EGSNormal"/>
      </w:pPr>
    </w:p>
    <w:p w14:paraId="1D968D7D" w14:textId="77777777" w:rsidR="005A557A" w:rsidRPr="00A202E7" w:rsidRDefault="005A557A" w:rsidP="005A557A">
      <w:pPr>
        <w:pStyle w:val="40"/>
      </w:pPr>
      <w:r w:rsidRPr="00A202E7">
        <w:t xml:space="preserve">Просмотр справочника </w:t>
      </w:r>
      <w:r>
        <w:t>причин инвалидности ФГИС ФРИ</w:t>
      </w:r>
    </w:p>
    <w:p w14:paraId="33BEC329" w14:textId="4BA7E472" w:rsidR="005A557A" w:rsidRPr="00A202E7" w:rsidRDefault="00D6371E" w:rsidP="005A557A">
      <w:pPr>
        <w:pStyle w:val="EGSNormal"/>
      </w:pPr>
      <w:r>
        <w:t>Справочник</w:t>
      </w:r>
      <w:r w:rsidR="005A557A" w:rsidRPr="00A202E7">
        <w:t xml:space="preserve"> </w:t>
      </w:r>
      <w:r w:rsidR="005A557A">
        <w:t>причин инвалидности ФГИС ФРИ</w:t>
      </w:r>
      <w:r w:rsidR="005A557A" w:rsidRPr="00A202E7">
        <w:t xml:space="preserve"> имеет вид, показанный на рисунке </w:t>
      </w:r>
      <w:r w:rsidR="004C62A5">
        <w:fldChar w:fldCharType="begin"/>
      </w:r>
      <w:r w:rsidR="004C62A5">
        <w:instrText xml:space="preserve"> REF _Ref72328267 \h </w:instrText>
      </w:r>
      <w:r w:rsidR="004C62A5">
        <w:fldChar w:fldCharType="separate"/>
      </w:r>
      <w:r w:rsidR="00037494">
        <w:rPr>
          <w:noProof/>
        </w:rPr>
        <w:t>226</w:t>
      </w:r>
      <w:r w:rsidR="004C62A5">
        <w:fldChar w:fldCharType="end"/>
      </w:r>
      <w:r w:rsidR="005A557A" w:rsidRPr="00A202E7">
        <w:t>.</w:t>
      </w:r>
    </w:p>
    <w:p w14:paraId="3851D210" w14:textId="77777777" w:rsidR="005A557A" w:rsidRPr="00A202E7" w:rsidRDefault="00D6371E" w:rsidP="005A557A">
      <w:pPr>
        <w:pStyle w:val="EGSFigure"/>
        <w:rPr>
          <w14:props3d w14:extrusionH="0" w14:contourW="6350" w14:prstMaterial="none">
            <w14:contourClr>
              <w14:schemeClr w14:val="tx1"/>
            </w14:contourClr>
          </w14:props3d>
        </w:rPr>
      </w:pPr>
      <w:r>
        <w:rPr>
          <w14:props3d w14:extrusionH="0" w14:contourW="6350" w14:prstMaterial="none">
            <w14:contourClr>
              <w14:schemeClr w14:val="tx1"/>
            </w14:contourClr>
          </w14:props3d>
        </w:rPr>
        <w:drawing>
          <wp:inline distT="0" distB="0" distL="0" distR="0" wp14:anchorId="54D21F19" wp14:editId="1BFFF626">
            <wp:extent cx="6118860" cy="1485900"/>
            <wp:effectExtent l="19050" t="19050" r="15240" b="19050"/>
            <wp:docPr id="100591" name="Рисунок 100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5" cstate="email">
                      <a:lum bright="-10000" contrast="20000"/>
                      <a:extLst>
                        <a:ext uri="{28A0092B-C50C-407E-A947-70E740481C1C}">
                          <a14:useLocalDpi xmlns:a14="http://schemas.microsoft.com/office/drawing/2010/main"/>
                        </a:ext>
                      </a:extLst>
                    </a:blip>
                    <a:srcRect/>
                    <a:stretch>
                      <a:fillRect/>
                    </a:stretch>
                  </pic:blipFill>
                  <pic:spPr bwMode="auto">
                    <a:xfrm>
                      <a:off x="0" y="0"/>
                      <a:ext cx="6118860" cy="1485900"/>
                    </a:xfrm>
                    <a:prstGeom prst="rect">
                      <a:avLst/>
                    </a:prstGeom>
                    <a:ln>
                      <a:solidFill>
                        <a:schemeClr val="tx1"/>
                      </a:solidFill>
                    </a:ln>
                  </pic:spPr>
                </pic:pic>
              </a:graphicData>
            </a:graphic>
          </wp:inline>
        </w:drawing>
      </w:r>
    </w:p>
    <w:p w14:paraId="35F4854E" w14:textId="2F3E0182" w:rsidR="005A557A" w:rsidRPr="00A202E7" w:rsidRDefault="005A557A" w:rsidP="005A557A">
      <w:pPr>
        <w:pStyle w:val="EGSFigName"/>
      </w:pPr>
      <w:r w:rsidRPr="00A202E7">
        <w:t xml:space="preserve"> </w:t>
      </w:r>
      <w:r w:rsidRPr="00A202E7">
        <w:fldChar w:fldCharType="begin"/>
      </w:r>
      <w:r w:rsidRPr="00A202E7">
        <w:instrText>SEQ Рисунок \* ARABIC</w:instrText>
      </w:r>
      <w:r w:rsidRPr="00A202E7">
        <w:fldChar w:fldCharType="separate"/>
      </w:r>
      <w:bookmarkStart w:id="1017" w:name="_Ref72328267"/>
      <w:bookmarkStart w:id="1018" w:name="_Toc72160905"/>
      <w:bookmarkStart w:id="1019" w:name="_Toc75257737"/>
      <w:r w:rsidR="00037494">
        <w:rPr>
          <w:noProof/>
        </w:rPr>
        <w:t>226</w:t>
      </w:r>
      <w:bookmarkEnd w:id="1017"/>
      <w:r w:rsidRPr="00A202E7">
        <w:fldChar w:fldCharType="end"/>
      </w:r>
      <w:r w:rsidRPr="00A202E7">
        <w:t xml:space="preserve"> – </w:t>
      </w:r>
      <w:r w:rsidR="00D6371E">
        <w:t>Справочник</w:t>
      </w:r>
      <w:r w:rsidR="00D6371E" w:rsidRPr="00A202E7">
        <w:t xml:space="preserve"> </w:t>
      </w:r>
      <w:r w:rsidR="00D6371E">
        <w:t>причин инвалидности ФГИС ФРИ</w:t>
      </w:r>
      <w:bookmarkEnd w:id="1018"/>
      <w:bookmarkEnd w:id="1019"/>
    </w:p>
    <w:p w14:paraId="00AAE4D8" w14:textId="7D179A93" w:rsidR="005A557A" w:rsidRPr="00A202E7" w:rsidRDefault="005A557A" w:rsidP="005A557A">
      <w:pPr>
        <w:pStyle w:val="EGSNormal"/>
      </w:pPr>
      <w:r w:rsidRPr="00A202E7">
        <w:t xml:space="preserve">Чтобы просмотреть </w:t>
      </w:r>
      <w:r w:rsidR="00D6371E">
        <w:t>справочник причин инвалидности ФГИС ФРИ</w:t>
      </w:r>
      <w:r w:rsidRPr="00A202E7">
        <w:t xml:space="preserve"> нажмите кнопку </w:t>
      </w:r>
      <w:r w:rsidRPr="00A202E7">
        <w:rPr>
          <w:noProof/>
        </w:rPr>
        <w:drawing>
          <wp:inline distT="0" distB="0" distL="0" distR="0" wp14:anchorId="4592D124" wp14:editId="2C6E3AE8">
            <wp:extent cx="228600" cy="171450"/>
            <wp:effectExtent l="0" t="0" r="0" b="0"/>
            <wp:docPr id="100588" name="Рисунок 100588" descr="/confluence/download/thumbnails/393350520/image2019-5-13_11-9-18.png?version=1&amp;modificationDate=1557731339022&amp;api=v2"/>
            <wp:cNvGraphicFramePr/>
            <a:graphic xmlns:a="http://schemas.openxmlformats.org/drawingml/2006/main">
              <a:graphicData uri="http://schemas.openxmlformats.org/drawingml/2006/picture">
                <pic:pic xmlns:pic="http://schemas.openxmlformats.org/drawingml/2006/picture">
                  <pic:nvPicPr>
                    <pic:cNvPr id="100227" name=""/>
                    <pic:cNvPicPr/>
                  </pic:nvPicPr>
                  <pic:blipFill>
                    <a:blip r:embed="rId190">
                      <a:lum bright="-10000" contrast="20000"/>
                    </a:blip>
                    <a:stretch>
                      <a:fillRect/>
                    </a:stretch>
                  </pic:blipFill>
                  <pic:spPr>
                    <a:xfrm>
                      <a:off x="0" y="0"/>
                      <a:ext cx="228600" cy="171450"/>
                    </a:xfrm>
                    <a:prstGeom prst="rect">
                      <a:avLst/>
                    </a:prstGeom>
                  </pic:spPr>
                </pic:pic>
              </a:graphicData>
            </a:graphic>
          </wp:inline>
        </w:drawing>
      </w:r>
      <w:r w:rsidRPr="00A202E7">
        <w:t xml:space="preserve"> в колонке «Действия». Откроется окно «Просмотр </w:t>
      </w:r>
      <w:r w:rsidR="00D6371E">
        <w:t>справочника</w:t>
      </w:r>
      <w:r w:rsidR="00D6371E" w:rsidRPr="00A202E7">
        <w:t xml:space="preserve"> </w:t>
      </w:r>
      <w:r w:rsidR="00D6371E">
        <w:t>причин инвалидности ФГИС ФРИ</w:t>
      </w:r>
      <w:r w:rsidRPr="00A202E7">
        <w:t xml:space="preserve">». </w:t>
      </w:r>
      <w:r w:rsidR="00D6371E">
        <w:t>Справочник</w:t>
      </w:r>
      <w:r w:rsidRPr="00A202E7">
        <w:t xml:space="preserve"> содержит список </w:t>
      </w:r>
      <w:r w:rsidR="00D6371E">
        <w:t xml:space="preserve">версий </w:t>
      </w:r>
      <w:r w:rsidRPr="00A202E7">
        <w:t xml:space="preserve">и следующие данные (рис. </w:t>
      </w:r>
      <w:r w:rsidR="004C62A5">
        <w:fldChar w:fldCharType="begin"/>
      </w:r>
      <w:r w:rsidR="004C62A5">
        <w:instrText xml:space="preserve"> REF _Ref72328275 \h </w:instrText>
      </w:r>
      <w:r w:rsidR="004C62A5">
        <w:fldChar w:fldCharType="separate"/>
      </w:r>
      <w:r w:rsidR="00037494">
        <w:rPr>
          <w:noProof/>
        </w:rPr>
        <w:t>227</w:t>
      </w:r>
      <w:r w:rsidR="004C62A5">
        <w:fldChar w:fldCharType="end"/>
      </w:r>
      <w:r w:rsidRPr="00A202E7">
        <w:t>).</w:t>
      </w:r>
    </w:p>
    <w:p w14:paraId="3719EE56" w14:textId="77777777" w:rsidR="005A557A" w:rsidRPr="00A202E7" w:rsidRDefault="00D6371E" w:rsidP="005A557A">
      <w:pPr>
        <w:pStyle w:val="EGSFigure"/>
        <w:rPr>
          <w14:props3d w14:extrusionH="0" w14:contourW="6350" w14:prstMaterial="none">
            <w14:contourClr>
              <w14:schemeClr w14:val="tx1"/>
            </w14:contourClr>
          </w14:props3d>
        </w:rPr>
      </w:pPr>
      <w:r>
        <w:rPr>
          <w14:props3d w14:extrusionH="0" w14:contourW="6350" w14:prstMaterial="none">
            <w14:contourClr>
              <w14:schemeClr w14:val="tx1"/>
            </w14:contourClr>
          </w14:props3d>
        </w:rPr>
        <w:drawing>
          <wp:inline distT="0" distB="0" distL="0" distR="0" wp14:anchorId="1BD68E2E" wp14:editId="11194185">
            <wp:extent cx="6111240" cy="3009900"/>
            <wp:effectExtent l="19050" t="19050" r="22860" b="19050"/>
            <wp:docPr id="100592" name="Рисунок 1005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06" cstate="email">
                      <a:lum bright="-10000" contrast="20000"/>
                      <a:extLst>
                        <a:ext uri="{28A0092B-C50C-407E-A947-70E740481C1C}">
                          <a14:useLocalDpi xmlns:a14="http://schemas.microsoft.com/office/drawing/2010/main"/>
                        </a:ext>
                      </a:extLst>
                    </a:blip>
                    <a:srcRect/>
                    <a:stretch>
                      <a:fillRect/>
                    </a:stretch>
                  </pic:blipFill>
                  <pic:spPr bwMode="auto">
                    <a:xfrm>
                      <a:off x="0" y="0"/>
                      <a:ext cx="6111240" cy="3009900"/>
                    </a:xfrm>
                    <a:prstGeom prst="rect">
                      <a:avLst/>
                    </a:prstGeom>
                    <a:ln>
                      <a:solidFill>
                        <a:schemeClr val="tx1"/>
                      </a:solidFill>
                    </a:ln>
                  </pic:spPr>
                </pic:pic>
              </a:graphicData>
            </a:graphic>
          </wp:inline>
        </w:drawing>
      </w:r>
    </w:p>
    <w:p w14:paraId="78D93819" w14:textId="5EB642C0" w:rsidR="005A557A" w:rsidRDefault="005A557A" w:rsidP="005A557A">
      <w:pPr>
        <w:pStyle w:val="EGSFigName"/>
      </w:pPr>
      <w:r w:rsidRPr="00A202E7">
        <w:t xml:space="preserve"> </w:t>
      </w:r>
      <w:r w:rsidRPr="00A202E7">
        <w:fldChar w:fldCharType="begin"/>
      </w:r>
      <w:r w:rsidRPr="00A202E7">
        <w:instrText>SEQ Рисунок \* ARABIC</w:instrText>
      </w:r>
      <w:r w:rsidRPr="00A202E7">
        <w:fldChar w:fldCharType="separate"/>
      </w:r>
      <w:bookmarkStart w:id="1020" w:name="_Ref72328275"/>
      <w:bookmarkStart w:id="1021" w:name="_Toc72160906"/>
      <w:bookmarkStart w:id="1022" w:name="_Toc75257738"/>
      <w:r w:rsidR="00037494">
        <w:rPr>
          <w:noProof/>
        </w:rPr>
        <w:t>227</w:t>
      </w:r>
      <w:bookmarkEnd w:id="1020"/>
      <w:r w:rsidRPr="00A202E7">
        <w:fldChar w:fldCharType="end"/>
      </w:r>
      <w:r w:rsidRPr="00A202E7">
        <w:t xml:space="preserve"> – </w:t>
      </w:r>
      <w:r w:rsidR="00D6371E">
        <w:t>Просмотр справочника причин инвалидности ФГИС ФРИ</w:t>
      </w:r>
      <w:bookmarkEnd w:id="1021"/>
      <w:bookmarkEnd w:id="1022"/>
    </w:p>
    <w:p w14:paraId="404A211A" w14:textId="77777777" w:rsidR="00D6371E" w:rsidRPr="00982082" w:rsidRDefault="00D6371E" w:rsidP="00982082">
      <w:r w:rsidRPr="00D6371E">
        <w:t>На вкладке «Результаты публикации» можно просмотреть соответствующую информацию.</w:t>
      </w:r>
    </w:p>
    <w:p w14:paraId="76E4AC66" w14:textId="77777777" w:rsidR="00EC7A79" w:rsidRPr="00A202E7" w:rsidRDefault="00EC7A79" w:rsidP="00EC7A79">
      <w:pPr>
        <w:pStyle w:val="30"/>
      </w:pPr>
      <w:bookmarkStart w:id="1023" w:name="_Toc75257808"/>
      <w:r w:rsidRPr="00A202E7">
        <w:t xml:space="preserve">Подсистема </w:t>
      </w:r>
      <w:r>
        <w:t>обработки запросов</w:t>
      </w:r>
      <w:bookmarkEnd w:id="1023"/>
    </w:p>
    <w:p w14:paraId="3DB6A99C" w14:textId="77777777" w:rsidR="00EC7A79" w:rsidRPr="00A202E7" w:rsidRDefault="00EC7A79" w:rsidP="00EC7A79">
      <w:pPr>
        <w:pStyle w:val="40"/>
      </w:pPr>
      <w:r w:rsidRPr="00A202E7">
        <w:t xml:space="preserve">Реестр </w:t>
      </w:r>
      <w:r>
        <w:t>ЛМСЗ</w:t>
      </w:r>
    </w:p>
    <w:p w14:paraId="23959686" w14:textId="77777777" w:rsidR="00120F35" w:rsidRDefault="00120F35" w:rsidP="00120F35">
      <w:pPr>
        <w:pStyle w:val="EGSNormal"/>
      </w:pPr>
      <w:r w:rsidRPr="00A202E7">
        <w:t xml:space="preserve">Чтобы посмотреть </w:t>
      </w:r>
      <w:r>
        <w:t>реестр ЛМСЗ</w:t>
      </w:r>
      <w:r w:rsidRPr="00A202E7">
        <w:t>, перейдите в раздел «</w:t>
      </w:r>
      <w:r>
        <w:t>Реестр ЛМСЗ</w:t>
      </w:r>
      <w:r w:rsidRPr="00A202E7">
        <w:t>»</w:t>
      </w:r>
      <w:r>
        <w:t>.</w:t>
      </w:r>
    </w:p>
    <w:p w14:paraId="3CBC45C8" w14:textId="6A70126C" w:rsidR="00120F35" w:rsidRPr="00A202E7" w:rsidRDefault="00120F35" w:rsidP="00120F35">
      <w:pPr>
        <w:pStyle w:val="EGSNormal"/>
      </w:pPr>
      <w:r>
        <w:t xml:space="preserve">Реестр ЛМСЗ </w:t>
      </w:r>
      <w:r w:rsidRPr="00A202E7">
        <w:t>имеет вид, показанный на рисунке (рис.</w:t>
      </w:r>
      <w:r w:rsidR="004C62A5">
        <w:fldChar w:fldCharType="begin"/>
      </w:r>
      <w:r w:rsidR="004C62A5">
        <w:instrText xml:space="preserve"> REF _Ref72328284 \h </w:instrText>
      </w:r>
      <w:r w:rsidR="004C62A5">
        <w:fldChar w:fldCharType="separate"/>
      </w:r>
      <w:r w:rsidR="00037494">
        <w:rPr>
          <w:noProof/>
        </w:rPr>
        <w:t>228</w:t>
      </w:r>
      <w:r w:rsidR="004C62A5">
        <w:fldChar w:fldCharType="end"/>
      </w:r>
      <w:r w:rsidRPr="00A202E7">
        <w:t>).</w:t>
      </w:r>
    </w:p>
    <w:p w14:paraId="1DCDDEDA" w14:textId="77777777" w:rsidR="00120F35" w:rsidRPr="00A202E7" w:rsidRDefault="00EF6219" w:rsidP="00120F35">
      <w:pPr>
        <w:pStyle w:val="EGSFigure"/>
        <w:rPr>
          <w14:props3d w14:extrusionH="0" w14:contourW="6350" w14:prstMaterial="none">
            <w14:contourClr>
              <w14:schemeClr w14:val="tx1"/>
            </w14:contourClr>
          </w14:props3d>
        </w:rPr>
      </w:pPr>
      <w:r>
        <w:rPr>
          <w14:props3d w14:extrusionH="0" w14:contourW="6350" w14:prstMaterial="none">
            <w14:contourClr>
              <w14:schemeClr w14:val="tx1"/>
            </w14:contourClr>
          </w14:props3d>
        </w:rPr>
        <w:drawing>
          <wp:inline distT="0" distB="0" distL="0" distR="0" wp14:anchorId="10F357BF" wp14:editId="6279F85A">
            <wp:extent cx="6111240" cy="2872740"/>
            <wp:effectExtent l="19050" t="19050" r="22860" b="22860"/>
            <wp:docPr id="100599" name="Рисунок 1005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07" cstate="email">
                      <a:lum bright="-10000" contrast="20000"/>
                      <a:extLst>
                        <a:ext uri="{28A0092B-C50C-407E-A947-70E740481C1C}">
                          <a14:useLocalDpi xmlns:a14="http://schemas.microsoft.com/office/drawing/2010/main"/>
                        </a:ext>
                      </a:extLst>
                    </a:blip>
                    <a:srcRect/>
                    <a:stretch>
                      <a:fillRect/>
                    </a:stretch>
                  </pic:blipFill>
                  <pic:spPr bwMode="auto">
                    <a:xfrm>
                      <a:off x="0" y="0"/>
                      <a:ext cx="6111240" cy="2872740"/>
                    </a:xfrm>
                    <a:prstGeom prst="rect">
                      <a:avLst/>
                    </a:prstGeom>
                    <a:ln>
                      <a:solidFill>
                        <a:schemeClr val="tx1"/>
                      </a:solidFill>
                    </a:ln>
                  </pic:spPr>
                </pic:pic>
              </a:graphicData>
            </a:graphic>
          </wp:inline>
        </w:drawing>
      </w:r>
    </w:p>
    <w:p w14:paraId="7DEB18D3" w14:textId="403B22E1" w:rsidR="00120F35" w:rsidRPr="00A202E7" w:rsidRDefault="00120F35" w:rsidP="00120F35">
      <w:pPr>
        <w:pStyle w:val="EGSFigName"/>
      </w:pPr>
      <w:r w:rsidRPr="00A202E7">
        <w:t xml:space="preserve"> </w:t>
      </w:r>
      <w:r w:rsidRPr="00A202E7">
        <w:fldChar w:fldCharType="begin"/>
      </w:r>
      <w:r w:rsidRPr="00A202E7">
        <w:instrText>SEQ Рисунок \* ARABIC</w:instrText>
      </w:r>
      <w:r w:rsidRPr="00A202E7">
        <w:fldChar w:fldCharType="separate"/>
      </w:r>
      <w:bookmarkStart w:id="1024" w:name="_Ref72328284"/>
      <w:bookmarkStart w:id="1025" w:name="_Toc72160907"/>
      <w:bookmarkStart w:id="1026" w:name="_Toc75257739"/>
      <w:r w:rsidR="00037494">
        <w:rPr>
          <w:noProof/>
        </w:rPr>
        <w:t>228</w:t>
      </w:r>
      <w:bookmarkEnd w:id="1024"/>
      <w:r w:rsidRPr="00A202E7">
        <w:fldChar w:fldCharType="end"/>
      </w:r>
      <w:r w:rsidRPr="00A202E7">
        <w:t xml:space="preserve"> – </w:t>
      </w:r>
      <w:r>
        <w:t>Реестр ЛМСЗ</w:t>
      </w:r>
      <w:bookmarkEnd w:id="1025"/>
      <w:bookmarkEnd w:id="1026"/>
      <w:r w:rsidRPr="00A202E7">
        <w:t xml:space="preserve"> </w:t>
      </w:r>
    </w:p>
    <w:p w14:paraId="3F24495E" w14:textId="77777777" w:rsidR="00EC7A79" w:rsidRPr="00A202E7" w:rsidRDefault="00EC7A79" w:rsidP="00EC7A79">
      <w:pPr>
        <w:pStyle w:val="40"/>
      </w:pPr>
      <w:r w:rsidRPr="00A202E7">
        <w:t xml:space="preserve">Реестр </w:t>
      </w:r>
      <w:r>
        <w:t>организаций</w:t>
      </w:r>
    </w:p>
    <w:p w14:paraId="6E1F7895" w14:textId="77777777" w:rsidR="00120F35" w:rsidRDefault="00120F35" w:rsidP="00120F35">
      <w:pPr>
        <w:pStyle w:val="EGSNormal"/>
      </w:pPr>
      <w:r w:rsidRPr="00A202E7">
        <w:t xml:space="preserve">Чтобы посмотреть </w:t>
      </w:r>
      <w:r>
        <w:t>реестр организаций</w:t>
      </w:r>
      <w:r w:rsidRPr="00A202E7">
        <w:t>, перейдите в раздел «</w:t>
      </w:r>
      <w:r>
        <w:t>Реестр организаций</w:t>
      </w:r>
      <w:r w:rsidRPr="00A202E7">
        <w:t>»</w:t>
      </w:r>
      <w:r>
        <w:t>.</w:t>
      </w:r>
    </w:p>
    <w:p w14:paraId="4861D960" w14:textId="128CEBCC" w:rsidR="00120F35" w:rsidRPr="00A202E7" w:rsidRDefault="00120F35" w:rsidP="00120F35">
      <w:pPr>
        <w:pStyle w:val="EGSNormal"/>
      </w:pPr>
      <w:r>
        <w:t xml:space="preserve">Реестр организаций </w:t>
      </w:r>
      <w:r w:rsidRPr="00A202E7">
        <w:t>имеет вид, показанный на рисунке (рис.</w:t>
      </w:r>
      <w:r w:rsidR="004C62A5">
        <w:fldChar w:fldCharType="begin"/>
      </w:r>
      <w:r w:rsidR="004C62A5">
        <w:instrText xml:space="preserve"> REF _Ref72328292 \h </w:instrText>
      </w:r>
      <w:r w:rsidR="004C62A5">
        <w:fldChar w:fldCharType="separate"/>
      </w:r>
      <w:r w:rsidR="00037494">
        <w:rPr>
          <w:noProof/>
        </w:rPr>
        <w:t>229</w:t>
      </w:r>
      <w:r w:rsidR="004C62A5">
        <w:fldChar w:fldCharType="end"/>
      </w:r>
      <w:r w:rsidRPr="00A202E7">
        <w:t>).</w:t>
      </w:r>
    </w:p>
    <w:p w14:paraId="6CDD0B6B" w14:textId="77777777" w:rsidR="00120F35" w:rsidRPr="00A202E7" w:rsidRDefault="00DE3000" w:rsidP="00120F35">
      <w:pPr>
        <w:pStyle w:val="EGSFigure"/>
        <w:rPr>
          <w14:props3d w14:extrusionH="0" w14:contourW="6350" w14:prstMaterial="none">
            <w14:contourClr>
              <w14:schemeClr w14:val="tx1"/>
            </w14:contourClr>
          </w14:props3d>
        </w:rPr>
      </w:pPr>
      <w:r>
        <w:rPr>
          <w14:props3d w14:extrusionH="0" w14:contourW="6350" w14:prstMaterial="none">
            <w14:contourClr>
              <w14:schemeClr w14:val="tx1"/>
            </w14:contourClr>
          </w14:props3d>
        </w:rPr>
        <w:drawing>
          <wp:inline distT="0" distB="0" distL="0" distR="0" wp14:anchorId="7C3976D9" wp14:editId="43916116">
            <wp:extent cx="6111240" cy="2811780"/>
            <wp:effectExtent l="19050" t="19050" r="22860" b="26670"/>
            <wp:docPr id="100598" name="Рисунок 1005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08" cstate="email">
                      <a:lum bright="-10000" contrast="20000"/>
                      <a:extLst>
                        <a:ext uri="{28A0092B-C50C-407E-A947-70E740481C1C}">
                          <a14:useLocalDpi xmlns:a14="http://schemas.microsoft.com/office/drawing/2010/main"/>
                        </a:ext>
                      </a:extLst>
                    </a:blip>
                    <a:srcRect/>
                    <a:stretch>
                      <a:fillRect/>
                    </a:stretch>
                  </pic:blipFill>
                  <pic:spPr bwMode="auto">
                    <a:xfrm>
                      <a:off x="0" y="0"/>
                      <a:ext cx="6111240" cy="2811780"/>
                    </a:xfrm>
                    <a:prstGeom prst="rect">
                      <a:avLst/>
                    </a:prstGeom>
                    <a:ln>
                      <a:solidFill>
                        <a:schemeClr val="tx1"/>
                      </a:solidFill>
                    </a:ln>
                  </pic:spPr>
                </pic:pic>
              </a:graphicData>
            </a:graphic>
          </wp:inline>
        </w:drawing>
      </w:r>
    </w:p>
    <w:p w14:paraId="770BF603" w14:textId="54E41A7E" w:rsidR="00120F35" w:rsidRPr="00A202E7" w:rsidRDefault="00120F35" w:rsidP="00120F35">
      <w:pPr>
        <w:pStyle w:val="EGSFigName"/>
      </w:pPr>
      <w:r w:rsidRPr="00A202E7">
        <w:t xml:space="preserve"> </w:t>
      </w:r>
      <w:r w:rsidRPr="00A202E7">
        <w:fldChar w:fldCharType="begin"/>
      </w:r>
      <w:r w:rsidRPr="00A202E7">
        <w:instrText>SEQ Рисунок \* ARABIC</w:instrText>
      </w:r>
      <w:r w:rsidRPr="00A202E7">
        <w:fldChar w:fldCharType="separate"/>
      </w:r>
      <w:bookmarkStart w:id="1027" w:name="_Ref72328292"/>
      <w:bookmarkStart w:id="1028" w:name="_Toc72160908"/>
      <w:bookmarkStart w:id="1029" w:name="_Toc75257740"/>
      <w:r w:rsidR="00037494">
        <w:rPr>
          <w:noProof/>
        </w:rPr>
        <w:t>229</w:t>
      </w:r>
      <w:bookmarkEnd w:id="1027"/>
      <w:r w:rsidRPr="00A202E7">
        <w:fldChar w:fldCharType="end"/>
      </w:r>
      <w:r w:rsidRPr="00A202E7">
        <w:t xml:space="preserve"> – </w:t>
      </w:r>
      <w:r>
        <w:t>Реестр организаций</w:t>
      </w:r>
      <w:bookmarkEnd w:id="1028"/>
      <w:bookmarkEnd w:id="1029"/>
    </w:p>
    <w:p w14:paraId="20E9D1E5" w14:textId="77777777" w:rsidR="00EC7A79" w:rsidRPr="00A202E7" w:rsidRDefault="00EC7A79" w:rsidP="00EC7A79">
      <w:pPr>
        <w:pStyle w:val="40"/>
      </w:pPr>
      <w:r w:rsidRPr="00A202E7">
        <w:t xml:space="preserve">Реестр </w:t>
      </w:r>
      <w:r>
        <w:t>фактов назначения</w:t>
      </w:r>
    </w:p>
    <w:p w14:paraId="4525FAF5" w14:textId="77777777" w:rsidR="00120F35" w:rsidRDefault="00120F35" w:rsidP="00120F35">
      <w:pPr>
        <w:pStyle w:val="EGSNormal"/>
      </w:pPr>
      <w:r w:rsidRPr="00A202E7">
        <w:t xml:space="preserve">Чтобы посмотреть </w:t>
      </w:r>
      <w:r>
        <w:t>реестр ЛМСЗ</w:t>
      </w:r>
      <w:r w:rsidRPr="00A202E7">
        <w:t>, перейдите в раздел «</w:t>
      </w:r>
      <w:r>
        <w:t xml:space="preserve">Реестр </w:t>
      </w:r>
      <w:r w:rsidR="00DE3000">
        <w:t>фактов назначения МСЗ</w:t>
      </w:r>
      <w:r w:rsidRPr="00A202E7">
        <w:t>»</w:t>
      </w:r>
      <w:r>
        <w:t>.</w:t>
      </w:r>
    </w:p>
    <w:p w14:paraId="5D196EC1" w14:textId="70C4667C" w:rsidR="00120F35" w:rsidRPr="00A202E7" w:rsidRDefault="00120F35" w:rsidP="00120F35">
      <w:pPr>
        <w:pStyle w:val="EGSNormal"/>
      </w:pPr>
      <w:r>
        <w:t xml:space="preserve">Реестр </w:t>
      </w:r>
      <w:r w:rsidR="00DE3000">
        <w:t>фактов назначения МСЗ</w:t>
      </w:r>
      <w:r w:rsidR="00DE3000" w:rsidRPr="00A202E7">
        <w:t xml:space="preserve"> </w:t>
      </w:r>
      <w:r w:rsidRPr="00A202E7">
        <w:t>имеет вид, показанный на рисунке (рис.</w:t>
      </w:r>
      <w:r w:rsidR="004C62A5">
        <w:fldChar w:fldCharType="begin"/>
      </w:r>
      <w:r w:rsidR="004C62A5">
        <w:instrText xml:space="preserve"> REF _Ref72328300 \h </w:instrText>
      </w:r>
      <w:r w:rsidR="004C62A5">
        <w:fldChar w:fldCharType="separate"/>
      </w:r>
      <w:r w:rsidR="00037494">
        <w:rPr>
          <w:noProof/>
        </w:rPr>
        <w:t>230</w:t>
      </w:r>
      <w:r w:rsidR="004C62A5">
        <w:fldChar w:fldCharType="end"/>
      </w:r>
      <w:r w:rsidRPr="00A202E7">
        <w:t>).</w:t>
      </w:r>
    </w:p>
    <w:p w14:paraId="33BAD594" w14:textId="77777777" w:rsidR="00120F35" w:rsidRPr="00A202E7" w:rsidRDefault="00DE3000" w:rsidP="00120F35">
      <w:pPr>
        <w:pStyle w:val="EGSFigure"/>
        <w:rPr>
          <w14:props3d w14:extrusionH="0" w14:contourW="6350" w14:prstMaterial="none">
            <w14:contourClr>
              <w14:schemeClr w14:val="tx1"/>
            </w14:contourClr>
          </w14:props3d>
        </w:rPr>
      </w:pPr>
      <w:r>
        <w:rPr>
          <w14:props3d w14:extrusionH="0" w14:contourW="6350" w14:prstMaterial="none">
            <w14:contourClr>
              <w14:schemeClr w14:val="tx1"/>
            </w14:contourClr>
          </w14:props3d>
        </w:rPr>
        <w:drawing>
          <wp:inline distT="0" distB="0" distL="0" distR="0" wp14:anchorId="3B466561" wp14:editId="16AC12A8">
            <wp:extent cx="6111240" cy="3009900"/>
            <wp:effectExtent l="19050" t="19050" r="22860" b="19050"/>
            <wp:docPr id="100597" name="Рисунок 1005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09" cstate="email">
                      <a:lum bright="-10000" contrast="20000"/>
                      <a:extLst>
                        <a:ext uri="{28A0092B-C50C-407E-A947-70E740481C1C}">
                          <a14:useLocalDpi xmlns:a14="http://schemas.microsoft.com/office/drawing/2010/main"/>
                        </a:ext>
                      </a:extLst>
                    </a:blip>
                    <a:srcRect/>
                    <a:stretch>
                      <a:fillRect/>
                    </a:stretch>
                  </pic:blipFill>
                  <pic:spPr bwMode="auto">
                    <a:xfrm>
                      <a:off x="0" y="0"/>
                      <a:ext cx="6111240" cy="3009900"/>
                    </a:xfrm>
                    <a:prstGeom prst="rect">
                      <a:avLst/>
                    </a:prstGeom>
                    <a:ln>
                      <a:solidFill>
                        <a:schemeClr val="tx1"/>
                      </a:solidFill>
                    </a:ln>
                  </pic:spPr>
                </pic:pic>
              </a:graphicData>
            </a:graphic>
          </wp:inline>
        </w:drawing>
      </w:r>
    </w:p>
    <w:p w14:paraId="21A06516" w14:textId="34E9747D" w:rsidR="00120F35" w:rsidRPr="00A202E7" w:rsidRDefault="00120F35" w:rsidP="00120F35">
      <w:pPr>
        <w:pStyle w:val="EGSFigName"/>
      </w:pPr>
      <w:r w:rsidRPr="00A202E7">
        <w:t xml:space="preserve"> </w:t>
      </w:r>
      <w:r w:rsidRPr="00A202E7">
        <w:fldChar w:fldCharType="begin"/>
      </w:r>
      <w:r w:rsidRPr="00A202E7">
        <w:instrText>SEQ Рисунок \* ARABIC</w:instrText>
      </w:r>
      <w:r w:rsidRPr="00A202E7">
        <w:fldChar w:fldCharType="separate"/>
      </w:r>
      <w:bookmarkStart w:id="1030" w:name="_Ref72328300"/>
      <w:bookmarkStart w:id="1031" w:name="_Toc72160909"/>
      <w:bookmarkStart w:id="1032" w:name="_Toc75257741"/>
      <w:r w:rsidR="00037494">
        <w:rPr>
          <w:noProof/>
        </w:rPr>
        <w:t>230</w:t>
      </w:r>
      <w:bookmarkEnd w:id="1030"/>
      <w:r w:rsidRPr="00A202E7">
        <w:fldChar w:fldCharType="end"/>
      </w:r>
      <w:r w:rsidRPr="00A202E7">
        <w:t xml:space="preserve"> – </w:t>
      </w:r>
      <w:r w:rsidR="00DE3000">
        <w:t>Реестр фактов назначения МСЗ</w:t>
      </w:r>
      <w:bookmarkEnd w:id="1031"/>
      <w:bookmarkEnd w:id="1032"/>
    </w:p>
    <w:p w14:paraId="2152BA10" w14:textId="77777777" w:rsidR="00EF6219" w:rsidRPr="00A202E7" w:rsidRDefault="00EF6219" w:rsidP="00982082">
      <w:pPr>
        <w:pStyle w:val="30"/>
      </w:pPr>
      <w:bookmarkStart w:id="1033" w:name="_Toc75257809"/>
      <w:r w:rsidRPr="00A202E7">
        <w:t>Подсистема сбора данных</w:t>
      </w:r>
      <w:bookmarkEnd w:id="1033"/>
    </w:p>
    <w:p w14:paraId="7DB8ACB5" w14:textId="2F372A4B" w:rsidR="00EF6219" w:rsidRPr="00A202E7" w:rsidRDefault="00EF6219" w:rsidP="00EF6219">
      <w:pPr>
        <w:pStyle w:val="EGSNormal"/>
      </w:pPr>
      <w:r w:rsidRPr="00A202E7">
        <w:t>Подсистема сбора данных предназначена для приема от поставщиков информации структурированных данных, их контроля и последующей загрузки в подсистему обработки запросов с целью долговременного хранения и дальнейшего использования (рис.</w:t>
      </w:r>
      <w:r w:rsidR="003518A1">
        <w:fldChar w:fldCharType="begin"/>
      </w:r>
      <w:r w:rsidR="003518A1">
        <w:instrText xml:space="preserve"> REF _Ref72327425 \h </w:instrText>
      </w:r>
      <w:r w:rsidR="003518A1">
        <w:fldChar w:fldCharType="separate"/>
      </w:r>
      <w:r w:rsidR="00037494">
        <w:rPr>
          <w:noProof/>
        </w:rPr>
        <w:t>231</w:t>
      </w:r>
      <w:r w:rsidR="003518A1">
        <w:fldChar w:fldCharType="end"/>
      </w:r>
      <w:r w:rsidRPr="00A202E7">
        <w:t>).</w:t>
      </w:r>
    </w:p>
    <w:p w14:paraId="30C6A519" w14:textId="77777777" w:rsidR="00EF6219" w:rsidRPr="00A202E7" w:rsidRDefault="00EF6219" w:rsidP="00EF6219">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62547765" wp14:editId="5D7538A7">
            <wp:extent cx="5760085" cy="1849627"/>
            <wp:effectExtent l="19050" t="19050" r="12065" b="17780"/>
            <wp:docPr id="100600" name="Рисунок 100600" descr="— Основное меню Подсистемы сбора данных"/>
            <wp:cNvGraphicFramePr/>
            <a:graphic xmlns:a="http://schemas.openxmlformats.org/drawingml/2006/main">
              <a:graphicData uri="http://schemas.openxmlformats.org/drawingml/2006/picture">
                <pic:pic xmlns:pic="http://schemas.openxmlformats.org/drawingml/2006/picture">
                  <pic:nvPicPr>
                    <pic:cNvPr id="100245" name=""/>
                    <pic:cNvPicPr/>
                  </pic:nvPicPr>
                  <pic:blipFill>
                    <a:blip r:embed="rId310" cstate="email">
                      <a:lum bright="-10000" contrast="20000"/>
                      <a:extLst>
                        <a:ext uri="{28A0092B-C50C-407E-A947-70E740481C1C}">
                          <a14:useLocalDpi xmlns:a14="http://schemas.microsoft.com/office/drawing/2010/main"/>
                        </a:ext>
                      </a:extLst>
                    </a:blip>
                    <a:stretch>
                      <a:fillRect/>
                    </a:stretch>
                  </pic:blipFill>
                  <pic:spPr>
                    <a:xfrm>
                      <a:off x="0" y="0"/>
                      <a:ext cx="5760085" cy="1849627"/>
                    </a:xfrm>
                    <a:prstGeom prst="rect">
                      <a:avLst/>
                    </a:prstGeom>
                    <a:ln>
                      <a:solidFill>
                        <a:schemeClr val="tx1"/>
                      </a:solidFill>
                    </a:ln>
                  </pic:spPr>
                </pic:pic>
              </a:graphicData>
            </a:graphic>
          </wp:inline>
        </w:drawing>
      </w:r>
    </w:p>
    <w:p w14:paraId="4FB887F9" w14:textId="1D30AF7C" w:rsidR="00EF6219" w:rsidRPr="00A202E7" w:rsidRDefault="00EF6219" w:rsidP="00EF6219">
      <w:pPr>
        <w:pStyle w:val="EGSFigName"/>
      </w:pPr>
      <w:r w:rsidRPr="00A202E7">
        <w:t xml:space="preserve"> </w:t>
      </w:r>
      <w:r w:rsidRPr="00A202E7">
        <w:fldChar w:fldCharType="begin"/>
      </w:r>
      <w:r w:rsidRPr="00A202E7">
        <w:instrText>SEQ Рисунок \* ARABIC</w:instrText>
      </w:r>
      <w:r w:rsidRPr="00A202E7">
        <w:fldChar w:fldCharType="separate"/>
      </w:r>
      <w:bookmarkStart w:id="1034" w:name="_Ref72327425"/>
      <w:bookmarkStart w:id="1035" w:name="_Toc72160910"/>
      <w:bookmarkStart w:id="1036" w:name="_Toc75257742"/>
      <w:r w:rsidR="00037494">
        <w:rPr>
          <w:noProof/>
        </w:rPr>
        <w:t>231</w:t>
      </w:r>
      <w:bookmarkEnd w:id="1034"/>
      <w:r w:rsidRPr="00A202E7">
        <w:fldChar w:fldCharType="end"/>
      </w:r>
      <w:r w:rsidRPr="00A202E7">
        <w:t xml:space="preserve"> – Основное меню Подсистемы сбора данных</w:t>
      </w:r>
      <w:bookmarkEnd w:id="1035"/>
      <w:bookmarkEnd w:id="1036"/>
    </w:p>
    <w:p w14:paraId="754537C4" w14:textId="77777777" w:rsidR="00EF6219" w:rsidRPr="00A202E7" w:rsidRDefault="00EF6219" w:rsidP="00982082">
      <w:pPr>
        <w:pStyle w:val="40"/>
      </w:pPr>
      <w:r w:rsidRPr="00A202E7">
        <w:t>Просмотр списка полученных пакетов</w:t>
      </w:r>
    </w:p>
    <w:p w14:paraId="7B795203" w14:textId="787429E5" w:rsidR="00EF6219" w:rsidRPr="00A202E7" w:rsidRDefault="00EF6219" w:rsidP="00EF6219">
      <w:pPr>
        <w:pStyle w:val="EGSNormal"/>
      </w:pPr>
      <w:r w:rsidRPr="00A202E7">
        <w:t xml:space="preserve">На рисунке </w:t>
      </w:r>
      <w:r w:rsidR="003518A1">
        <w:fldChar w:fldCharType="begin"/>
      </w:r>
      <w:r w:rsidR="003518A1">
        <w:instrText xml:space="preserve"> REF _Ref72327406 \h </w:instrText>
      </w:r>
      <w:r w:rsidR="003518A1">
        <w:fldChar w:fldCharType="separate"/>
      </w:r>
      <w:r w:rsidR="00037494">
        <w:rPr>
          <w:noProof/>
        </w:rPr>
        <w:t>232</w:t>
      </w:r>
      <w:r w:rsidR="003518A1">
        <w:fldChar w:fldCharType="end"/>
      </w:r>
      <w:r w:rsidRPr="00A202E7">
        <w:t xml:space="preserve"> представлена информация доступная для просмотра в журнале «Список полученных пакетов».</w:t>
      </w:r>
    </w:p>
    <w:p w14:paraId="784C2802" w14:textId="77777777" w:rsidR="00EF6219" w:rsidRPr="00A202E7" w:rsidRDefault="00EF6219" w:rsidP="00EF6219">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750B4C23" wp14:editId="4D74C304">
            <wp:extent cx="6019800" cy="2809875"/>
            <wp:effectExtent l="19050" t="19050" r="19050" b="28575"/>
            <wp:docPr id="100601" name="Рисунок 100601" descr="— Список полученных пакетов"/>
            <wp:cNvGraphicFramePr/>
            <a:graphic xmlns:a="http://schemas.openxmlformats.org/drawingml/2006/main">
              <a:graphicData uri="http://schemas.openxmlformats.org/drawingml/2006/picture">
                <pic:pic xmlns:pic="http://schemas.openxmlformats.org/drawingml/2006/picture">
                  <pic:nvPicPr>
                    <pic:cNvPr id="100246" name=""/>
                    <pic:cNvPicPr/>
                  </pic:nvPicPr>
                  <pic:blipFill>
                    <a:blip r:embed="rId311" cstate="email">
                      <a:lum bright="-10000" contrast="20000"/>
                      <a:extLst>
                        <a:ext uri="{28A0092B-C50C-407E-A947-70E740481C1C}">
                          <a14:useLocalDpi xmlns:a14="http://schemas.microsoft.com/office/drawing/2010/main"/>
                        </a:ext>
                      </a:extLst>
                    </a:blip>
                    <a:stretch>
                      <a:fillRect/>
                    </a:stretch>
                  </pic:blipFill>
                  <pic:spPr>
                    <a:xfrm>
                      <a:off x="0" y="0"/>
                      <a:ext cx="6020728" cy="2810308"/>
                    </a:xfrm>
                    <a:prstGeom prst="rect">
                      <a:avLst/>
                    </a:prstGeom>
                    <a:ln>
                      <a:solidFill>
                        <a:schemeClr val="tx1"/>
                      </a:solidFill>
                    </a:ln>
                  </pic:spPr>
                </pic:pic>
              </a:graphicData>
            </a:graphic>
          </wp:inline>
        </w:drawing>
      </w:r>
    </w:p>
    <w:p w14:paraId="1CA7DCB9" w14:textId="10ADD973" w:rsidR="00EF6219" w:rsidRPr="00A202E7" w:rsidRDefault="00EF6219" w:rsidP="00EF6219">
      <w:pPr>
        <w:pStyle w:val="EGSFigName"/>
      </w:pPr>
      <w:r w:rsidRPr="00A202E7">
        <w:t xml:space="preserve"> </w:t>
      </w:r>
      <w:r w:rsidRPr="00A202E7">
        <w:fldChar w:fldCharType="begin"/>
      </w:r>
      <w:r w:rsidRPr="00A202E7">
        <w:instrText>SEQ Рисунок \* ARABIC</w:instrText>
      </w:r>
      <w:r w:rsidRPr="00A202E7">
        <w:fldChar w:fldCharType="separate"/>
      </w:r>
      <w:bookmarkStart w:id="1037" w:name="_Ref72327406"/>
      <w:bookmarkStart w:id="1038" w:name="_Toc72160911"/>
      <w:bookmarkStart w:id="1039" w:name="_Toc75257743"/>
      <w:r w:rsidR="00037494">
        <w:rPr>
          <w:noProof/>
        </w:rPr>
        <w:t>232</w:t>
      </w:r>
      <w:bookmarkEnd w:id="1037"/>
      <w:r w:rsidRPr="00A202E7">
        <w:fldChar w:fldCharType="end"/>
      </w:r>
      <w:r w:rsidRPr="00A202E7">
        <w:t xml:space="preserve"> – Список полученных пакетов</w:t>
      </w:r>
      <w:bookmarkEnd w:id="1038"/>
      <w:bookmarkEnd w:id="1039"/>
    </w:p>
    <w:p w14:paraId="6ECB72C1" w14:textId="77777777" w:rsidR="00EF6219" w:rsidRPr="00A202E7" w:rsidRDefault="00EF6219" w:rsidP="00EF6219">
      <w:pPr>
        <w:pStyle w:val="EGSNormal"/>
      </w:pPr>
      <w:r w:rsidRPr="00A202E7">
        <w:t>Протоколы обработки пакетов можно выгрузить в файл. Чтобы запустить задачу выгрузки протоколов обработки пакетов:</w:t>
      </w:r>
    </w:p>
    <w:p w14:paraId="0DFE563E" w14:textId="77777777" w:rsidR="00EF6219" w:rsidRPr="00A202E7" w:rsidRDefault="00EF6219" w:rsidP="000E6507">
      <w:pPr>
        <w:pStyle w:val="EGSListnum1"/>
        <w:numPr>
          <w:ilvl w:val="0"/>
          <w:numId w:val="44"/>
        </w:numPr>
      </w:pPr>
      <w:r w:rsidRPr="00A202E7">
        <w:t>Установите флажки для необходимых пакетов.</w:t>
      </w:r>
    </w:p>
    <w:p w14:paraId="713F5360" w14:textId="3465F8E7" w:rsidR="00EF6219" w:rsidRPr="00A202E7" w:rsidRDefault="00EF6219" w:rsidP="00EF6219">
      <w:pPr>
        <w:pStyle w:val="EGSListnum1"/>
      </w:pPr>
      <w:r w:rsidRPr="00A202E7">
        <w:t xml:space="preserve">Нажмите кнопку «Скачать». Появится сообщение «Задача выгрузки протоколов обработки пакетов запущена». Через некоторое время протоколы будут доступны в разделе «Подготовленные файлы». Подробнее см. раздел </w:t>
      </w:r>
      <w:hyperlink w:anchor="scroll-bookmark-125" w:history="1">
        <w:r w:rsidRPr="00A202E7">
          <w:rPr>
            <w:rStyle w:val="ae"/>
          </w:rPr>
          <w:t>«Подготовленные файлы»</w:t>
        </w:r>
      </w:hyperlink>
      <w:r w:rsidRPr="00A202E7">
        <w:t>.</w:t>
      </w:r>
    </w:p>
    <w:p w14:paraId="256E7553" w14:textId="04A0A61C" w:rsidR="00EF6219" w:rsidRPr="00A202E7" w:rsidRDefault="00EF6219" w:rsidP="00EF6219">
      <w:pPr>
        <w:pStyle w:val="EGSListnum1"/>
      </w:pPr>
      <w:r w:rsidRPr="00A202E7">
        <w:t>Перейдите в раздел «Подготовленные файлы» и нажмите кнопку «Протоколы». Откроется страница (рис.</w:t>
      </w:r>
      <w:r w:rsidR="003518A1">
        <w:fldChar w:fldCharType="begin"/>
      </w:r>
      <w:r w:rsidR="003518A1">
        <w:instrText xml:space="preserve"> REF _Ref72327392 \h </w:instrText>
      </w:r>
      <w:r w:rsidR="003518A1">
        <w:fldChar w:fldCharType="separate"/>
      </w:r>
      <w:r w:rsidR="00037494">
        <w:rPr>
          <w:noProof/>
        </w:rPr>
        <w:t>233</w:t>
      </w:r>
      <w:r w:rsidR="003518A1">
        <w:fldChar w:fldCharType="end"/>
      </w:r>
      <w:r w:rsidRPr="00A202E7">
        <w:t>).</w:t>
      </w:r>
    </w:p>
    <w:p w14:paraId="1997B6EA" w14:textId="77777777" w:rsidR="00EF6219" w:rsidRPr="00A202E7" w:rsidRDefault="00EF6219" w:rsidP="00EF6219">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136A444D" wp14:editId="6ECAFB43">
            <wp:extent cx="3876675" cy="1619250"/>
            <wp:effectExtent l="19050" t="19050" r="28575" b="19050"/>
            <wp:docPr id="100602" name="Рисунок 100602" descr="— Протоколы"/>
            <wp:cNvGraphicFramePr/>
            <a:graphic xmlns:a="http://schemas.openxmlformats.org/drawingml/2006/main">
              <a:graphicData uri="http://schemas.openxmlformats.org/drawingml/2006/picture">
                <pic:pic xmlns:pic="http://schemas.openxmlformats.org/drawingml/2006/picture">
                  <pic:nvPicPr>
                    <pic:cNvPr id="100247" name=""/>
                    <pic:cNvPicPr/>
                  </pic:nvPicPr>
                  <pic:blipFill>
                    <a:blip r:embed="rId312">
                      <a:lum bright="-10000" contrast="20000"/>
                    </a:blip>
                    <a:stretch>
                      <a:fillRect/>
                    </a:stretch>
                  </pic:blipFill>
                  <pic:spPr>
                    <a:xfrm>
                      <a:off x="0" y="0"/>
                      <a:ext cx="3876675" cy="1619250"/>
                    </a:xfrm>
                    <a:prstGeom prst="rect">
                      <a:avLst/>
                    </a:prstGeom>
                    <a:ln>
                      <a:solidFill>
                        <a:schemeClr val="tx1"/>
                      </a:solidFill>
                    </a:ln>
                  </pic:spPr>
                </pic:pic>
              </a:graphicData>
            </a:graphic>
          </wp:inline>
        </w:drawing>
      </w:r>
    </w:p>
    <w:p w14:paraId="6C50E69A" w14:textId="6FC1D0A4" w:rsidR="00EF6219" w:rsidRPr="00A202E7" w:rsidRDefault="00EF6219" w:rsidP="00EF6219">
      <w:pPr>
        <w:pStyle w:val="EGSFigName"/>
      </w:pPr>
      <w:r w:rsidRPr="00A202E7">
        <w:t xml:space="preserve"> </w:t>
      </w:r>
      <w:r w:rsidRPr="00A202E7">
        <w:fldChar w:fldCharType="begin"/>
      </w:r>
      <w:r w:rsidRPr="00A202E7">
        <w:instrText>SEQ Рисунок \* ARABIC</w:instrText>
      </w:r>
      <w:r w:rsidRPr="00A202E7">
        <w:fldChar w:fldCharType="separate"/>
      </w:r>
      <w:bookmarkStart w:id="1040" w:name="_Ref72327392"/>
      <w:bookmarkStart w:id="1041" w:name="_Toc72160912"/>
      <w:bookmarkStart w:id="1042" w:name="_Toc75257744"/>
      <w:r w:rsidR="00037494">
        <w:rPr>
          <w:noProof/>
        </w:rPr>
        <w:t>233</w:t>
      </w:r>
      <w:bookmarkEnd w:id="1040"/>
      <w:r w:rsidRPr="00A202E7">
        <w:fldChar w:fldCharType="end"/>
      </w:r>
      <w:r w:rsidRPr="00A202E7">
        <w:t xml:space="preserve"> – Протоколы</w:t>
      </w:r>
      <w:bookmarkEnd w:id="1041"/>
      <w:bookmarkEnd w:id="1042"/>
    </w:p>
    <w:p w14:paraId="76AB999A" w14:textId="12C1A8DC" w:rsidR="00EF6219" w:rsidRPr="00A202E7" w:rsidRDefault="00EF6219" w:rsidP="00EF6219">
      <w:pPr>
        <w:pStyle w:val="EGSListnum1"/>
      </w:pPr>
      <w:r w:rsidRPr="00A202E7">
        <w:t>Выберите поставщика в выпадающем списке. Откроется окно (рис.</w:t>
      </w:r>
      <w:r w:rsidR="003518A1">
        <w:fldChar w:fldCharType="begin"/>
      </w:r>
      <w:r w:rsidR="003518A1">
        <w:instrText xml:space="preserve"> REF _Ref72327381 \h </w:instrText>
      </w:r>
      <w:r w:rsidR="003518A1">
        <w:fldChar w:fldCharType="separate"/>
      </w:r>
      <w:r w:rsidR="00037494">
        <w:rPr>
          <w:noProof/>
        </w:rPr>
        <w:t>234</w:t>
      </w:r>
      <w:r w:rsidR="003518A1">
        <w:fldChar w:fldCharType="end"/>
      </w:r>
      <w:r w:rsidRPr="00A202E7">
        <w:t>).</w:t>
      </w:r>
    </w:p>
    <w:p w14:paraId="3030AC4C" w14:textId="77777777" w:rsidR="00EF6219" w:rsidRPr="00A202E7" w:rsidRDefault="00EF6219" w:rsidP="00EF6219">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7C162981" wp14:editId="794336EA">
            <wp:extent cx="4388485" cy="1308633"/>
            <wp:effectExtent l="19050" t="19050" r="12065" b="25400"/>
            <wp:docPr id="100603" name="Рисунок 100603" descr="— Протоколы"/>
            <wp:cNvGraphicFramePr/>
            <a:graphic xmlns:a="http://schemas.openxmlformats.org/drawingml/2006/main">
              <a:graphicData uri="http://schemas.openxmlformats.org/drawingml/2006/picture">
                <pic:pic xmlns:pic="http://schemas.openxmlformats.org/drawingml/2006/picture">
                  <pic:nvPicPr>
                    <pic:cNvPr id="100248" name=""/>
                    <pic:cNvPicPr/>
                  </pic:nvPicPr>
                  <pic:blipFill>
                    <a:blip r:embed="rId313" cstate="email">
                      <a:lum bright="-10000" contrast="20000"/>
                      <a:extLst>
                        <a:ext uri="{28A0092B-C50C-407E-A947-70E740481C1C}">
                          <a14:useLocalDpi xmlns:a14="http://schemas.microsoft.com/office/drawing/2010/main"/>
                        </a:ext>
                      </a:extLst>
                    </a:blip>
                    <a:stretch>
                      <a:fillRect/>
                    </a:stretch>
                  </pic:blipFill>
                  <pic:spPr>
                    <a:xfrm>
                      <a:off x="0" y="0"/>
                      <a:ext cx="4388485" cy="1308633"/>
                    </a:xfrm>
                    <a:prstGeom prst="rect">
                      <a:avLst/>
                    </a:prstGeom>
                    <a:ln>
                      <a:solidFill>
                        <a:schemeClr val="tx1"/>
                      </a:solidFill>
                    </a:ln>
                  </pic:spPr>
                </pic:pic>
              </a:graphicData>
            </a:graphic>
          </wp:inline>
        </w:drawing>
      </w:r>
    </w:p>
    <w:p w14:paraId="564EA31E" w14:textId="33D781B8" w:rsidR="00EF6219" w:rsidRPr="00A202E7" w:rsidRDefault="00EF6219" w:rsidP="00EF6219">
      <w:pPr>
        <w:pStyle w:val="EGSFigName"/>
      </w:pPr>
      <w:r w:rsidRPr="00A202E7">
        <w:t xml:space="preserve"> </w:t>
      </w:r>
      <w:r w:rsidRPr="00A202E7">
        <w:fldChar w:fldCharType="begin"/>
      </w:r>
      <w:r w:rsidRPr="00A202E7">
        <w:instrText>SEQ Рисунок \* ARABIC</w:instrText>
      </w:r>
      <w:r w:rsidRPr="00A202E7">
        <w:fldChar w:fldCharType="separate"/>
      </w:r>
      <w:bookmarkStart w:id="1043" w:name="_Ref72327381"/>
      <w:bookmarkStart w:id="1044" w:name="_Toc72160913"/>
      <w:bookmarkStart w:id="1045" w:name="_Toc75257745"/>
      <w:r w:rsidR="00037494">
        <w:rPr>
          <w:noProof/>
        </w:rPr>
        <w:t>234</w:t>
      </w:r>
      <w:bookmarkEnd w:id="1043"/>
      <w:r w:rsidRPr="00A202E7">
        <w:fldChar w:fldCharType="end"/>
      </w:r>
      <w:r w:rsidRPr="00A202E7">
        <w:t xml:space="preserve"> – Протоколы</w:t>
      </w:r>
      <w:bookmarkEnd w:id="1044"/>
      <w:bookmarkEnd w:id="1045"/>
    </w:p>
    <w:p w14:paraId="21D4A8FE" w14:textId="77777777" w:rsidR="00EF6219" w:rsidRPr="00A202E7" w:rsidRDefault="00EF6219" w:rsidP="00EF6219">
      <w:pPr>
        <w:pStyle w:val="EGSListnum1"/>
      </w:pPr>
      <w:r w:rsidRPr="00A202E7">
        <w:t>Воспользуйтесь одним из способов:</w:t>
      </w:r>
    </w:p>
    <w:p w14:paraId="7663CBBF" w14:textId="77777777" w:rsidR="00EF6219" w:rsidRPr="00A202E7" w:rsidRDefault="00EF6219" w:rsidP="00EF6219">
      <w:pPr>
        <w:pStyle w:val="EGSListnum2"/>
      </w:pPr>
      <w:r w:rsidRPr="00A202E7">
        <w:t>чтобы скачать 1 протокол, нажмите на ссылку с именем файла протокола;</w:t>
      </w:r>
    </w:p>
    <w:p w14:paraId="6D8C566B" w14:textId="77777777" w:rsidR="00EF6219" w:rsidRPr="00A202E7" w:rsidRDefault="00EF6219" w:rsidP="00EF6219">
      <w:pPr>
        <w:pStyle w:val="EGSListnum2"/>
      </w:pPr>
      <w:r w:rsidRPr="00A202E7">
        <w:t>чтобы скачать все протоколы, нажмите кнопку «Скачать протоколы».</w:t>
      </w:r>
    </w:p>
    <w:p w14:paraId="3BDC46C6" w14:textId="77777777" w:rsidR="00EF6219" w:rsidRPr="00A202E7" w:rsidRDefault="00EF6219" w:rsidP="00EF6219">
      <w:pPr>
        <w:pStyle w:val="EGSListnum1"/>
      </w:pPr>
      <w:r w:rsidRPr="00A202E7">
        <w:t xml:space="preserve">Чтобы посмотреть протокол обработки пакета, нажмите кнопку </w:t>
      </w:r>
      <w:r w:rsidRPr="00A202E7">
        <w:rPr>
          <w:noProof/>
        </w:rPr>
        <w:drawing>
          <wp:inline distT="0" distB="0" distL="0" distR="0" wp14:anchorId="229EB55B" wp14:editId="3DA031C2">
            <wp:extent cx="266700" cy="209550"/>
            <wp:effectExtent l="0" t="0" r="0" b="0"/>
            <wp:docPr id="100604" name="Рисунок 100604" descr="/confluence/download/attachments/393350537/worddav399a8994e66c6567946955ac043a4a27.png?version=1&amp;modificationDate=1556605899204&amp;api=v2"/>
            <wp:cNvGraphicFramePr/>
            <a:graphic xmlns:a="http://schemas.openxmlformats.org/drawingml/2006/main">
              <a:graphicData uri="http://schemas.openxmlformats.org/drawingml/2006/picture">
                <pic:pic xmlns:pic="http://schemas.openxmlformats.org/drawingml/2006/picture">
                  <pic:nvPicPr>
                    <pic:cNvPr id="100249" name=""/>
                    <pic:cNvPicPr/>
                  </pic:nvPicPr>
                  <pic:blipFill>
                    <a:blip r:embed="rId314">
                      <a:lum bright="-10000" contrast="20000"/>
                    </a:blip>
                    <a:stretch>
                      <a:fillRect/>
                    </a:stretch>
                  </pic:blipFill>
                  <pic:spPr>
                    <a:xfrm>
                      <a:off x="0" y="0"/>
                      <a:ext cx="266700" cy="209550"/>
                    </a:xfrm>
                    <a:prstGeom prst="rect">
                      <a:avLst/>
                    </a:prstGeom>
                  </pic:spPr>
                </pic:pic>
              </a:graphicData>
            </a:graphic>
          </wp:inline>
        </w:drawing>
      </w:r>
      <w:r w:rsidRPr="00A202E7">
        <w:t xml:space="preserve"> .</w:t>
      </w:r>
    </w:p>
    <w:p w14:paraId="0C93F62B" w14:textId="212958A1" w:rsidR="00EF6219" w:rsidRPr="00A202E7" w:rsidRDefault="00EF6219" w:rsidP="00EF6219">
      <w:pPr>
        <w:pStyle w:val="EGSListnormal1"/>
      </w:pPr>
      <w:r w:rsidRPr="00A202E7">
        <w:t xml:space="preserve">Протокол обработки пакета содержит информацию показанную на рисунке </w:t>
      </w:r>
      <w:r w:rsidR="003518A1">
        <w:fldChar w:fldCharType="begin"/>
      </w:r>
      <w:r w:rsidR="003518A1">
        <w:instrText xml:space="preserve"> REF _Ref72327368 \h </w:instrText>
      </w:r>
      <w:r w:rsidR="003518A1">
        <w:fldChar w:fldCharType="separate"/>
      </w:r>
      <w:r w:rsidR="00037494">
        <w:rPr>
          <w:noProof/>
        </w:rPr>
        <w:t>235</w:t>
      </w:r>
      <w:r w:rsidR="003518A1">
        <w:fldChar w:fldCharType="end"/>
      </w:r>
      <w:r w:rsidRPr="00A202E7">
        <w:t>.</w:t>
      </w:r>
    </w:p>
    <w:p w14:paraId="23579A1A" w14:textId="77777777" w:rsidR="00EF6219" w:rsidRPr="00A202E7" w:rsidRDefault="00EF6219" w:rsidP="00EF6219">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45A1C72D" wp14:editId="6A62F22C">
            <wp:extent cx="5760085" cy="2310856"/>
            <wp:effectExtent l="19050" t="19050" r="12065" b="13335"/>
            <wp:docPr id="100605" name="Рисунок 100605" descr="— Список полученных пакетов"/>
            <wp:cNvGraphicFramePr/>
            <a:graphic xmlns:a="http://schemas.openxmlformats.org/drawingml/2006/main">
              <a:graphicData uri="http://schemas.openxmlformats.org/drawingml/2006/picture">
                <pic:pic xmlns:pic="http://schemas.openxmlformats.org/drawingml/2006/picture">
                  <pic:nvPicPr>
                    <pic:cNvPr id="100250" name=""/>
                    <pic:cNvPicPr/>
                  </pic:nvPicPr>
                  <pic:blipFill>
                    <a:blip r:embed="rId315" cstate="email">
                      <a:lum bright="-10000" contrast="20000"/>
                      <a:extLst>
                        <a:ext uri="{28A0092B-C50C-407E-A947-70E740481C1C}">
                          <a14:useLocalDpi xmlns:a14="http://schemas.microsoft.com/office/drawing/2010/main"/>
                        </a:ext>
                      </a:extLst>
                    </a:blip>
                    <a:stretch>
                      <a:fillRect/>
                    </a:stretch>
                  </pic:blipFill>
                  <pic:spPr>
                    <a:xfrm>
                      <a:off x="0" y="0"/>
                      <a:ext cx="5760085" cy="2310856"/>
                    </a:xfrm>
                    <a:prstGeom prst="rect">
                      <a:avLst/>
                    </a:prstGeom>
                    <a:ln>
                      <a:solidFill>
                        <a:schemeClr val="tx1"/>
                      </a:solidFill>
                    </a:ln>
                  </pic:spPr>
                </pic:pic>
              </a:graphicData>
            </a:graphic>
          </wp:inline>
        </w:drawing>
      </w:r>
    </w:p>
    <w:p w14:paraId="72BFA00C" w14:textId="7590AC37" w:rsidR="00EF6219" w:rsidRPr="00A202E7" w:rsidRDefault="00EF6219" w:rsidP="00EF6219">
      <w:pPr>
        <w:pStyle w:val="EGSFigName"/>
      </w:pPr>
      <w:r w:rsidRPr="00A202E7">
        <w:t xml:space="preserve"> </w:t>
      </w:r>
      <w:r w:rsidRPr="00A202E7">
        <w:fldChar w:fldCharType="begin"/>
      </w:r>
      <w:r w:rsidRPr="00A202E7">
        <w:instrText>SEQ Рисунок \* ARABIC</w:instrText>
      </w:r>
      <w:r w:rsidRPr="00A202E7">
        <w:fldChar w:fldCharType="separate"/>
      </w:r>
      <w:bookmarkStart w:id="1046" w:name="_Ref72327368"/>
      <w:bookmarkStart w:id="1047" w:name="_Toc72160914"/>
      <w:bookmarkStart w:id="1048" w:name="_Toc75257746"/>
      <w:r w:rsidR="00037494">
        <w:rPr>
          <w:noProof/>
        </w:rPr>
        <w:t>235</w:t>
      </w:r>
      <w:bookmarkEnd w:id="1046"/>
      <w:r w:rsidRPr="00A202E7">
        <w:fldChar w:fldCharType="end"/>
      </w:r>
      <w:r w:rsidRPr="00A202E7">
        <w:t xml:space="preserve"> – Список полученных пакетов</w:t>
      </w:r>
      <w:bookmarkEnd w:id="1047"/>
      <w:bookmarkEnd w:id="1048"/>
    </w:p>
    <w:p w14:paraId="3C6BECF0" w14:textId="77777777" w:rsidR="00EF6219" w:rsidRPr="00A202E7" w:rsidRDefault="00EF6219" w:rsidP="00EF6219">
      <w:pPr>
        <w:pStyle w:val="EGSListnormal1"/>
      </w:pPr>
      <w:r w:rsidRPr="00A202E7">
        <w:t>Пользователю доступны действия с протоколом обработки пакета:</w:t>
      </w:r>
    </w:p>
    <w:p w14:paraId="136D8157" w14:textId="77777777" w:rsidR="00EF6219" w:rsidRPr="00A202E7" w:rsidRDefault="00EF6219" w:rsidP="00EF6219">
      <w:pPr>
        <w:pStyle w:val="EGSListmark3"/>
      </w:pPr>
      <w:r w:rsidRPr="00A202E7">
        <w:t>скачать в С</w:t>
      </w:r>
      <w:r w:rsidRPr="00A202E7">
        <w:rPr>
          <w:lang w:val="en-US"/>
        </w:rPr>
        <w:t>SV</w:t>
      </w:r>
      <w:r w:rsidRPr="00A202E7">
        <w:t>;</w:t>
      </w:r>
    </w:p>
    <w:p w14:paraId="6B07AB63" w14:textId="77777777" w:rsidR="00EF6219" w:rsidRPr="00A202E7" w:rsidRDefault="00EF6219" w:rsidP="00EF6219">
      <w:pPr>
        <w:pStyle w:val="EGSListmark3"/>
      </w:pPr>
      <w:r w:rsidRPr="00A202E7">
        <w:t xml:space="preserve">скачать в </w:t>
      </w:r>
      <w:r w:rsidRPr="00A202E7">
        <w:rPr>
          <w:lang w:val="en-US"/>
        </w:rPr>
        <w:t>XML</w:t>
      </w:r>
      <w:r w:rsidRPr="00A202E7">
        <w:t>;</w:t>
      </w:r>
    </w:p>
    <w:p w14:paraId="2046EB6E" w14:textId="77777777" w:rsidR="00EF6219" w:rsidRPr="00A202E7" w:rsidRDefault="00EF6219" w:rsidP="00EF6219">
      <w:pPr>
        <w:pStyle w:val="EGSListmark3"/>
      </w:pPr>
      <w:r w:rsidRPr="00A202E7">
        <w:t>обработать.</w:t>
      </w:r>
    </w:p>
    <w:p w14:paraId="5BC2952E" w14:textId="77777777" w:rsidR="00EF6219" w:rsidRPr="00A202E7" w:rsidRDefault="00EF6219" w:rsidP="00982082">
      <w:pPr>
        <w:pStyle w:val="40"/>
      </w:pPr>
      <w:bookmarkStart w:id="1049" w:name="_Ref72065084"/>
      <w:r w:rsidRPr="00A202E7">
        <w:t>Подготовленные файлы</w:t>
      </w:r>
      <w:bookmarkEnd w:id="1049"/>
    </w:p>
    <w:p w14:paraId="52E1E4B8" w14:textId="68B0170B" w:rsidR="00EF6219" w:rsidRPr="00A202E7" w:rsidRDefault="00EF6219" w:rsidP="00EF6219">
      <w:pPr>
        <w:pStyle w:val="EGSNormal"/>
      </w:pPr>
      <w:r w:rsidRPr="00A202E7">
        <w:t>Раздел «Подготовленные файлы» содержит ссылки «Отчеты» и «Протоколы» (рис.</w:t>
      </w:r>
      <w:r w:rsidR="003518A1">
        <w:fldChar w:fldCharType="begin"/>
      </w:r>
      <w:r w:rsidR="003518A1">
        <w:instrText xml:space="preserve"> REF _Ref72327352 \h </w:instrText>
      </w:r>
      <w:r w:rsidR="003518A1">
        <w:fldChar w:fldCharType="separate"/>
      </w:r>
      <w:r w:rsidR="00037494">
        <w:rPr>
          <w:noProof/>
        </w:rPr>
        <w:t>236</w:t>
      </w:r>
      <w:r w:rsidR="003518A1">
        <w:fldChar w:fldCharType="end"/>
      </w:r>
      <w:r w:rsidRPr="00A202E7">
        <w:t>).</w:t>
      </w:r>
    </w:p>
    <w:p w14:paraId="3F104CF9" w14:textId="77777777" w:rsidR="00EF6219" w:rsidRPr="00A202E7" w:rsidRDefault="00EF6219" w:rsidP="00EF6219">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70F1603E" wp14:editId="770617B1">
            <wp:extent cx="1463040" cy="1159728"/>
            <wp:effectExtent l="19050" t="19050" r="22860" b="21590"/>
            <wp:docPr id="100606" name="Рисунок 100606" descr="— Подготовленные файлы"/>
            <wp:cNvGraphicFramePr/>
            <a:graphic xmlns:a="http://schemas.openxmlformats.org/drawingml/2006/main">
              <a:graphicData uri="http://schemas.openxmlformats.org/drawingml/2006/picture">
                <pic:pic xmlns:pic="http://schemas.openxmlformats.org/drawingml/2006/picture">
                  <pic:nvPicPr>
                    <pic:cNvPr id="100251" name=""/>
                    <pic:cNvPicPr/>
                  </pic:nvPicPr>
                  <pic:blipFill>
                    <a:blip r:embed="rId316" cstate="email">
                      <a:lum bright="-10000" contrast="20000"/>
                      <a:extLst>
                        <a:ext uri="{28A0092B-C50C-407E-A947-70E740481C1C}">
                          <a14:useLocalDpi xmlns:a14="http://schemas.microsoft.com/office/drawing/2010/main"/>
                        </a:ext>
                      </a:extLst>
                    </a:blip>
                    <a:stretch>
                      <a:fillRect/>
                    </a:stretch>
                  </pic:blipFill>
                  <pic:spPr>
                    <a:xfrm>
                      <a:off x="0" y="0"/>
                      <a:ext cx="1468088" cy="1163730"/>
                    </a:xfrm>
                    <a:prstGeom prst="rect">
                      <a:avLst/>
                    </a:prstGeom>
                    <a:ln>
                      <a:solidFill>
                        <a:schemeClr val="tx1"/>
                      </a:solidFill>
                    </a:ln>
                  </pic:spPr>
                </pic:pic>
              </a:graphicData>
            </a:graphic>
          </wp:inline>
        </w:drawing>
      </w:r>
    </w:p>
    <w:p w14:paraId="6F65B609" w14:textId="3711E841" w:rsidR="00EF6219" w:rsidRPr="00A202E7" w:rsidRDefault="00EF6219" w:rsidP="00EF6219">
      <w:pPr>
        <w:pStyle w:val="EGSFigName"/>
      </w:pPr>
      <w:r w:rsidRPr="00A202E7">
        <w:t xml:space="preserve"> </w:t>
      </w:r>
      <w:r w:rsidRPr="00A202E7">
        <w:fldChar w:fldCharType="begin"/>
      </w:r>
      <w:r w:rsidRPr="00A202E7">
        <w:instrText>SEQ Рисунок \* ARABIC</w:instrText>
      </w:r>
      <w:r w:rsidRPr="00A202E7">
        <w:fldChar w:fldCharType="separate"/>
      </w:r>
      <w:bookmarkStart w:id="1050" w:name="_Ref72327352"/>
      <w:bookmarkStart w:id="1051" w:name="_Toc72160915"/>
      <w:bookmarkStart w:id="1052" w:name="_Toc75257747"/>
      <w:r w:rsidR="00037494">
        <w:rPr>
          <w:noProof/>
        </w:rPr>
        <w:t>236</w:t>
      </w:r>
      <w:bookmarkEnd w:id="1050"/>
      <w:r w:rsidRPr="00A202E7">
        <w:fldChar w:fldCharType="end"/>
      </w:r>
      <w:r w:rsidRPr="00A202E7">
        <w:t xml:space="preserve"> – Подготовленные файлы</w:t>
      </w:r>
      <w:bookmarkEnd w:id="1051"/>
      <w:bookmarkEnd w:id="1052"/>
    </w:p>
    <w:p w14:paraId="2C055F59" w14:textId="77777777" w:rsidR="00EF6219" w:rsidRPr="00A202E7" w:rsidRDefault="00EF6219" w:rsidP="00EF6219">
      <w:pPr>
        <w:pStyle w:val="EGSNormal"/>
      </w:pPr>
    </w:p>
    <w:p w14:paraId="65279858" w14:textId="77777777" w:rsidR="00EF6219" w:rsidRPr="00A202E7" w:rsidRDefault="00EF6219" w:rsidP="00EF6219">
      <w:pPr>
        <w:pStyle w:val="EGSNormal"/>
      </w:pPr>
      <w:r w:rsidRPr="00A202E7">
        <w:t>При переходе по ссылке «Отчеты» откроется список отчетов.</w:t>
      </w:r>
    </w:p>
    <w:p w14:paraId="3B0C5EF5" w14:textId="1D8E842B" w:rsidR="00EF6219" w:rsidRPr="00A202E7" w:rsidRDefault="00EF6219" w:rsidP="00EF6219">
      <w:pPr>
        <w:pStyle w:val="EGSNormal"/>
      </w:pPr>
      <w:r w:rsidRPr="00A202E7">
        <w:t>При переходе по ссылке «Протоколы» откроется страница, показанная на рисунке</w:t>
      </w:r>
      <w:r w:rsidR="00922E2D" w:rsidRPr="00922E2D">
        <w:t xml:space="preserve"> </w:t>
      </w:r>
      <w:r w:rsidR="00922E2D">
        <w:fldChar w:fldCharType="begin"/>
      </w:r>
      <w:r w:rsidR="00922E2D">
        <w:instrText xml:space="preserve"> REF _Ref72327336 \h </w:instrText>
      </w:r>
      <w:r w:rsidR="00922E2D">
        <w:fldChar w:fldCharType="separate"/>
      </w:r>
      <w:r w:rsidR="00037494">
        <w:rPr>
          <w:noProof/>
        </w:rPr>
        <w:t>237</w:t>
      </w:r>
      <w:r w:rsidR="00922E2D">
        <w:fldChar w:fldCharType="end"/>
      </w:r>
      <w:r w:rsidRPr="00A202E7">
        <w:t>.</w:t>
      </w:r>
    </w:p>
    <w:p w14:paraId="64A3A190" w14:textId="77777777" w:rsidR="00EF6219" w:rsidRPr="00A202E7" w:rsidRDefault="00EF6219" w:rsidP="00EF6219">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3FC7D42B" wp14:editId="70233AA1">
            <wp:extent cx="3276600" cy="1238250"/>
            <wp:effectExtent l="19050" t="19050" r="19050" b="19050"/>
            <wp:docPr id="100607" name="Рисунок 100607" descr="— Протоколы "/>
            <wp:cNvGraphicFramePr/>
            <a:graphic xmlns:a="http://schemas.openxmlformats.org/drawingml/2006/main">
              <a:graphicData uri="http://schemas.openxmlformats.org/drawingml/2006/picture">
                <pic:pic xmlns:pic="http://schemas.openxmlformats.org/drawingml/2006/picture">
                  <pic:nvPicPr>
                    <pic:cNvPr id="100252" name=""/>
                    <pic:cNvPicPr/>
                  </pic:nvPicPr>
                  <pic:blipFill>
                    <a:blip r:embed="rId317" cstate="email">
                      <a:lum bright="-10000" contrast="20000"/>
                      <a:extLst>
                        <a:ext uri="{28A0092B-C50C-407E-A947-70E740481C1C}">
                          <a14:useLocalDpi xmlns:a14="http://schemas.microsoft.com/office/drawing/2010/main"/>
                        </a:ext>
                      </a:extLst>
                    </a:blip>
                    <a:stretch>
                      <a:fillRect/>
                    </a:stretch>
                  </pic:blipFill>
                  <pic:spPr>
                    <a:xfrm>
                      <a:off x="0" y="0"/>
                      <a:ext cx="3276600" cy="1238250"/>
                    </a:xfrm>
                    <a:prstGeom prst="rect">
                      <a:avLst/>
                    </a:prstGeom>
                    <a:ln>
                      <a:solidFill>
                        <a:schemeClr val="tx1"/>
                      </a:solidFill>
                    </a:ln>
                  </pic:spPr>
                </pic:pic>
              </a:graphicData>
            </a:graphic>
          </wp:inline>
        </w:drawing>
      </w:r>
    </w:p>
    <w:p w14:paraId="7479F2DE" w14:textId="2D77EAB6" w:rsidR="00EF6219" w:rsidRPr="00A202E7" w:rsidRDefault="00EF6219" w:rsidP="00EF6219">
      <w:pPr>
        <w:pStyle w:val="EGSFigName"/>
      </w:pPr>
      <w:r w:rsidRPr="00A202E7">
        <w:t xml:space="preserve"> </w:t>
      </w:r>
      <w:r w:rsidRPr="00A202E7">
        <w:fldChar w:fldCharType="begin"/>
      </w:r>
      <w:r w:rsidRPr="00A202E7">
        <w:instrText>SEQ Рисунок \* ARABIC</w:instrText>
      </w:r>
      <w:r w:rsidRPr="00A202E7">
        <w:fldChar w:fldCharType="separate"/>
      </w:r>
      <w:bookmarkStart w:id="1053" w:name="_Ref72327336"/>
      <w:bookmarkStart w:id="1054" w:name="_Toc72160916"/>
      <w:bookmarkStart w:id="1055" w:name="_Toc75257748"/>
      <w:r w:rsidR="00037494">
        <w:rPr>
          <w:noProof/>
        </w:rPr>
        <w:t>237</w:t>
      </w:r>
      <w:bookmarkEnd w:id="1053"/>
      <w:r w:rsidRPr="00A202E7">
        <w:fldChar w:fldCharType="end"/>
      </w:r>
      <w:r w:rsidRPr="00A202E7">
        <w:t xml:space="preserve"> – Протоколы</w:t>
      </w:r>
      <w:bookmarkEnd w:id="1054"/>
      <w:bookmarkEnd w:id="1055"/>
      <w:r w:rsidRPr="00A202E7">
        <w:t xml:space="preserve"> </w:t>
      </w:r>
    </w:p>
    <w:p w14:paraId="05671B86" w14:textId="77777777" w:rsidR="00EF6219" w:rsidRPr="00A202E7" w:rsidRDefault="00EF6219" w:rsidP="00EF6219">
      <w:pPr>
        <w:pStyle w:val="EGSNormal"/>
      </w:pPr>
      <w:r w:rsidRPr="00A202E7">
        <w:t>Чтобы скачать подготовленные файлы протоколов:</w:t>
      </w:r>
    </w:p>
    <w:p w14:paraId="5F97944E" w14:textId="47A8BF57" w:rsidR="00EF6219" w:rsidRPr="00A202E7" w:rsidRDefault="00EF6219" w:rsidP="000E6507">
      <w:pPr>
        <w:pStyle w:val="EGSListnum1"/>
        <w:numPr>
          <w:ilvl w:val="0"/>
          <w:numId w:val="45"/>
        </w:numPr>
      </w:pPr>
      <w:r w:rsidRPr="00A202E7">
        <w:t xml:space="preserve">Выберите поставщика в выпадающем списке. Откроется окно (рис. </w:t>
      </w:r>
      <w:r w:rsidR="003518A1">
        <w:fldChar w:fldCharType="begin"/>
      </w:r>
      <w:r w:rsidR="003518A1">
        <w:instrText xml:space="preserve"> REF _Ref72327323 \h </w:instrText>
      </w:r>
      <w:r w:rsidR="003518A1">
        <w:fldChar w:fldCharType="separate"/>
      </w:r>
      <w:r w:rsidR="00037494">
        <w:rPr>
          <w:noProof/>
        </w:rPr>
        <w:t>238</w:t>
      </w:r>
      <w:r w:rsidR="003518A1">
        <w:fldChar w:fldCharType="end"/>
      </w:r>
      <w:r w:rsidRPr="00A202E7">
        <w:t>).</w:t>
      </w:r>
    </w:p>
    <w:p w14:paraId="5521701E" w14:textId="77777777" w:rsidR="00EF6219" w:rsidRPr="00A202E7" w:rsidRDefault="00EF6219" w:rsidP="00EF6219">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128D177F" wp14:editId="49CB10EB">
            <wp:extent cx="4388485" cy="1304170"/>
            <wp:effectExtent l="19050" t="19050" r="12065" b="10795"/>
            <wp:docPr id="100608" name="Рисунок 100608" descr="— Подготовленные файлы"/>
            <wp:cNvGraphicFramePr/>
            <a:graphic xmlns:a="http://schemas.openxmlformats.org/drawingml/2006/main">
              <a:graphicData uri="http://schemas.openxmlformats.org/drawingml/2006/picture">
                <pic:pic xmlns:pic="http://schemas.openxmlformats.org/drawingml/2006/picture">
                  <pic:nvPicPr>
                    <pic:cNvPr id="100253" name=""/>
                    <pic:cNvPicPr/>
                  </pic:nvPicPr>
                  <pic:blipFill>
                    <a:blip r:embed="rId318">
                      <a:lum bright="-10000" contrast="20000"/>
                    </a:blip>
                    <a:stretch>
                      <a:fillRect/>
                    </a:stretch>
                  </pic:blipFill>
                  <pic:spPr>
                    <a:xfrm>
                      <a:off x="0" y="0"/>
                      <a:ext cx="4388485" cy="1304170"/>
                    </a:xfrm>
                    <a:prstGeom prst="rect">
                      <a:avLst/>
                    </a:prstGeom>
                    <a:ln>
                      <a:solidFill>
                        <a:schemeClr val="tx1"/>
                      </a:solidFill>
                    </a:ln>
                  </pic:spPr>
                </pic:pic>
              </a:graphicData>
            </a:graphic>
          </wp:inline>
        </w:drawing>
      </w:r>
    </w:p>
    <w:p w14:paraId="7ED70B6E" w14:textId="6E14288B" w:rsidR="00EF6219" w:rsidRPr="00A202E7" w:rsidRDefault="00EF6219" w:rsidP="00EF6219">
      <w:pPr>
        <w:pStyle w:val="EGSFigName"/>
      </w:pPr>
      <w:r w:rsidRPr="00A202E7">
        <w:t xml:space="preserve"> </w:t>
      </w:r>
      <w:r w:rsidRPr="00A202E7">
        <w:fldChar w:fldCharType="begin"/>
      </w:r>
      <w:r w:rsidRPr="00A202E7">
        <w:instrText>SEQ Рисунок \* ARABIC</w:instrText>
      </w:r>
      <w:r w:rsidRPr="00A202E7">
        <w:fldChar w:fldCharType="separate"/>
      </w:r>
      <w:bookmarkStart w:id="1056" w:name="_Ref72327323"/>
      <w:bookmarkStart w:id="1057" w:name="_Toc72160917"/>
      <w:bookmarkStart w:id="1058" w:name="_Toc75257749"/>
      <w:r w:rsidR="00037494">
        <w:rPr>
          <w:noProof/>
        </w:rPr>
        <w:t>238</w:t>
      </w:r>
      <w:bookmarkEnd w:id="1056"/>
      <w:r w:rsidRPr="00A202E7">
        <w:fldChar w:fldCharType="end"/>
      </w:r>
      <w:r w:rsidRPr="00A202E7">
        <w:t xml:space="preserve"> – Подготовленные файлы</w:t>
      </w:r>
      <w:bookmarkEnd w:id="1057"/>
      <w:bookmarkEnd w:id="1058"/>
    </w:p>
    <w:p w14:paraId="1ADE87AE" w14:textId="77777777" w:rsidR="00EF6219" w:rsidRPr="00A202E7" w:rsidRDefault="00EF6219" w:rsidP="00EF6219">
      <w:pPr>
        <w:pStyle w:val="EGSListnum1"/>
      </w:pPr>
      <w:r w:rsidRPr="00A202E7">
        <w:t>Воспользуйтесь одним из способов:</w:t>
      </w:r>
    </w:p>
    <w:p w14:paraId="6607D67B" w14:textId="77777777" w:rsidR="00EF6219" w:rsidRPr="00A202E7" w:rsidRDefault="00EF6219" w:rsidP="00EF6219">
      <w:pPr>
        <w:pStyle w:val="EGSListmark3"/>
      </w:pPr>
      <w:r w:rsidRPr="00A202E7">
        <w:t>чтобы скачать 1 протокол, нажмите на ссылку с именем файла протокола;</w:t>
      </w:r>
    </w:p>
    <w:p w14:paraId="55BC1655" w14:textId="77777777" w:rsidR="00EF6219" w:rsidRPr="00A202E7" w:rsidRDefault="00EF6219" w:rsidP="00EF6219">
      <w:pPr>
        <w:pStyle w:val="EGSListmark3"/>
      </w:pPr>
      <w:r w:rsidRPr="00A202E7">
        <w:t>чтобы скачать все протоколы, нажмите кнопку «Скачать протоколы».</w:t>
      </w:r>
    </w:p>
    <w:p w14:paraId="2BB19911" w14:textId="77777777" w:rsidR="00EF6219" w:rsidRPr="00A202E7" w:rsidRDefault="00EF6219" w:rsidP="00EF6219">
      <w:pPr>
        <w:pStyle w:val="EGSListmark3"/>
      </w:pPr>
      <w:r w:rsidRPr="00A202E7">
        <w:t>Чтобы удалить протоколы, воспользуйтесь одним из способов:</w:t>
      </w:r>
    </w:p>
    <w:p w14:paraId="5749E103" w14:textId="77777777" w:rsidR="00EF6219" w:rsidRPr="00A202E7" w:rsidRDefault="00EF6219" w:rsidP="00EF6219">
      <w:pPr>
        <w:pStyle w:val="EGSListmark3"/>
      </w:pPr>
      <w:r w:rsidRPr="00A202E7">
        <w:t xml:space="preserve">чтобы удалить 1 протокол, нажмите кнопку </w:t>
      </w:r>
      <w:r w:rsidRPr="00A202E7">
        <w:rPr>
          <w:noProof/>
        </w:rPr>
        <w:drawing>
          <wp:inline distT="0" distB="0" distL="0" distR="0" wp14:anchorId="0E54E08A" wp14:editId="6936C773">
            <wp:extent cx="152400" cy="152400"/>
            <wp:effectExtent l="0" t="0" r="0" b="0"/>
            <wp:docPr id="100609" name="Рисунок 100609" descr="/confluence/download/attachments/393350543/worddav06d13b6696a1ff6be8fff54fc2e845d9.png?version=1&amp;modificationDate=1556605899844&amp;api=v2"/>
            <wp:cNvGraphicFramePr/>
            <a:graphic xmlns:a="http://schemas.openxmlformats.org/drawingml/2006/main">
              <a:graphicData uri="http://schemas.openxmlformats.org/drawingml/2006/picture">
                <pic:pic xmlns:pic="http://schemas.openxmlformats.org/drawingml/2006/picture">
                  <pic:nvPicPr>
                    <pic:cNvPr id="100254" name=""/>
                    <pic:cNvPicPr/>
                  </pic:nvPicPr>
                  <pic:blipFill>
                    <a:blip r:embed="rId280">
                      <a:lum bright="-10000" contrast="20000"/>
                    </a:blip>
                    <a:stretch>
                      <a:fillRect/>
                    </a:stretch>
                  </pic:blipFill>
                  <pic:spPr>
                    <a:xfrm>
                      <a:off x="0" y="0"/>
                      <a:ext cx="152400" cy="152400"/>
                    </a:xfrm>
                    <a:prstGeom prst="rect">
                      <a:avLst/>
                    </a:prstGeom>
                  </pic:spPr>
                </pic:pic>
              </a:graphicData>
            </a:graphic>
          </wp:inline>
        </w:drawing>
      </w:r>
      <w:r w:rsidRPr="00A202E7">
        <w:t xml:space="preserve"> в строке протокола;</w:t>
      </w:r>
    </w:p>
    <w:p w14:paraId="484A2700" w14:textId="77777777" w:rsidR="00EF6219" w:rsidRPr="00A202E7" w:rsidRDefault="00EF6219" w:rsidP="00EF6219">
      <w:pPr>
        <w:pStyle w:val="EGSListmark3"/>
      </w:pPr>
      <w:r w:rsidRPr="00A202E7">
        <w:t>чтобы удалить все протоколы, нажмите кнопку «Удалить протоколы».</w:t>
      </w:r>
    </w:p>
    <w:p w14:paraId="5FC70EF4" w14:textId="77777777" w:rsidR="00EF6219" w:rsidRPr="00A202E7" w:rsidRDefault="00EF6219" w:rsidP="00982082">
      <w:pPr>
        <w:pStyle w:val="40"/>
      </w:pPr>
      <w:r w:rsidRPr="00A202E7">
        <w:t>Отчеты оператора</w:t>
      </w:r>
    </w:p>
    <w:p w14:paraId="72958C51" w14:textId="4E270407" w:rsidR="00EF6219" w:rsidRPr="00A202E7" w:rsidRDefault="00EF6219" w:rsidP="00EF6219">
      <w:pPr>
        <w:pStyle w:val="EGSNormal"/>
      </w:pPr>
      <w:r w:rsidRPr="00A202E7">
        <w:t xml:space="preserve">На странице «Отчеты оператора» доступен Отчет по количеству загруженных записей (рис. </w:t>
      </w:r>
      <w:r w:rsidR="003518A1">
        <w:fldChar w:fldCharType="begin"/>
      </w:r>
      <w:r w:rsidR="003518A1">
        <w:instrText xml:space="preserve"> REF _Ref72327309 \h </w:instrText>
      </w:r>
      <w:r w:rsidR="003518A1">
        <w:fldChar w:fldCharType="separate"/>
      </w:r>
      <w:r w:rsidR="00037494">
        <w:rPr>
          <w:noProof/>
        </w:rPr>
        <w:t>239</w:t>
      </w:r>
      <w:r w:rsidR="003518A1">
        <w:fldChar w:fldCharType="end"/>
      </w:r>
      <w:r w:rsidRPr="00A202E7">
        <w:t>).</w:t>
      </w:r>
    </w:p>
    <w:p w14:paraId="6E34EBEB" w14:textId="77777777" w:rsidR="00EF6219" w:rsidRPr="00A202E7" w:rsidRDefault="00EF6219" w:rsidP="00EF6219">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758E8541" wp14:editId="779AFFD4">
            <wp:extent cx="5238750" cy="1695450"/>
            <wp:effectExtent l="19050" t="19050" r="19050" b="19050"/>
            <wp:docPr id="100610" name="Рисунок 100610" descr="— Отчеты Оператора"/>
            <wp:cNvGraphicFramePr/>
            <a:graphic xmlns:a="http://schemas.openxmlformats.org/drawingml/2006/main">
              <a:graphicData uri="http://schemas.openxmlformats.org/drawingml/2006/picture">
                <pic:pic xmlns:pic="http://schemas.openxmlformats.org/drawingml/2006/picture">
                  <pic:nvPicPr>
                    <pic:cNvPr id="100255" name=""/>
                    <pic:cNvPicPr/>
                  </pic:nvPicPr>
                  <pic:blipFill>
                    <a:blip r:embed="rId319" cstate="email">
                      <a:lum bright="-10000" contrast="20000"/>
                      <a:extLst>
                        <a:ext uri="{28A0092B-C50C-407E-A947-70E740481C1C}">
                          <a14:useLocalDpi xmlns:a14="http://schemas.microsoft.com/office/drawing/2010/main"/>
                        </a:ext>
                      </a:extLst>
                    </a:blip>
                    <a:stretch>
                      <a:fillRect/>
                    </a:stretch>
                  </pic:blipFill>
                  <pic:spPr>
                    <a:xfrm>
                      <a:off x="0" y="0"/>
                      <a:ext cx="5239570" cy="1695715"/>
                    </a:xfrm>
                    <a:prstGeom prst="rect">
                      <a:avLst/>
                    </a:prstGeom>
                    <a:ln>
                      <a:solidFill>
                        <a:schemeClr val="tx1"/>
                      </a:solidFill>
                    </a:ln>
                  </pic:spPr>
                </pic:pic>
              </a:graphicData>
            </a:graphic>
          </wp:inline>
        </w:drawing>
      </w:r>
    </w:p>
    <w:p w14:paraId="7F4B972B" w14:textId="6DFD52C6" w:rsidR="00EF6219" w:rsidRPr="00A202E7" w:rsidRDefault="00EF6219" w:rsidP="00EF6219">
      <w:pPr>
        <w:pStyle w:val="EGSFigName"/>
      </w:pPr>
      <w:r w:rsidRPr="00A202E7">
        <w:t xml:space="preserve"> </w:t>
      </w:r>
      <w:r w:rsidRPr="00A202E7">
        <w:fldChar w:fldCharType="begin"/>
      </w:r>
      <w:r w:rsidRPr="00A202E7">
        <w:instrText>SEQ Рисунок \* ARABIC</w:instrText>
      </w:r>
      <w:r w:rsidRPr="00A202E7">
        <w:fldChar w:fldCharType="separate"/>
      </w:r>
      <w:bookmarkStart w:id="1059" w:name="_Ref72327309"/>
      <w:bookmarkStart w:id="1060" w:name="_Toc72160918"/>
      <w:bookmarkStart w:id="1061" w:name="_Toc75257750"/>
      <w:r w:rsidR="00037494">
        <w:rPr>
          <w:noProof/>
        </w:rPr>
        <w:t>239</w:t>
      </w:r>
      <w:bookmarkEnd w:id="1059"/>
      <w:r w:rsidRPr="00A202E7">
        <w:fldChar w:fldCharType="end"/>
      </w:r>
      <w:r w:rsidRPr="00A202E7">
        <w:t xml:space="preserve"> – Отчеты Оператора</w:t>
      </w:r>
      <w:bookmarkEnd w:id="1060"/>
      <w:bookmarkEnd w:id="1061"/>
    </w:p>
    <w:p w14:paraId="11F3561E" w14:textId="77777777" w:rsidR="00EF6219" w:rsidRPr="00A202E7" w:rsidRDefault="00EF6219" w:rsidP="00EF6219">
      <w:pPr>
        <w:pStyle w:val="EGSNormal"/>
      </w:pPr>
      <w:r w:rsidRPr="00A202E7">
        <w:t>Чтобы запустить Отчет по количеству загруженных записей:</w:t>
      </w:r>
    </w:p>
    <w:p w14:paraId="3F3B7C5D" w14:textId="6C73D4EB" w:rsidR="00EF6219" w:rsidRPr="00A202E7" w:rsidRDefault="00EF6219" w:rsidP="000E6507">
      <w:pPr>
        <w:pStyle w:val="EGSListnum1"/>
        <w:numPr>
          <w:ilvl w:val="0"/>
          <w:numId w:val="46"/>
        </w:numPr>
      </w:pPr>
      <w:r w:rsidRPr="00A202E7">
        <w:t xml:space="preserve">На странице «Отчеты оператора» нажмите на ссылку «Отчет по количеству загруженных записей». Откроется окно (рис. </w:t>
      </w:r>
      <w:r w:rsidR="003518A1">
        <w:fldChar w:fldCharType="begin"/>
      </w:r>
      <w:r w:rsidR="003518A1">
        <w:instrText xml:space="preserve"> REF _Ref72327295 \h </w:instrText>
      </w:r>
      <w:r w:rsidR="003518A1">
        <w:fldChar w:fldCharType="separate"/>
      </w:r>
      <w:r w:rsidR="00037494">
        <w:rPr>
          <w:noProof/>
        </w:rPr>
        <w:t>240</w:t>
      </w:r>
      <w:r w:rsidR="003518A1">
        <w:fldChar w:fldCharType="end"/>
      </w:r>
      <w:r w:rsidRPr="00A202E7">
        <w:t>).</w:t>
      </w:r>
    </w:p>
    <w:p w14:paraId="681ECFDA" w14:textId="77777777" w:rsidR="00EF6219" w:rsidRPr="00A202E7" w:rsidRDefault="00EF6219" w:rsidP="00EF6219">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1055538A" wp14:editId="3472A1C9">
            <wp:extent cx="5524500" cy="1600200"/>
            <wp:effectExtent l="19050" t="19050" r="19050" b="19050"/>
            <wp:docPr id="100611" name="Рисунок 100611" descr="— Отчет по количеству загруженных записей"/>
            <wp:cNvGraphicFramePr/>
            <a:graphic xmlns:a="http://schemas.openxmlformats.org/drawingml/2006/main">
              <a:graphicData uri="http://schemas.openxmlformats.org/drawingml/2006/picture">
                <pic:pic xmlns:pic="http://schemas.openxmlformats.org/drawingml/2006/picture">
                  <pic:nvPicPr>
                    <pic:cNvPr id="100256" name=""/>
                    <pic:cNvPicPr/>
                  </pic:nvPicPr>
                  <pic:blipFill>
                    <a:blip r:embed="rId320" cstate="email">
                      <a:lum bright="-10000" contrast="20000"/>
                      <a:extLst>
                        <a:ext uri="{28A0092B-C50C-407E-A947-70E740481C1C}">
                          <a14:useLocalDpi xmlns:a14="http://schemas.microsoft.com/office/drawing/2010/main"/>
                        </a:ext>
                      </a:extLst>
                    </a:blip>
                    <a:stretch>
                      <a:fillRect/>
                    </a:stretch>
                  </pic:blipFill>
                  <pic:spPr>
                    <a:xfrm>
                      <a:off x="0" y="0"/>
                      <a:ext cx="5525215" cy="1600407"/>
                    </a:xfrm>
                    <a:prstGeom prst="rect">
                      <a:avLst/>
                    </a:prstGeom>
                    <a:ln>
                      <a:solidFill>
                        <a:schemeClr val="tx1"/>
                      </a:solidFill>
                    </a:ln>
                  </pic:spPr>
                </pic:pic>
              </a:graphicData>
            </a:graphic>
          </wp:inline>
        </w:drawing>
      </w:r>
    </w:p>
    <w:p w14:paraId="0118D6C2" w14:textId="7277771C" w:rsidR="00EF6219" w:rsidRPr="00A202E7" w:rsidRDefault="00EF6219" w:rsidP="00EF6219">
      <w:pPr>
        <w:pStyle w:val="EGSFigName"/>
      </w:pPr>
      <w:r w:rsidRPr="00A202E7">
        <w:t xml:space="preserve"> </w:t>
      </w:r>
      <w:r w:rsidRPr="00A202E7">
        <w:fldChar w:fldCharType="begin"/>
      </w:r>
      <w:r w:rsidRPr="00A202E7">
        <w:instrText>SEQ Рисунок \* ARABIC</w:instrText>
      </w:r>
      <w:r w:rsidRPr="00A202E7">
        <w:fldChar w:fldCharType="separate"/>
      </w:r>
      <w:bookmarkStart w:id="1062" w:name="_Ref72327295"/>
      <w:bookmarkStart w:id="1063" w:name="_Toc72160919"/>
      <w:bookmarkStart w:id="1064" w:name="_Toc75257751"/>
      <w:r w:rsidR="00037494">
        <w:rPr>
          <w:noProof/>
        </w:rPr>
        <w:t>240</w:t>
      </w:r>
      <w:bookmarkEnd w:id="1062"/>
      <w:r w:rsidRPr="00A202E7">
        <w:fldChar w:fldCharType="end"/>
      </w:r>
      <w:r w:rsidRPr="00A202E7">
        <w:t xml:space="preserve"> – Отчет по количеству загруженных записей</w:t>
      </w:r>
      <w:bookmarkEnd w:id="1063"/>
      <w:bookmarkEnd w:id="1064"/>
    </w:p>
    <w:p w14:paraId="30F38DEB" w14:textId="77777777" w:rsidR="00EF6219" w:rsidRPr="00A202E7" w:rsidRDefault="00EF6219" w:rsidP="00EF6219">
      <w:pPr>
        <w:pStyle w:val="EGSListnum1"/>
      </w:pPr>
      <w:r w:rsidRPr="00A202E7">
        <w:t>Заполните поля «Дата начала периода загрузки данных» и «Дата окончания периода загрузки данных».</w:t>
      </w:r>
    </w:p>
    <w:p w14:paraId="0A98481E" w14:textId="77777777" w:rsidR="00EF6219" w:rsidRPr="00A202E7" w:rsidRDefault="00EF6219" w:rsidP="00EF6219">
      <w:pPr>
        <w:pStyle w:val="EGSListnum1"/>
      </w:pPr>
      <w:r w:rsidRPr="00A202E7">
        <w:t>Нажмите кнопку «Сформировать отчет».</w:t>
      </w:r>
    </w:p>
    <w:p w14:paraId="0F135A6A" w14:textId="77777777" w:rsidR="00EF6219" w:rsidRPr="00A202E7" w:rsidRDefault="00EF6219" w:rsidP="00982082">
      <w:pPr>
        <w:pStyle w:val="30"/>
      </w:pPr>
      <w:bookmarkStart w:id="1065" w:name="_Toc75257810"/>
      <w:r w:rsidRPr="00A202E7">
        <w:t>Подсистема взаимодействия с внешними подсистемами</w:t>
      </w:r>
      <w:bookmarkEnd w:id="1065"/>
    </w:p>
    <w:p w14:paraId="7480567B" w14:textId="77777777" w:rsidR="00EF6219" w:rsidRPr="00A202E7" w:rsidRDefault="00EF6219" w:rsidP="00EF6219">
      <w:pPr>
        <w:pStyle w:val="EGSNormal"/>
      </w:pPr>
      <w:r w:rsidRPr="00A202E7">
        <w:t>Подсистема взаимодействия с внешними системами предназначена для автоматизации функций взаимодействия подсистем единой государственной информационной системы социального обеспечения с внешними информационными системами посредством СМЭВ.</w:t>
      </w:r>
    </w:p>
    <w:p w14:paraId="7A829731" w14:textId="77777777" w:rsidR="00EF6219" w:rsidRPr="00A202E7" w:rsidRDefault="00EF6219" w:rsidP="00EF6219">
      <w:pPr>
        <w:pStyle w:val="EGSNormal"/>
      </w:pPr>
      <w:r w:rsidRPr="00A202E7">
        <w:t>Исходящие сообщения – сообщения, которые попадают в ПВВС из подсистем ЕГИССО (ПНСИ, ПСД, ПОЗ, ПУВ) и предназначены для обработки и дальнейшей отправки в СМЭВ.</w:t>
      </w:r>
    </w:p>
    <w:p w14:paraId="7EEF279C" w14:textId="77777777" w:rsidR="00EF6219" w:rsidRPr="00A202E7" w:rsidRDefault="00EF6219" w:rsidP="00EF6219">
      <w:pPr>
        <w:pStyle w:val="EGSNormal"/>
      </w:pPr>
      <w:r w:rsidRPr="00A202E7">
        <w:t>Входящие сообщения – сообщения, поступающие от поставщиков данных (через СМЭВ или Портал ЕГИССО) и предназначены для дальнейшей передачи в подсистемы ЕГИССО (ПНСИ, ПСД, ПОЗ, ПУВ).</w:t>
      </w:r>
    </w:p>
    <w:p w14:paraId="37CF92C5" w14:textId="77777777" w:rsidR="00EF6219" w:rsidRPr="00A202E7" w:rsidRDefault="00EF6219" w:rsidP="00EF6219">
      <w:pPr>
        <w:pStyle w:val="EGSNormal"/>
      </w:pPr>
      <w:r w:rsidRPr="00A202E7">
        <w:t>В ПВВС пользователю доступны следующие функции:</w:t>
      </w:r>
    </w:p>
    <w:p w14:paraId="313E563A" w14:textId="6A21040C" w:rsidR="00EF6219" w:rsidRPr="00A202E7" w:rsidRDefault="00992E4A" w:rsidP="00EF6219">
      <w:pPr>
        <w:pStyle w:val="EGSListmark1"/>
      </w:pPr>
      <w:hyperlink w:anchor="scroll-bookmark-81" w:history="1">
        <w:r w:rsidR="00EF6219" w:rsidRPr="00A202E7">
          <w:rPr>
            <w:rStyle w:val="ae"/>
          </w:rPr>
          <w:t>работа с журналом исходящих сообщений</w:t>
        </w:r>
      </w:hyperlink>
      <w:r w:rsidR="00EF6219" w:rsidRPr="00A202E7">
        <w:t>;</w:t>
      </w:r>
    </w:p>
    <w:p w14:paraId="3F7EAD90" w14:textId="0FA52AD6" w:rsidR="00EF6219" w:rsidRPr="00A202E7" w:rsidRDefault="00992E4A" w:rsidP="00EF6219">
      <w:pPr>
        <w:pStyle w:val="EGSListmark1"/>
      </w:pPr>
      <w:hyperlink w:anchor="scroll-bookmark-82" w:history="1">
        <w:r w:rsidR="00EF6219" w:rsidRPr="00A202E7">
          <w:rPr>
            <w:rStyle w:val="ae"/>
          </w:rPr>
          <w:t>работа с журналом входящих сообщений</w:t>
        </w:r>
      </w:hyperlink>
      <w:r w:rsidR="00EF6219" w:rsidRPr="00A202E7">
        <w:t>;</w:t>
      </w:r>
    </w:p>
    <w:p w14:paraId="79D53384" w14:textId="4E690B7D" w:rsidR="00EF6219" w:rsidRPr="00A202E7" w:rsidRDefault="00992E4A" w:rsidP="00EF6219">
      <w:pPr>
        <w:pStyle w:val="EGSListmark1"/>
      </w:pPr>
      <w:hyperlink w:anchor="scroll-bookmark-83" w:history="1">
        <w:r w:rsidR="00EF6219" w:rsidRPr="00A202E7">
          <w:rPr>
            <w:rStyle w:val="ae"/>
          </w:rPr>
          <w:t>просмотр реестра участников</w:t>
        </w:r>
      </w:hyperlink>
      <w:r w:rsidR="00EF6219" w:rsidRPr="00A202E7">
        <w:t>.</w:t>
      </w:r>
    </w:p>
    <w:p w14:paraId="032656BA" w14:textId="77777777" w:rsidR="00EF6219" w:rsidRPr="00A202E7" w:rsidRDefault="00EF6219" w:rsidP="00EF6219">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2CB56EE4" wp14:editId="476BF69F">
            <wp:extent cx="5695950" cy="2505075"/>
            <wp:effectExtent l="19050" t="19050" r="19050" b="28575"/>
            <wp:docPr id="100612" name="Рисунок 100612" descr="— Основное меню ПВВС"/>
            <wp:cNvGraphicFramePr/>
            <a:graphic xmlns:a="http://schemas.openxmlformats.org/drawingml/2006/main">
              <a:graphicData uri="http://schemas.openxmlformats.org/drawingml/2006/picture">
                <pic:pic xmlns:pic="http://schemas.openxmlformats.org/drawingml/2006/picture">
                  <pic:nvPicPr>
                    <pic:cNvPr id="100124" name=""/>
                    <pic:cNvPicPr/>
                  </pic:nvPicPr>
                  <pic:blipFill>
                    <a:blip r:embed="rId321" cstate="email">
                      <a:lum bright="-10000" contrast="20000"/>
                      <a:extLst>
                        <a:ext uri="{28A0092B-C50C-407E-A947-70E740481C1C}">
                          <a14:useLocalDpi xmlns:a14="http://schemas.microsoft.com/office/drawing/2010/main"/>
                        </a:ext>
                      </a:extLst>
                    </a:blip>
                    <a:stretch>
                      <a:fillRect/>
                    </a:stretch>
                  </pic:blipFill>
                  <pic:spPr>
                    <a:xfrm>
                      <a:off x="0" y="0"/>
                      <a:ext cx="5696183" cy="2505177"/>
                    </a:xfrm>
                    <a:prstGeom prst="rect">
                      <a:avLst/>
                    </a:prstGeom>
                    <a:ln>
                      <a:solidFill>
                        <a:schemeClr val="tx1"/>
                      </a:solidFill>
                    </a:ln>
                  </pic:spPr>
                </pic:pic>
              </a:graphicData>
            </a:graphic>
          </wp:inline>
        </w:drawing>
      </w:r>
    </w:p>
    <w:p w14:paraId="70D9D623" w14:textId="4C48D564" w:rsidR="00EF6219" w:rsidRPr="00A202E7" w:rsidRDefault="00EF6219" w:rsidP="00EF6219">
      <w:pPr>
        <w:pStyle w:val="EGSFigName"/>
      </w:pPr>
      <w:r w:rsidRPr="00A202E7">
        <w:t xml:space="preserve"> </w:t>
      </w:r>
      <w:r w:rsidRPr="00A202E7">
        <w:fldChar w:fldCharType="begin"/>
      </w:r>
      <w:r w:rsidRPr="00A202E7">
        <w:instrText>SEQ Рисунок \* ARABIC</w:instrText>
      </w:r>
      <w:r w:rsidRPr="00A202E7">
        <w:fldChar w:fldCharType="separate"/>
      </w:r>
      <w:bookmarkStart w:id="1066" w:name="_Ref72327279"/>
      <w:bookmarkStart w:id="1067" w:name="_Toc72160920"/>
      <w:bookmarkStart w:id="1068" w:name="_Toc75257752"/>
      <w:r w:rsidR="00037494">
        <w:rPr>
          <w:noProof/>
        </w:rPr>
        <w:t>241</w:t>
      </w:r>
      <w:bookmarkEnd w:id="1066"/>
      <w:r w:rsidRPr="00A202E7">
        <w:fldChar w:fldCharType="end"/>
      </w:r>
      <w:r w:rsidRPr="00A202E7">
        <w:t xml:space="preserve"> – Основное меню ПВВС</w:t>
      </w:r>
      <w:bookmarkEnd w:id="1067"/>
      <w:bookmarkEnd w:id="1068"/>
    </w:p>
    <w:p w14:paraId="6FF9023D" w14:textId="77777777" w:rsidR="00EF6219" w:rsidRPr="00A202E7" w:rsidRDefault="00EF6219" w:rsidP="00982082">
      <w:pPr>
        <w:pStyle w:val="40"/>
      </w:pPr>
      <w:r w:rsidRPr="00A202E7">
        <w:t>Журнал входящих сообщений</w:t>
      </w:r>
    </w:p>
    <w:p w14:paraId="3ED7C2F0" w14:textId="32CFB531" w:rsidR="00EF6219" w:rsidRPr="00A202E7" w:rsidRDefault="00EF6219" w:rsidP="00EF6219">
      <w:pPr>
        <w:pStyle w:val="EGSNormal"/>
      </w:pPr>
      <w:r w:rsidRPr="00A202E7">
        <w:t xml:space="preserve">В журнале входящих сообщений (рис. </w:t>
      </w:r>
      <w:r w:rsidR="00021544">
        <w:fldChar w:fldCharType="begin"/>
      </w:r>
      <w:r w:rsidR="00021544">
        <w:instrText xml:space="preserve"> REF _Ref72324287 \h </w:instrText>
      </w:r>
      <w:r w:rsidR="00021544">
        <w:fldChar w:fldCharType="separate"/>
      </w:r>
      <w:r w:rsidR="00037494">
        <w:rPr>
          <w:noProof/>
        </w:rPr>
        <w:t>242</w:t>
      </w:r>
      <w:r w:rsidR="00021544">
        <w:fldChar w:fldCharType="end"/>
      </w:r>
      <w:r w:rsidRPr="00A202E7">
        <w:t>) пользователь может:</w:t>
      </w:r>
    </w:p>
    <w:p w14:paraId="765E56DD" w14:textId="77777777" w:rsidR="00EF6219" w:rsidRPr="00A202E7" w:rsidRDefault="00EF6219" w:rsidP="00EF6219">
      <w:pPr>
        <w:pStyle w:val="EGSListmark1"/>
      </w:pPr>
      <w:r w:rsidRPr="00A202E7">
        <w:t>просмотреть список всех входящих запросов;</w:t>
      </w:r>
    </w:p>
    <w:p w14:paraId="1C3748C9" w14:textId="77777777" w:rsidR="00EF6219" w:rsidRPr="00A202E7" w:rsidRDefault="00EF6219" w:rsidP="00EF6219">
      <w:pPr>
        <w:pStyle w:val="EGSListmark1"/>
      </w:pPr>
      <w:r w:rsidRPr="00A202E7">
        <w:t>найти нужный запрос с помощью функций сортировки и фильтрации;</w:t>
      </w:r>
    </w:p>
    <w:p w14:paraId="0FEFFB19" w14:textId="77777777" w:rsidR="00EF6219" w:rsidRPr="00A202E7" w:rsidRDefault="00EF6219" w:rsidP="00EF6219">
      <w:pPr>
        <w:pStyle w:val="EGSListmark1"/>
      </w:pPr>
      <w:r w:rsidRPr="00A202E7">
        <w:t>перейти к форме просмотра детальной информации о сообщении.</w:t>
      </w:r>
    </w:p>
    <w:p w14:paraId="0480AAC7" w14:textId="77777777" w:rsidR="00EF6219" w:rsidRPr="00A202E7" w:rsidRDefault="00EF6219" w:rsidP="00EF6219">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13E10AC8" wp14:editId="3B67460A">
            <wp:extent cx="5760085" cy="2163232"/>
            <wp:effectExtent l="19050" t="19050" r="12065" b="27940"/>
            <wp:docPr id="100613" name="Рисунок 100613" descr="— Журнал входящих сообщений"/>
            <wp:cNvGraphicFramePr/>
            <a:graphic xmlns:a="http://schemas.openxmlformats.org/drawingml/2006/main">
              <a:graphicData uri="http://schemas.openxmlformats.org/drawingml/2006/picture">
                <pic:pic xmlns:pic="http://schemas.openxmlformats.org/drawingml/2006/picture">
                  <pic:nvPicPr>
                    <pic:cNvPr id="100125" name=""/>
                    <pic:cNvPicPr/>
                  </pic:nvPicPr>
                  <pic:blipFill>
                    <a:blip r:embed="rId322" cstate="email">
                      <a:lum bright="-10000" contrast="20000"/>
                      <a:extLst>
                        <a:ext uri="{28A0092B-C50C-407E-A947-70E740481C1C}">
                          <a14:useLocalDpi xmlns:a14="http://schemas.microsoft.com/office/drawing/2010/main"/>
                        </a:ext>
                      </a:extLst>
                    </a:blip>
                    <a:stretch>
                      <a:fillRect/>
                    </a:stretch>
                  </pic:blipFill>
                  <pic:spPr>
                    <a:xfrm>
                      <a:off x="0" y="0"/>
                      <a:ext cx="5760085" cy="2163232"/>
                    </a:xfrm>
                    <a:prstGeom prst="rect">
                      <a:avLst/>
                    </a:prstGeom>
                    <a:ln>
                      <a:solidFill>
                        <a:schemeClr val="tx1"/>
                      </a:solidFill>
                    </a:ln>
                  </pic:spPr>
                </pic:pic>
              </a:graphicData>
            </a:graphic>
          </wp:inline>
        </w:drawing>
      </w:r>
    </w:p>
    <w:p w14:paraId="57244CB6" w14:textId="406BCE42" w:rsidR="00EF6219" w:rsidRPr="00A202E7" w:rsidRDefault="00EF6219" w:rsidP="00EF6219">
      <w:pPr>
        <w:pStyle w:val="EGSFigName"/>
      </w:pPr>
      <w:r w:rsidRPr="00A202E7">
        <w:fldChar w:fldCharType="begin"/>
      </w:r>
      <w:r w:rsidRPr="00A202E7">
        <w:instrText>SEQ Рисунок \* ARABIC</w:instrText>
      </w:r>
      <w:r w:rsidRPr="00A202E7">
        <w:fldChar w:fldCharType="separate"/>
      </w:r>
      <w:bookmarkStart w:id="1069" w:name="_Ref72324287"/>
      <w:bookmarkStart w:id="1070" w:name="_Toc72160921"/>
      <w:bookmarkStart w:id="1071" w:name="_Toc75257753"/>
      <w:r w:rsidR="00037494">
        <w:rPr>
          <w:noProof/>
        </w:rPr>
        <w:t>242</w:t>
      </w:r>
      <w:bookmarkEnd w:id="1069"/>
      <w:r w:rsidRPr="00A202E7">
        <w:fldChar w:fldCharType="end"/>
      </w:r>
      <w:r w:rsidRPr="00A202E7">
        <w:t xml:space="preserve"> – Журнал входящих сообщений</w:t>
      </w:r>
      <w:bookmarkEnd w:id="1070"/>
      <w:bookmarkEnd w:id="1071"/>
    </w:p>
    <w:p w14:paraId="269FD9B4" w14:textId="4713A7DC" w:rsidR="00EF6219" w:rsidRPr="00A202E7" w:rsidRDefault="00EF6219" w:rsidP="00EF6219">
      <w:pPr>
        <w:pStyle w:val="EGSNormal"/>
      </w:pPr>
      <w:r w:rsidRPr="00A202E7">
        <w:t xml:space="preserve">Чтобы посмотреть детальную информацию о сообщении, нажмите кнопку </w:t>
      </w:r>
      <w:r w:rsidRPr="00A202E7">
        <w:rPr>
          <w:noProof/>
        </w:rPr>
        <w:drawing>
          <wp:inline distT="0" distB="0" distL="0" distR="0" wp14:anchorId="03F6CDFF" wp14:editId="2E495361">
            <wp:extent cx="228600" cy="171450"/>
            <wp:effectExtent l="0" t="0" r="0" b="0"/>
            <wp:docPr id="100614" name="Рисунок 100614" descr="/confluence/download/thumbnails/393350461/image2019-5-13_10-33-26.png?version=1&amp;modificationDate=1557729187502&amp;api=v2"/>
            <wp:cNvGraphicFramePr/>
            <a:graphic xmlns:a="http://schemas.openxmlformats.org/drawingml/2006/main">
              <a:graphicData uri="http://schemas.openxmlformats.org/drawingml/2006/picture">
                <pic:pic xmlns:pic="http://schemas.openxmlformats.org/drawingml/2006/picture">
                  <pic:nvPicPr>
                    <pic:cNvPr id="100126" name=""/>
                    <pic:cNvPicPr/>
                  </pic:nvPicPr>
                  <pic:blipFill>
                    <a:blip r:embed="rId190">
                      <a:lum bright="-10000" contrast="20000"/>
                    </a:blip>
                    <a:stretch>
                      <a:fillRect/>
                    </a:stretch>
                  </pic:blipFill>
                  <pic:spPr>
                    <a:xfrm>
                      <a:off x="0" y="0"/>
                      <a:ext cx="228600" cy="171450"/>
                    </a:xfrm>
                    <a:prstGeom prst="rect">
                      <a:avLst/>
                    </a:prstGeom>
                  </pic:spPr>
                </pic:pic>
              </a:graphicData>
            </a:graphic>
          </wp:inline>
        </w:drawing>
      </w:r>
      <w:r w:rsidRPr="00A202E7">
        <w:t xml:space="preserve"> «Просмотр» для необходимого сообщения. Откроется страница «Просмотр сообщения» (рис. </w:t>
      </w:r>
      <w:r w:rsidR="00021544">
        <w:fldChar w:fldCharType="begin"/>
      </w:r>
      <w:r w:rsidR="00021544">
        <w:instrText xml:space="preserve"> REF _Ref72324263 \h </w:instrText>
      </w:r>
      <w:r w:rsidR="00021544">
        <w:fldChar w:fldCharType="separate"/>
      </w:r>
      <w:r w:rsidR="00037494">
        <w:rPr>
          <w:noProof/>
        </w:rPr>
        <w:t>243</w:t>
      </w:r>
      <w:r w:rsidR="00021544">
        <w:fldChar w:fldCharType="end"/>
      </w:r>
      <w:r w:rsidRPr="00A202E7">
        <w:t>).</w:t>
      </w:r>
    </w:p>
    <w:p w14:paraId="5D6FA455" w14:textId="77777777" w:rsidR="00EF6219" w:rsidRPr="00A202E7" w:rsidRDefault="00EF6219" w:rsidP="00EF6219">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4E107C5D" wp14:editId="697FEA9A">
            <wp:extent cx="5760085" cy="3404850"/>
            <wp:effectExtent l="19050" t="19050" r="12065" b="24765"/>
            <wp:docPr id="100615" name="Рисунок 100615" descr="— Форма просмотра сообщения"/>
            <wp:cNvGraphicFramePr/>
            <a:graphic xmlns:a="http://schemas.openxmlformats.org/drawingml/2006/main">
              <a:graphicData uri="http://schemas.openxmlformats.org/drawingml/2006/picture">
                <pic:pic xmlns:pic="http://schemas.openxmlformats.org/drawingml/2006/picture">
                  <pic:nvPicPr>
                    <pic:cNvPr id="100127" name=""/>
                    <pic:cNvPicPr/>
                  </pic:nvPicPr>
                  <pic:blipFill>
                    <a:blip r:embed="rId323" cstate="email">
                      <a:lum bright="-10000" contrast="20000"/>
                      <a:extLst>
                        <a:ext uri="{28A0092B-C50C-407E-A947-70E740481C1C}">
                          <a14:useLocalDpi xmlns:a14="http://schemas.microsoft.com/office/drawing/2010/main"/>
                        </a:ext>
                      </a:extLst>
                    </a:blip>
                    <a:stretch>
                      <a:fillRect/>
                    </a:stretch>
                  </pic:blipFill>
                  <pic:spPr>
                    <a:xfrm>
                      <a:off x="0" y="0"/>
                      <a:ext cx="5760085" cy="3404850"/>
                    </a:xfrm>
                    <a:prstGeom prst="rect">
                      <a:avLst/>
                    </a:prstGeom>
                    <a:ln>
                      <a:solidFill>
                        <a:schemeClr val="tx1"/>
                      </a:solidFill>
                    </a:ln>
                  </pic:spPr>
                </pic:pic>
              </a:graphicData>
            </a:graphic>
          </wp:inline>
        </w:drawing>
      </w:r>
    </w:p>
    <w:p w14:paraId="1F0037D5" w14:textId="0368E30B" w:rsidR="00EF6219" w:rsidRPr="00A202E7" w:rsidRDefault="00EF6219" w:rsidP="00EF6219">
      <w:pPr>
        <w:pStyle w:val="EGSFigName"/>
      </w:pPr>
      <w:r w:rsidRPr="00A202E7">
        <w:t xml:space="preserve"> </w:t>
      </w:r>
      <w:r w:rsidRPr="00A202E7">
        <w:fldChar w:fldCharType="begin"/>
      </w:r>
      <w:r w:rsidRPr="00A202E7">
        <w:instrText>SEQ Рисунок \* ARABIC</w:instrText>
      </w:r>
      <w:r w:rsidRPr="00A202E7">
        <w:fldChar w:fldCharType="separate"/>
      </w:r>
      <w:bookmarkStart w:id="1072" w:name="_Ref72324263"/>
      <w:bookmarkStart w:id="1073" w:name="_Toc72160922"/>
      <w:bookmarkStart w:id="1074" w:name="_Toc75257754"/>
      <w:r w:rsidR="00037494">
        <w:rPr>
          <w:noProof/>
        </w:rPr>
        <w:t>243</w:t>
      </w:r>
      <w:bookmarkEnd w:id="1072"/>
      <w:r w:rsidRPr="00A202E7">
        <w:fldChar w:fldCharType="end"/>
      </w:r>
      <w:r w:rsidRPr="00A202E7">
        <w:t xml:space="preserve"> – Форма просмотра сообщения</w:t>
      </w:r>
      <w:bookmarkEnd w:id="1073"/>
      <w:bookmarkEnd w:id="1074"/>
    </w:p>
    <w:p w14:paraId="666AAFE2" w14:textId="77777777" w:rsidR="00EF6219" w:rsidRPr="00A202E7" w:rsidRDefault="00EF6219" w:rsidP="00EF6219">
      <w:pPr>
        <w:pStyle w:val="EGSNormal"/>
      </w:pPr>
      <w:r w:rsidRPr="00A202E7">
        <w:t>На форме просмотра сообщения отражена информация в следующем объеме:</w:t>
      </w:r>
    </w:p>
    <w:p w14:paraId="25EA5236" w14:textId="77777777" w:rsidR="00EF6219" w:rsidRPr="00A202E7" w:rsidRDefault="00EF6219" w:rsidP="00EF6219">
      <w:pPr>
        <w:pStyle w:val="EGSListmark1"/>
      </w:pPr>
      <w:r w:rsidRPr="00A202E7">
        <w:t>идентификатор сообщения;</w:t>
      </w:r>
    </w:p>
    <w:p w14:paraId="2960A4AE" w14:textId="77777777" w:rsidR="00EF6219" w:rsidRPr="00A202E7" w:rsidRDefault="00EF6219" w:rsidP="00EF6219">
      <w:pPr>
        <w:pStyle w:val="EGSListmark1"/>
      </w:pPr>
      <w:r w:rsidRPr="00A202E7">
        <w:t>тип сообщения (входящее/исходящее);</w:t>
      </w:r>
    </w:p>
    <w:p w14:paraId="7B9A707D" w14:textId="77777777" w:rsidR="00EF6219" w:rsidRPr="00A202E7" w:rsidRDefault="00EF6219" w:rsidP="00EF6219">
      <w:pPr>
        <w:pStyle w:val="EGSListmark1"/>
      </w:pPr>
      <w:r w:rsidRPr="00A202E7">
        <w:t>система (Портал/ ИСПИ);</w:t>
      </w:r>
    </w:p>
    <w:p w14:paraId="6EDA5DF9" w14:textId="77777777" w:rsidR="00EF6219" w:rsidRPr="00A202E7" w:rsidRDefault="00EF6219" w:rsidP="00EF6219">
      <w:pPr>
        <w:pStyle w:val="EGSListmark1"/>
      </w:pPr>
      <w:r w:rsidRPr="00A202E7">
        <w:t>поставщик;</w:t>
      </w:r>
    </w:p>
    <w:p w14:paraId="4A540F52" w14:textId="77777777" w:rsidR="00EF6219" w:rsidRPr="00A202E7" w:rsidRDefault="00EF6219" w:rsidP="00EF6219">
      <w:pPr>
        <w:pStyle w:val="EGSListmark1"/>
      </w:pPr>
      <w:r w:rsidRPr="00A202E7">
        <w:t>дата создания;</w:t>
      </w:r>
    </w:p>
    <w:p w14:paraId="15DC8BFE" w14:textId="77777777" w:rsidR="00EF6219" w:rsidRPr="00A202E7" w:rsidRDefault="00EF6219" w:rsidP="00EF6219">
      <w:pPr>
        <w:pStyle w:val="EGSListmark1"/>
      </w:pPr>
      <w:r w:rsidRPr="00A202E7">
        <w:t>история статусов сообщения.</w:t>
      </w:r>
    </w:p>
    <w:p w14:paraId="48F34286" w14:textId="77777777" w:rsidR="00EF6219" w:rsidRPr="00A202E7" w:rsidRDefault="00EF6219" w:rsidP="00EF6219">
      <w:pPr>
        <w:pStyle w:val="EGSNormal"/>
      </w:pPr>
      <w:r w:rsidRPr="00A202E7">
        <w:t>Чтобы скачать сообщение</w:t>
      </w:r>
      <w:r w:rsidR="00947D4B">
        <w:t xml:space="preserve">, необходимо </w:t>
      </w:r>
      <w:r w:rsidRPr="00A202E7">
        <w:t>выполнить следующие действия:</w:t>
      </w:r>
    </w:p>
    <w:p w14:paraId="374BF1D0" w14:textId="77777777" w:rsidR="00EF6219" w:rsidRPr="00A202E7" w:rsidRDefault="00EF6219" w:rsidP="000E6507">
      <w:pPr>
        <w:pStyle w:val="EGSListnum1"/>
        <w:numPr>
          <w:ilvl w:val="0"/>
          <w:numId w:val="16"/>
        </w:numPr>
      </w:pPr>
      <w:r w:rsidRPr="00A202E7">
        <w:t xml:space="preserve">В Журнале входящих сообщений нажмите кнопку </w:t>
      </w:r>
      <w:r w:rsidRPr="00A202E7">
        <w:rPr>
          <w:noProof/>
        </w:rPr>
        <w:drawing>
          <wp:inline distT="0" distB="0" distL="0" distR="0" wp14:anchorId="6B580895" wp14:editId="2B4E38E3">
            <wp:extent cx="228600" cy="171450"/>
            <wp:effectExtent l="0" t="0" r="0" b="0"/>
            <wp:docPr id="100616" name="Рисунок 100616" descr="/confluence/download/thumbnails/393350461/image2019-5-13_10-34-10.png?version=1&amp;modificationDate=1557729231426&amp;api=v2"/>
            <wp:cNvGraphicFramePr/>
            <a:graphic xmlns:a="http://schemas.openxmlformats.org/drawingml/2006/main">
              <a:graphicData uri="http://schemas.openxmlformats.org/drawingml/2006/picture">
                <pic:pic xmlns:pic="http://schemas.openxmlformats.org/drawingml/2006/picture">
                  <pic:nvPicPr>
                    <pic:cNvPr id="100128" name=""/>
                    <pic:cNvPicPr/>
                  </pic:nvPicPr>
                  <pic:blipFill>
                    <a:blip r:embed="rId190">
                      <a:lum bright="-10000" contrast="20000"/>
                    </a:blip>
                    <a:stretch>
                      <a:fillRect/>
                    </a:stretch>
                  </pic:blipFill>
                  <pic:spPr>
                    <a:xfrm>
                      <a:off x="0" y="0"/>
                      <a:ext cx="228600" cy="171450"/>
                    </a:xfrm>
                    <a:prstGeom prst="rect">
                      <a:avLst/>
                    </a:prstGeom>
                  </pic:spPr>
                </pic:pic>
              </a:graphicData>
            </a:graphic>
          </wp:inline>
        </w:drawing>
      </w:r>
      <w:r w:rsidRPr="00A202E7">
        <w:t xml:space="preserve"> «Просмотр» для необходимого сообщения.</w:t>
      </w:r>
    </w:p>
    <w:p w14:paraId="778877F3" w14:textId="77777777" w:rsidR="00EF6219" w:rsidRPr="00A202E7" w:rsidRDefault="00EF6219" w:rsidP="00EF6219">
      <w:pPr>
        <w:pStyle w:val="EGSListnum1"/>
      </w:pPr>
      <w:r w:rsidRPr="00A202E7">
        <w:t>Нажмите на ссылку «Скачать» в столбце «Содержимое сообщения».</w:t>
      </w:r>
    </w:p>
    <w:p w14:paraId="496E98BE" w14:textId="77777777" w:rsidR="00EF6219" w:rsidRPr="00A202E7" w:rsidRDefault="00EF6219" w:rsidP="00EF6219">
      <w:pPr>
        <w:pStyle w:val="EGSListnum1"/>
      </w:pPr>
      <w:r w:rsidRPr="00A202E7">
        <w:t>Чтобы посмотреть содержимое сообщения:</w:t>
      </w:r>
    </w:p>
    <w:p w14:paraId="32E6876B" w14:textId="77777777" w:rsidR="00EF6219" w:rsidRPr="00A202E7" w:rsidRDefault="00EF6219" w:rsidP="00EF6219">
      <w:pPr>
        <w:pStyle w:val="EGSListnum1"/>
      </w:pPr>
      <w:r w:rsidRPr="00A202E7">
        <w:t xml:space="preserve">В Журнале входящих сообщений нажмите кнопку </w:t>
      </w:r>
      <w:r w:rsidRPr="00A202E7">
        <w:rPr>
          <w:noProof/>
        </w:rPr>
        <w:drawing>
          <wp:inline distT="0" distB="0" distL="0" distR="0" wp14:anchorId="72E92092" wp14:editId="74938582">
            <wp:extent cx="228600" cy="171450"/>
            <wp:effectExtent l="0" t="0" r="0" b="0"/>
            <wp:docPr id="100617" name="Рисунок 100617" descr="/confluence/download/thumbnails/393350461/image2019-5-13_10-34-13.png?version=1&amp;modificationDate=1557729234466&amp;api=v2"/>
            <wp:cNvGraphicFramePr/>
            <a:graphic xmlns:a="http://schemas.openxmlformats.org/drawingml/2006/main">
              <a:graphicData uri="http://schemas.openxmlformats.org/drawingml/2006/picture">
                <pic:pic xmlns:pic="http://schemas.openxmlformats.org/drawingml/2006/picture">
                  <pic:nvPicPr>
                    <pic:cNvPr id="100129" name=""/>
                    <pic:cNvPicPr/>
                  </pic:nvPicPr>
                  <pic:blipFill>
                    <a:blip r:embed="rId190">
                      <a:lum bright="-10000" contrast="20000"/>
                    </a:blip>
                    <a:stretch>
                      <a:fillRect/>
                    </a:stretch>
                  </pic:blipFill>
                  <pic:spPr>
                    <a:xfrm>
                      <a:off x="0" y="0"/>
                      <a:ext cx="228600" cy="171450"/>
                    </a:xfrm>
                    <a:prstGeom prst="rect">
                      <a:avLst/>
                    </a:prstGeom>
                  </pic:spPr>
                </pic:pic>
              </a:graphicData>
            </a:graphic>
          </wp:inline>
        </w:drawing>
      </w:r>
      <w:r w:rsidRPr="00A202E7">
        <w:t xml:space="preserve"> «Просмотр» для необходимого сообщения.</w:t>
      </w:r>
    </w:p>
    <w:p w14:paraId="50E5D7E8" w14:textId="77777777" w:rsidR="00EF6219" w:rsidRPr="00A202E7" w:rsidRDefault="00EF6219" w:rsidP="00EF6219">
      <w:pPr>
        <w:pStyle w:val="EGSListnum1"/>
      </w:pPr>
      <w:r w:rsidRPr="00A202E7">
        <w:t>Нажмите на ссылку «Просмотр» в столбце «Содержимое сообщения».</w:t>
      </w:r>
    </w:p>
    <w:p w14:paraId="1C98B66D" w14:textId="77777777" w:rsidR="00EF6219" w:rsidRPr="00A202E7" w:rsidRDefault="00EF6219" w:rsidP="00EF6219">
      <w:pPr>
        <w:pStyle w:val="EGSNormal"/>
      </w:pPr>
      <w:r w:rsidRPr="00A202E7">
        <w:t>В случае если обработка пакета прервалась на этапе передачи пакета из ПВВС в ПСД</w:t>
      </w:r>
      <w:r w:rsidR="00947D4B">
        <w:t xml:space="preserve">, необходимо </w:t>
      </w:r>
      <w:r w:rsidRPr="00A202E7">
        <w:t>запустить механизм вручную.</w:t>
      </w:r>
    </w:p>
    <w:p w14:paraId="299B3097" w14:textId="77777777" w:rsidR="00EF6219" w:rsidRPr="00A202E7" w:rsidRDefault="00EF6219" w:rsidP="00EF6219">
      <w:pPr>
        <w:pStyle w:val="EGSNormal"/>
      </w:pPr>
      <w:r w:rsidRPr="00A202E7">
        <w:t>Для ручного запуска процесса обработки сообщений</w:t>
      </w:r>
      <w:r w:rsidR="00947D4B">
        <w:t xml:space="preserve">, необходимо </w:t>
      </w:r>
      <w:r w:rsidRPr="00A202E7">
        <w:t>выполнить следующие действия:</w:t>
      </w:r>
    </w:p>
    <w:p w14:paraId="41A3E526" w14:textId="77777777" w:rsidR="00EF6219" w:rsidRPr="00A202E7" w:rsidRDefault="00EF6219" w:rsidP="000E6507">
      <w:pPr>
        <w:pStyle w:val="EGSListnum1"/>
        <w:numPr>
          <w:ilvl w:val="0"/>
          <w:numId w:val="17"/>
        </w:numPr>
      </w:pPr>
      <w:r w:rsidRPr="00A202E7">
        <w:t xml:space="preserve">В Журнале входящих сообщений нажмите кнопку </w:t>
      </w:r>
      <w:r w:rsidRPr="00A202E7">
        <w:rPr>
          <w:noProof/>
        </w:rPr>
        <w:drawing>
          <wp:inline distT="0" distB="0" distL="0" distR="0" wp14:anchorId="5A75D1D3" wp14:editId="74FF6065">
            <wp:extent cx="228600" cy="171450"/>
            <wp:effectExtent l="0" t="0" r="0" b="0"/>
            <wp:docPr id="100618" name="Рисунок 100618" descr="/confluence/download/thumbnails/393350461/image2019-5-13_10-34-10.png?version=1&amp;modificationDate=1557729231426&amp;api=v2"/>
            <wp:cNvGraphicFramePr/>
            <a:graphic xmlns:a="http://schemas.openxmlformats.org/drawingml/2006/main">
              <a:graphicData uri="http://schemas.openxmlformats.org/drawingml/2006/picture">
                <pic:pic xmlns:pic="http://schemas.openxmlformats.org/drawingml/2006/picture">
                  <pic:nvPicPr>
                    <pic:cNvPr id="100130" name=""/>
                    <pic:cNvPicPr/>
                  </pic:nvPicPr>
                  <pic:blipFill>
                    <a:blip r:embed="rId190">
                      <a:lum bright="-10000" contrast="20000"/>
                    </a:blip>
                    <a:stretch>
                      <a:fillRect/>
                    </a:stretch>
                  </pic:blipFill>
                  <pic:spPr>
                    <a:xfrm>
                      <a:off x="0" y="0"/>
                      <a:ext cx="228600" cy="171450"/>
                    </a:xfrm>
                    <a:prstGeom prst="rect">
                      <a:avLst/>
                    </a:prstGeom>
                  </pic:spPr>
                </pic:pic>
              </a:graphicData>
            </a:graphic>
          </wp:inline>
        </w:drawing>
      </w:r>
      <w:r w:rsidRPr="00A202E7">
        <w:t xml:space="preserve"> «Просмотр» для необходимого сообщения.</w:t>
      </w:r>
    </w:p>
    <w:p w14:paraId="479AC9E8" w14:textId="77777777" w:rsidR="00EF6219" w:rsidRPr="00A202E7" w:rsidRDefault="00EF6219" w:rsidP="00EF6219">
      <w:pPr>
        <w:pStyle w:val="EGSListnum1"/>
      </w:pPr>
      <w:r w:rsidRPr="00A202E7">
        <w:t>Нажмите кнопку «Отправить уведомление повторно».</w:t>
      </w:r>
    </w:p>
    <w:p w14:paraId="1840A0BA" w14:textId="77777777" w:rsidR="00EF6219" w:rsidRPr="00A202E7" w:rsidRDefault="00EF6219" w:rsidP="00EF6219">
      <w:pPr>
        <w:pStyle w:val="EGSListnum1"/>
      </w:pPr>
      <w:r w:rsidRPr="00A202E7">
        <w:t>Перейдите в ПСД в раздел «Просмотр списка полученных пакетов».</w:t>
      </w:r>
    </w:p>
    <w:p w14:paraId="0262B213" w14:textId="77777777" w:rsidR="00EF6219" w:rsidRPr="00A202E7" w:rsidRDefault="00EF6219" w:rsidP="00EF6219">
      <w:pPr>
        <w:pStyle w:val="EGSListnum1"/>
      </w:pPr>
      <w:r w:rsidRPr="00A202E7">
        <w:t>Убедитесь в наличие сообщения в списке полученных пакетов.</w:t>
      </w:r>
    </w:p>
    <w:p w14:paraId="1F5646B7" w14:textId="77777777" w:rsidR="00EF6219" w:rsidRPr="00A202E7" w:rsidRDefault="00EF6219" w:rsidP="00982082">
      <w:pPr>
        <w:pStyle w:val="40"/>
      </w:pPr>
      <w:r w:rsidRPr="00A202E7">
        <w:t>Журнал исходящих сообщений</w:t>
      </w:r>
    </w:p>
    <w:p w14:paraId="4BE39CB8" w14:textId="2F70F44F" w:rsidR="00EF6219" w:rsidRPr="00A202E7" w:rsidRDefault="00EF6219" w:rsidP="00EF6219">
      <w:pPr>
        <w:pStyle w:val="EGSNormal"/>
      </w:pPr>
      <w:r w:rsidRPr="00A202E7">
        <w:t xml:space="preserve">Работа с Журналом исходящих сообщений аналогична работе с </w:t>
      </w:r>
      <w:hyperlink w:anchor="scroll-bookmark-82" w:history="1">
        <w:r w:rsidRPr="00A202E7">
          <w:rPr>
            <w:rStyle w:val="ae"/>
          </w:rPr>
          <w:t>Журналом входящих сообщений</w:t>
        </w:r>
      </w:hyperlink>
      <w:r w:rsidRPr="00A202E7">
        <w:t>.</w:t>
      </w:r>
    </w:p>
    <w:p w14:paraId="76001F33" w14:textId="77777777" w:rsidR="00EF6219" w:rsidRPr="00A202E7" w:rsidRDefault="00EF6219" w:rsidP="00982082">
      <w:pPr>
        <w:pStyle w:val="40"/>
      </w:pPr>
      <w:r w:rsidRPr="00A202E7">
        <w:t>Просмотр реестра участников</w:t>
      </w:r>
    </w:p>
    <w:p w14:paraId="7DB9D7FE" w14:textId="77777777" w:rsidR="00EF6219" w:rsidRPr="00A202E7" w:rsidRDefault="00EF6219" w:rsidP="00EF6219">
      <w:pPr>
        <w:pStyle w:val="EGSNormal"/>
      </w:pPr>
      <w:r w:rsidRPr="00A202E7">
        <w:t>Журнал «Реестр участников» предназначен для просмотра актуального списка участников.</w:t>
      </w:r>
    </w:p>
    <w:p w14:paraId="5DA01DD6" w14:textId="77777777" w:rsidR="00EF6219" w:rsidRPr="00A202E7" w:rsidRDefault="00EF6219" w:rsidP="00EF6219">
      <w:pPr>
        <w:pStyle w:val="EGSNormal"/>
      </w:pPr>
      <w:r w:rsidRPr="00A202E7">
        <w:t>В журнале предоставлена следующая информация:</w:t>
      </w:r>
    </w:p>
    <w:p w14:paraId="62A5909A" w14:textId="77777777" w:rsidR="00EF6219" w:rsidRPr="00A202E7" w:rsidRDefault="00EF6219" w:rsidP="00EF6219">
      <w:pPr>
        <w:pStyle w:val="EGSFigure"/>
        <w:rPr>
          <w14:props3d w14:extrusionH="0" w14:contourW="6350" w14:prstMaterial="none">
            <w14:contourClr>
              <w14:schemeClr w14:val="tx1"/>
            </w14:contourClr>
          </w14:props3d>
        </w:rPr>
      </w:pPr>
      <w:r w:rsidRPr="00A202E7">
        <w:rPr>
          <w14:props3d w14:extrusionH="0" w14:contourW="6350" w14:prstMaterial="none">
            <w14:contourClr>
              <w14:schemeClr w14:val="tx1"/>
            </w14:contourClr>
          </w14:props3d>
        </w:rPr>
        <w:drawing>
          <wp:inline distT="0" distB="0" distL="0" distR="0" wp14:anchorId="0421ED3E" wp14:editId="24972264">
            <wp:extent cx="5760085" cy="4187921"/>
            <wp:effectExtent l="19050" t="19050" r="12065" b="22225"/>
            <wp:docPr id="100619" name="Рисунок 100619" descr="— Просмотр реестра участников"/>
            <wp:cNvGraphicFramePr/>
            <a:graphic xmlns:a="http://schemas.openxmlformats.org/drawingml/2006/main">
              <a:graphicData uri="http://schemas.openxmlformats.org/drawingml/2006/picture">
                <pic:pic xmlns:pic="http://schemas.openxmlformats.org/drawingml/2006/picture">
                  <pic:nvPicPr>
                    <pic:cNvPr id="100131" name=""/>
                    <pic:cNvPicPr/>
                  </pic:nvPicPr>
                  <pic:blipFill>
                    <a:blip r:embed="rId324" cstate="email">
                      <a:lum bright="-10000" contrast="20000"/>
                      <a:extLst>
                        <a:ext uri="{28A0092B-C50C-407E-A947-70E740481C1C}">
                          <a14:useLocalDpi xmlns:a14="http://schemas.microsoft.com/office/drawing/2010/main"/>
                        </a:ext>
                      </a:extLst>
                    </a:blip>
                    <a:stretch>
                      <a:fillRect/>
                    </a:stretch>
                  </pic:blipFill>
                  <pic:spPr>
                    <a:xfrm>
                      <a:off x="0" y="0"/>
                      <a:ext cx="5760085" cy="4187921"/>
                    </a:xfrm>
                    <a:prstGeom prst="rect">
                      <a:avLst/>
                    </a:prstGeom>
                    <a:ln>
                      <a:solidFill>
                        <a:schemeClr val="tx1"/>
                      </a:solidFill>
                    </a:ln>
                  </pic:spPr>
                </pic:pic>
              </a:graphicData>
            </a:graphic>
          </wp:inline>
        </w:drawing>
      </w:r>
    </w:p>
    <w:p w14:paraId="04A95970" w14:textId="69BEF667" w:rsidR="00EF6219" w:rsidRPr="00A202E7" w:rsidRDefault="00EF6219" w:rsidP="00EF6219">
      <w:pPr>
        <w:pStyle w:val="EGSFigName"/>
      </w:pPr>
      <w:r w:rsidRPr="00A202E7">
        <w:t xml:space="preserve"> </w:t>
      </w:r>
      <w:r w:rsidRPr="00A202E7">
        <w:fldChar w:fldCharType="begin"/>
      </w:r>
      <w:r w:rsidRPr="00A202E7">
        <w:instrText>SEQ Рисунок \* ARABIC</w:instrText>
      </w:r>
      <w:r w:rsidRPr="00A202E7">
        <w:fldChar w:fldCharType="separate"/>
      </w:r>
      <w:bookmarkStart w:id="1075" w:name="_Toc72160923"/>
      <w:bookmarkStart w:id="1076" w:name="_Toc75257755"/>
      <w:r w:rsidR="00037494">
        <w:rPr>
          <w:noProof/>
        </w:rPr>
        <w:t>244</w:t>
      </w:r>
      <w:r w:rsidRPr="00A202E7">
        <w:fldChar w:fldCharType="end"/>
      </w:r>
      <w:r w:rsidRPr="00A202E7">
        <w:t xml:space="preserve"> – Просмотр реестра участников</w:t>
      </w:r>
      <w:bookmarkEnd w:id="1075"/>
      <w:bookmarkEnd w:id="1076"/>
    </w:p>
    <w:p w14:paraId="1076B2A4" w14:textId="77777777" w:rsidR="00077EFF" w:rsidRDefault="00077EFF" w:rsidP="00077EFF">
      <w:pPr>
        <w:pStyle w:val="30"/>
        <w:suppressAutoHyphens w:val="0"/>
      </w:pPr>
      <w:bookmarkStart w:id="1077" w:name="_Toc57649944"/>
      <w:bookmarkStart w:id="1078" w:name="_Toc72055083"/>
      <w:bookmarkStart w:id="1079" w:name="_Toc75257811"/>
      <w:r>
        <w:t>Кабинет поставщика данных ограниченного доступа</w:t>
      </w:r>
      <w:bookmarkEnd w:id="1077"/>
      <w:bookmarkEnd w:id="1078"/>
      <w:bookmarkEnd w:id="1079"/>
    </w:p>
    <w:p w14:paraId="34B00669" w14:textId="77777777" w:rsidR="00077EFF" w:rsidRDefault="00077EFF" w:rsidP="00077EFF">
      <w:pPr>
        <w:pStyle w:val="EGSNormal"/>
      </w:pPr>
      <w:r>
        <w:t>Кабинет поставщика данных ограниченного доступа (КПДОД) предназначен для:</w:t>
      </w:r>
    </w:p>
    <w:p w14:paraId="5FF2B2E6" w14:textId="77777777" w:rsidR="00077EFF" w:rsidRDefault="00077EFF" w:rsidP="00E773F0">
      <w:pPr>
        <w:pStyle w:val="EGSListmark1"/>
        <w:numPr>
          <w:ilvl w:val="0"/>
          <w:numId w:val="201"/>
        </w:numPr>
      </w:pPr>
      <w:r>
        <w:t>просмотра загруженных сведений:</w:t>
      </w:r>
    </w:p>
    <w:p w14:paraId="7CC609B4" w14:textId="77777777" w:rsidR="00077EFF" w:rsidRDefault="00077EFF" w:rsidP="00E773F0">
      <w:pPr>
        <w:pStyle w:val="EGSListmark3"/>
        <w:numPr>
          <w:ilvl w:val="0"/>
          <w:numId w:val="201"/>
        </w:numPr>
        <w:tabs>
          <w:tab w:val="clear" w:pos="1219"/>
        </w:tabs>
        <w:ind w:left="1531"/>
      </w:pPr>
      <w:r>
        <w:t>Реестра МСЗ;</w:t>
      </w:r>
    </w:p>
    <w:p w14:paraId="546F2AA9" w14:textId="77777777" w:rsidR="00077EFF" w:rsidRDefault="00077EFF" w:rsidP="00E773F0">
      <w:pPr>
        <w:pStyle w:val="EGSListmark3"/>
        <w:numPr>
          <w:ilvl w:val="0"/>
          <w:numId w:val="201"/>
        </w:numPr>
        <w:tabs>
          <w:tab w:val="clear" w:pos="1219"/>
        </w:tabs>
        <w:ind w:left="1531"/>
      </w:pPr>
      <w:r>
        <w:t>Реестра организаций;</w:t>
      </w:r>
    </w:p>
    <w:p w14:paraId="47C4815E" w14:textId="77777777" w:rsidR="00077EFF" w:rsidRDefault="00077EFF" w:rsidP="00E773F0">
      <w:pPr>
        <w:pStyle w:val="EGSListmark3"/>
        <w:numPr>
          <w:ilvl w:val="0"/>
          <w:numId w:val="201"/>
        </w:numPr>
        <w:tabs>
          <w:tab w:val="clear" w:pos="1219"/>
        </w:tabs>
        <w:ind w:left="1531"/>
      </w:pPr>
      <w:r>
        <w:t>Реестра фактов назначения МСЗ;</w:t>
      </w:r>
    </w:p>
    <w:p w14:paraId="58A3C32C" w14:textId="77777777" w:rsidR="00077EFF" w:rsidRDefault="00077EFF" w:rsidP="00E773F0">
      <w:pPr>
        <w:pStyle w:val="EGSListmark1"/>
        <w:numPr>
          <w:ilvl w:val="0"/>
          <w:numId w:val="201"/>
        </w:numPr>
      </w:pPr>
      <w:r>
        <w:t>поиска и просмотра журнала «История взаимодействия»;</w:t>
      </w:r>
    </w:p>
    <w:p w14:paraId="1D834887" w14:textId="77777777" w:rsidR="00077EFF" w:rsidRDefault="00077EFF" w:rsidP="00E773F0">
      <w:pPr>
        <w:pStyle w:val="EGSListmark1"/>
        <w:numPr>
          <w:ilvl w:val="0"/>
          <w:numId w:val="201"/>
        </w:numPr>
      </w:pPr>
      <w:r>
        <w:t>загрузки сведений ограниченного доступа методом загрузки файлов, подписанных ЭП.</w:t>
      </w:r>
    </w:p>
    <w:p w14:paraId="508218D7" w14:textId="77777777" w:rsidR="00077EFF" w:rsidRDefault="00077EFF" w:rsidP="00077EFF">
      <w:pPr>
        <w:pStyle w:val="40"/>
        <w:suppressAutoHyphens w:val="0"/>
      </w:pPr>
      <w:r>
        <w:t>Просмотр реестра МСЗ</w:t>
      </w:r>
    </w:p>
    <w:p w14:paraId="29FFD9FB" w14:textId="77777777" w:rsidR="00077EFF" w:rsidRDefault="00077EFF" w:rsidP="00077EFF">
      <w:pPr>
        <w:pStyle w:val="EGSNormal"/>
      </w:pPr>
      <w:r>
        <w:t>Чтобы просмотреть записи в реестре МСЗ:</w:t>
      </w:r>
    </w:p>
    <w:p w14:paraId="575A3EE9" w14:textId="1684B208" w:rsidR="00077EFF" w:rsidRDefault="00077EFF" w:rsidP="00E773F0">
      <w:pPr>
        <w:pStyle w:val="EGSListnum1"/>
        <w:numPr>
          <w:ilvl w:val="0"/>
          <w:numId w:val="195"/>
        </w:numPr>
      </w:pPr>
      <w:r>
        <w:t xml:space="preserve">Перейдите в раздел «Реестр МСЗ» (рис. </w:t>
      </w:r>
      <w:r>
        <w:fldChar w:fldCharType="begin"/>
      </w:r>
      <w:r>
        <w:instrText xml:space="preserve"> REF _Ref62726899 \h  \* MERGEFORMAT </w:instrText>
      </w:r>
      <w:r>
        <w:fldChar w:fldCharType="separate"/>
      </w:r>
      <w:r w:rsidR="00037494">
        <w:t>245</w:t>
      </w:r>
      <w:r>
        <w:fldChar w:fldCharType="end"/>
      </w:r>
      <w:r>
        <w:t>).</w:t>
      </w:r>
    </w:p>
    <w:p w14:paraId="3C2C4A7C" w14:textId="77777777" w:rsidR="00077EFF" w:rsidRDefault="00077EFF" w:rsidP="00E773F0">
      <w:pPr>
        <w:pStyle w:val="EGSListnum1"/>
        <w:numPr>
          <w:ilvl w:val="0"/>
          <w:numId w:val="202"/>
        </w:numPr>
      </w:pPr>
      <w:r>
        <w:t>В группе переключателей «Поиск» выберите значение «Все записи» или «Поиск записей, актуальных в период».</w:t>
      </w:r>
    </w:p>
    <w:p w14:paraId="0A3248B9" w14:textId="77777777" w:rsidR="00077EFF" w:rsidRDefault="00077EFF" w:rsidP="00E773F0">
      <w:pPr>
        <w:pStyle w:val="EGSListnum1"/>
        <w:numPr>
          <w:ilvl w:val="0"/>
          <w:numId w:val="202"/>
        </w:numPr>
      </w:pPr>
      <w:r>
        <w:t>Если переключатель «Поиск» имеет значение «Поиск записей, актуальных в период», укажите период, за который запрашиваются сведения.</w:t>
      </w:r>
    </w:p>
    <w:p w14:paraId="461C943C" w14:textId="77777777" w:rsidR="00077EFF" w:rsidRDefault="00077EFF" w:rsidP="00E773F0">
      <w:pPr>
        <w:pStyle w:val="EGSListnum1"/>
        <w:numPr>
          <w:ilvl w:val="0"/>
          <w:numId w:val="202"/>
        </w:numPr>
      </w:pPr>
      <w:r>
        <w:t>Нажмите кнопку «Найти».</w:t>
      </w:r>
    </w:p>
    <w:p w14:paraId="516F9005" w14:textId="77777777" w:rsidR="00077EFF" w:rsidRDefault="00077EFF" w:rsidP="00077EFF">
      <w:pPr>
        <w:pStyle w:val="EGSFigure"/>
      </w:pPr>
      <w:r>
        <w:drawing>
          <wp:inline distT="0" distB="0" distL="0" distR="0" wp14:anchorId="08467AFF" wp14:editId="12E94B07">
            <wp:extent cx="5078627" cy="2466754"/>
            <wp:effectExtent l="19050" t="19050" r="27305" b="10160"/>
            <wp:docPr id="463" name="Рисунок 100732" descr="— Просмотр реестра МСЗ"/>
            <wp:cNvGraphicFramePr/>
            <a:graphic xmlns:a="http://schemas.openxmlformats.org/drawingml/2006/main">
              <a:graphicData uri="http://schemas.openxmlformats.org/drawingml/2006/picture">
                <pic:pic xmlns:pic="http://schemas.openxmlformats.org/drawingml/2006/picture">
                  <pic:nvPicPr>
                    <pic:cNvPr id="466" name=""/>
                    <pic:cNvPicPr/>
                  </pic:nvPicPr>
                  <pic:blipFill>
                    <a:blip r:embed="rId325" cstate="email">
                      <a:lum bright="-10000" contrast="20000"/>
                      <a:extLst>
                        <a:ext uri="{28A0092B-C50C-407E-A947-70E740481C1C}">
                          <a14:useLocalDpi xmlns:a14="http://schemas.microsoft.com/office/drawing/2010/main"/>
                        </a:ext>
                      </a:extLst>
                    </a:blip>
                    <a:stretch/>
                  </pic:blipFill>
                  <pic:spPr bwMode="auto">
                    <a:xfrm>
                      <a:off x="0" y="0"/>
                      <a:ext cx="5089346" cy="2471961"/>
                    </a:xfrm>
                    <a:prstGeom prst="rect">
                      <a:avLst/>
                    </a:prstGeom>
                    <a:ln>
                      <a:solidFill>
                        <a:schemeClr val="tx1"/>
                      </a:solidFill>
                    </a:ln>
                  </pic:spPr>
                </pic:pic>
              </a:graphicData>
            </a:graphic>
          </wp:inline>
        </w:drawing>
      </w:r>
    </w:p>
    <w:p w14:paraId="3FF501EF" w14:textId="112EF26C" w:rsidR="00077EFF" w:rsidRDefault="00077EFF" w:rsidP="00E773F0">
      <w:pPr>
        <w:pStyle w:val="EGSFigName"/>
        <w:numPr>
          <w:ilvl w:val="0"/>
          <w:numId w:val="200"/>
        </w:numPr>
        <w:tabs>
          <w:tab w:val="clear" w:pos="0"/>
          <w:tab w:val="num" w:pos="993"/>
        </w:tabs>
        <w:suppressAutoHyphens w:val="0"/>
      </w:pPr>
      <w:r>
        <w:t xml:space="preserve"> </w:t>
      </w:r>
      <w:r>
        <w:fldChar w:fldCharType="begin"/>
      </w:r>
      <w:r>
        <w:instrText>SEQ Рисунок \* ARABIC</w:instrText>
      </w:r>
      <w:r>
        <w:fldChar w:fldCharType="separate"/>
      </w:r>
      <w:bookmarkStart w:id="1080" w:name="_Ref62726899"/>
      <w:bookmarkStart w:id="1081" w:name="_Toc57649847"/>
      <w:bookmarkStart w:id="1082" w:name="_Toc72055502"/>
      <w:bookmarkStart w:id="1083" w:name="_Toc75257756"/>
      <w:r w:rsidR="00037494">
        <w:rPr>
          <w:noProof/>
        </w:rPr>
        <w:t>245</w:t>
      </w:r>
      <w:bookmarkEnd w:id="1080"/>
      <w:r>
        <w:fldChar w:fldCharType="end"/>
      </w:r>
      <w:r>
        <w:t xml:space="preserve"> – Просмотр реестра МСЗ</w:t>
      </w:r>
      <w:bookmarkEnd w:id="1081"/>
      <w:bookmarkEnd w:id="1082"/>
      <w:bookmarkEnd w:id="1083"/>
    </w:p>
    <w:p w14:paraId="3557F9CD" w14:textId="77777777" w:rsidR="00077EFF" w:rsidRDefault="00077EFF" w:rsidP="00077EFF">
      <w:pPr>
        <w:pStyle w:val="40"/>
        <w:suppressAutoHyphens w:val="0"/>
      </w:pPr>
      <w:r>
        <w:t>Просмотр реестра организаций</w:t>
      </w:r>
    </w:p>
    <w:p w14:paraId="0B170E5C" w14:textId="77777777" w:rsidR="00077EFF" w:rsidRDefault="00077EFF" w:rsidP="00077EFF">
      <w:pPr>
        <w:pStyle w:val="EGSNormal"/>
      </w:pPr>
      <w:r>
        <w:t>Чтобы просмотреть реестр организаций:</w:t>
      </w:r>
    </w:p>
    <w:p w14:paraId="0E8E8D95" w14:textId="77777777" w:rsidR="00077EFF" w:rsidRDefault="00077EFF" w:rsidP="00E773F0">
      <w:pPr>
        <w:pStyle w:val="EGSListnum1"/>
        <w:numPr>
          <w:ilvl w:val="0"/>
          <w:numId w:val="196"/>
        </w:numPr>
      </w:pPr>
      <w:r>
        <w:t>Перейдите на вкладку «Реестр организаций».</w:t>
      </w:r>
    </w:p>
    <w:p w14:paraId="0DDA3C69" w14:textId="569BE0A1" w:rsidR="00077EFF" w:rsidRDefault="00077EFF" w:rsidP="00E773F0">
      <w:pPr>
        <w:pStyle w:val="EGSListnum1"/>
        <w:numPr>
          <w:ilvl w:val="0"/>
          <w:numId w:val="202"/>
        </w:numPr>
      </w:pPr>
      <w:r>
        <w:t xml:space="preserve">Нажмите кнопку «Найти» (рис. </w:t>
      </w:r>
      <w:r>
        <w:fldChar w:fldCharType="begin"/>
      </w:r>
      <w:r>
        <w:instrText xml:space="preserve"> REF _Ref62726900 \h  \* MERGEFORMAT </w:instrText>
      </w:r>
      <w:r>
        <w:fldChar w:fldCharType="separate"/>
      </w:r>
      <w:r w:rsidR="00037494">
        <w:t>246</w:t>
      </w:r>
      <w:r>
        <w:fldChar w:fldCharType="end"/>
      </w:r>
      <w:r>
        <w:t>).</w:t>
      </w:r>
    </w:p>
    <w:p w14:paraId="084C533A" w14:textId="77777777" w:rsidR="00077EFF" w:rsidRDefault="00077EFF" w:rsidP="00077EFF">
      <w:pPr>
        <w:pStyle w:val="EGSFigure"/>
      </w:pPr>
      <w:r>
        <w:drawing>
          <wp:inline distT="0" distB="0" distL="0" distR="0" wp14:anchorId="1AEFFC79" wp14:editId="03B578E4">
            <wp:extent cx="5156791" cy="1701209"/>
            <wp:effectExtent l="19050" t="19050" r="25400" b="13335"/>
            <wp:docPr id="464" name="Рисунок 100733" descr="— Реестр организаций"/>
            <wp:cNvGraphicFramePr/>
            <a:graphic xmlns:a="http://schemas.openxmlformats.org/drawingml/2006/main">
              <a:graphicData uri="http://schemas.openxmlformats.org/drawingml/2006/picture">
                <pic:pic xmlns:pic="http://schemas.openxmlformats.org/drawingml/2006/picture">
                  <pic:nvPicPr>
                    <pic:cNvPr id="467" name=""/>
                    <pic:cNvPicPr/>
                  </pic:nvPicPr>
                  <pic:blipFill>
                    <a:blip r:embed="rId326" cstate="email">
                      <a:lum bright="-10000" contrast="20000"/>
                      <a:extLst>
                        <a:ext uri="{28A0092B-C50C-407E-A947-70E740481C1C}">
                          <a14:useLocalDpi xmlns:a14="http://schemas.microsoft.com/office/drawing/2010/main"/>
                        </a:ext>
                      </a:extLst>
                    </a:blip>
                    <a:stretch/>
                  </pic:blipFill>
                  <pic:spPr bwMode="auto">
                    <a:xfrm>
                      <a:off x="0" y="0"/>
                      <a:ext cx="5190250" cy="1712247"/>
                    </a:xfrm>
                    <a:prstGeom prst="rect">
                      <a:avLst/>
                    </a:prstGeom>
                    <a:ln>
                      <a:solidFill>
                        <a:schemeClr val="tx1"/>
                      </a:solidFill>
                    </a:ln>
                  </pic:spPr>
                </pic:pic>
              </a:graphicData>
            </a:graphic>
          </wp:inline>
        </w:drawing>
      </w:r>
    </w:p>
    <w:p w14:paraId="73218BB1" w14:textId="75A25F42" w:rsidR="00077EFF" w:rsidRDefault="00077EFF" w:rsidP="00E773F0">
      <w:pPr>
        <w:pStyle w:val="EGSFigName"/>
        <w:numPr>
          <w:ilvl w:val="0"/>
          <w:numId w:val="200"/>
        </w:numPr>
        <w:tabs>
          <w:tab w:val="clear" w:pos="0"/>
          <w:tab w:val="num" w:pos="993"/>
        </w:tabs>
        <w:suppressAutoHyphens w:val="0"/>
      </w:pPr>
      <w:r>
        <w:t xml:space="preserve"> </w:t>
      </w:r>
      <w:r>
        <w:fldChar w:fldCharType="begin"/>
      </w:r>
      <w:r>
        <w:instrText>SEQ Рисунок \* ARABIC</w:instrText>
      </w:r>
      <w:r>
        <w:fldChar w:fldCharType="separate"/>
      </w:r>
      <w:bookmarkStart w:id="1084" w:name="_Ref62726900"/>
      <w:bookmarkStart w:id="1085" w:name="_Toc57649848"/>
      <w:bookmarkStart w:id="1086" w:name="_Toc72055503"/>
      <w:bookmarkStart w:id="1087" w:name="_Toc75257757"/>
      <w:r w:rsidR="00037494">
        <w:rPr>
          <w:noProof/>
        </w:rPr>
        <w:t>246</w:t>
      </w:r>
      <w:bookmarkEnd w:id="1084"/>
      <w:r>
        <w:fldChar w:fldCharType="end"/>
      </w:r>
      <w:r>
        <w:t xml:space="preserve"> – Реестр организаций</w:t>
      </w:r>
      <w:bookmarkEnd w:id="1085"/>
      <w:bookmarkEnd w:id="1086"/>
      <w:bookmarkEnd w:id="1087"/>
    </w:p>
    <w:p w14:paraId="68F90B45" w14:textId="77777777" w:rsidR="00077EFF" w:rsidRDefault="00077EFF" w:rsidP="00077EFF">
      <w:pPr>
        <w:pStyle w:val="40"/>
        <w:suppressAutoHyphens w:val="0"/>
      </w:pPr>
      <w:r>
        <w:t>Просмотр реестра фактов назначения МСЗ</w:t>
      </w:r>
    </w:p>
    <w:p w14:paraId="35324D94" w14:textId="77777777" w:rsidR="00077EFF" w:rsidRDefault="00077EFF" w:rsidP="00077EFF">
      <w:pPr>
        <w:pStyle w:val="EGSNormal"/>
      </w:pPr>
      <w:r>
        <w:t>Чтобы просмотреть реестр фактов назначения МСЗ:</w:t>
      </w:r>
    </w:p>
    <w:p w14:paraId="65D6F5BD" w14:textId="13AC7944" w:rsidR="00077EFF" w:rsidRDefault="00077EFF" w:rsidP="00E773F0">
      <w:pPr>
        <w:pStyle w:val="EGSListnum1"/>
        <w:numPr>
          <w:ilvl w:val="0"/>
          <w:numId w:val="197"/>
        </w:numPr>
      </w:pPr>
      <w:r>
        <w:t xml:space="preserve">Перейдите в раздел «Реестр фактов назначения МСЗ» (рис. </w:t>
      </w:r>
      <w:r>
        <w:fldChar w:fldCharType="begin"/>
      </w:r>
      <w:r>
        <w:instrText xml:space="preserve"> REF _Ref62726901 \h  \* MERGEFORMAT </w:instrText>
      </w:r>
      <w:r>
        <w:fldChar w:fldCharType="separate"/>
      </w:r>
      <w:r w:rsidR="00037494">
        <w:t>247</w:t>
      </w:r>
      <w:r>
        <w:fldChar w:fldCharType="end"/>
      </w:r>
      <w:r>
        <w:t>).</w:t>
      </w:r>
    </w:p>
    <w:p w14:paraId="029E3EBD" w14:textId="77777777" w:rsidR="00077EFF" w:rsidRDefault="00077EFF" w:rsidP="00E773F0">
      <w:pPr>
        <w:pStyle w:val="EGSListnum1"/>
        <w:numPr>
          <w:ilvl w:val="0"/>
          <w:numId w:val="202"/>
        </w:numPr>
      </w:pPr>
      <w:r>
        <w:t>В группе переключателей «Поиск» выберите значение «Все записи» или «Поиск записей, актуальных в период».</w:t>
      </w:r>
    </w:p>
    <w:p w14:paraId="0BD97B6E" w14:textId="77777777" w:rsidR="00077EFF" w:rsidRDefault="00077EFF" w:rsidP="00E773F0">
      <w:pPr>
        <w:pStyle w:val="EGSListnum1"/>
        <w:numPr>
          <w:ilvl w:val="0"/>
          <w:numId w:val="202"/>
        </w:numPr>
      </w:pPr>
      <w:r>
        <w:t>Если переключатель «Поиск» имеет значение «Поиск записей, актуальных в период», укажите период, за который запрашиваются сведения.</w:t>
      </w:r>
    </w:p>
    <w:p w14:paraId="3160E93B" w14:textId="77777777" w:rsidR="00077EFF" w:rsidRDefault="00077EFF" w:rsidP="00E773F0">
      <w:pPr>
        <w:pStyle w:val="EGSListnum1"/>
        <w:numPr>
          <w:ilvl w:val="0"/>
          <w:numId w:val="202"/>
        </w:numPr>
      </w:pPr>
      <w:r>
        <w:t>При необходимости заполните поля:</w:t>
      </w:r>
    </w:p>
    <w:p w14:paraId="6DE044BA" w14:textId="77777777" w:rsidR="00077EFF" w:rsidRDefault="00077EFF" w:rsidP="00E773F0">
      <w:pPr>
        <w:pStyle w:val="EGSListmark2"/>
        <w:numPr>
          <w:ilvl w:val="0"/>
          <w:numId w:val="201"/>
        </w:numPr>
        <w:tabs>
          <w:tab w:val="clear" w:pos="1219"/>
        </w:tabs>
        <w:ind w:left="1248"/>
      </w:pPr>
      <w:r>
        <w:t>«СНИЛС»;</w:t>
      </w:r>
    </w:p>
    <w:p w14:paraId="4FB98F64" w14:textId="77777777" w:rsidR="00077EFF" w:rsidRDefault="00077EFF" w:rsidP="00E773F0">
      <w:pPr>
        <w:pStyle w:val="EGSListmark2"/>
        <w:numPr>
          <w:ilvl w:val="0"/>
          <w:numId w:val="201"/>
        </w:numPr>
        <w:tabs>
          <w:tab w:val="clear" w:pos="1219"/>
        </w:tabs>
        <w:ind w:left="1248"/>
      </w:pPr>
      <w:r>
        <w:t>«ОНМСЗ».</w:t>
      </w:r>
    </w:p>
    <w:p w14:paraId="1CBEBC48" w14:textId="77777777" w:rsidR="00077EFF" w:rsidRDefault="00077EFF" w:rsidP="00E773F0">
      <w:pPr>
        <w:pStyle w:val="EGSListnum1"/>
        <w:numPr>
          <w:ilvl w:val="0"/>
          <w:numId w:val="202"/>
        </w:numPr>
      </w:pPr>
      <w:r>
        <w:t>Нажмите кнопку «Найти».</w:t>
      </w:r>
    </w:p>
    <w:p w14:paraId="5C49DE89" w14:textId="77777777" w:rsidR="00077EFF" w:rsidRDefault="00077EFF" w:rsidP="00077EFF">
      <w:pPr>
        <w:pStyle w:val="EGSFigure"/>
      </w:pPr>
      <w:r>
        <w:drawing>
          <wp:inline distT="0" distB="0" distL="0" distR="0" wp14:anchorId="63EB6884" wp14:editId="591577CD">
            <wp:extent cx="5231219" cy="1998921"/>
            <wp:effectExtent l="19050" t="19050" r="26670" b="20955"/>
            <wp:docPr id="465" name="Рисунок 100734" descr="— Реестр фактов назначения МСЗ"/>
            <wp:cNvGraphicFramePr/>
            <a:graphic xmlns:a="http://schemas.openxmlformats.org/drawingml/2006/main">
              <a:graphicData uri="http://schemas.openxmlformats.org/drawingml/2006/picture">
                <pic:pic xmlns:pic="http://schemas.openxmlformats.org/drawingml/2006/picture">
                  <pic:nvPicPr>
                    <pic:cNvPr id="468" name=""/>
                    <pic:cNvPicPr/>
                  </pic:nvPicPr>
                  <pic:blipFill>
                    <a:blip r:embed="rId327" cstate="email">
                      <a:lum bright="-10000" contrast="20000"/>
                      <a:extLst>
                        <a:ext uri="{28A0092B-C50C-407E-A947-70E740481C1C}">
                          <a14:useLocalDpi xmlns:a14="http://schemas.microsoft.com/office/drawing/2010/main"/>
                        </a:ext>
                      </a:extLst>
                    </a:blip>
                    <a:stretch/>
                  </pic:blipFill>
                  <pic:spPr bwMode="auto">
                    <a:xfrm>
                      <a:off x="0" y="0"/>
                      <a:ext cx="5292611" cy="2022380"/>
                    </a:xfrm>
                    <a:prstGeom prst="rect">
                      <a:avLst/>
                    </a:prstGeom>
                    <a:ln>
                      <a:solidFill>
                        <a:schemeClr val="tx1"/>
                      </a:solidFill>
                    </a:ln>
                  </pic:spPr>
                </pic:pic>
              </a:graphicData>
            </a:graphic>
          </wp:inline>
        </w:drawing>
      </w:r>
    </w:p>
    <w:p w14:paraId="18EB1972" w14:textId="408F8D1D" w:rsidR="00077EFF" w:rsidRDefault="00077EFF" w:rsidP="00E773F0">
      <w:pPr>
        <w:pStyle w:val="EGSFigName"/>
        <w:numPr>
          <w:ilvl w:val="0"/>
          <w:numId w:val="200"/>
        </w:numPr>
        <w:tabs>
          <w:tab w:val="clear" w:pos="0"/>
          <w:tab w:val="num" w:pos="993"/>
        </w:tabs>
        <w:suppressAutoHyphens w:val="0"/>
      </w:pPr>
      <w:r>
        <w:t xml:space="preserve"> </w:t>
      </w:r>
      <w:r>
        <w:fldChar w:fldCharType="begin"/>
      </w:r>
      <w:r>
        <w:instrText>SEQ Рисунок \* ARABIC</w:instrText>
      </w:r>
      <w:r>
        <w:fldChar w:fldCharType="separate"/>
      </w:r>
      <w:bookmarkStart w:id="1088" w:name="_Ref62726901"/>
      <w:bookmarkStart w:id="1089" w:name="_Toc57649849"/>
      <w:bookmarkStart w:id="1090" w:name="_Toc72055504"/>
      <w:bookmarkStart w:id="1091" w:name="_Toc75257758"/>
      <w:r w:rsidR="00037494">
        <w:rPr>
          <w:noProof/>
        </w:rPr>
        <w:t>247</w:t>
      </w:r>
      <w:bookmarkEnd w:id="1088"/>
      <w:r>
        <w:fldChar w:fldCharType="end"/>
      </w:r>
      <w:r>
        <w:t xml:space="preserve"> – Реестр фактов назначения МСЗ</w:t>
      </w:r>
      <w:bookmarkEnd w:id="1089"/>
      <w:bookmarkEnd w:id="1090"/>
      <w:bookmarkEnd w:id="1091"/>
    </w:p>
    <w:p w14:paraId="0E3BDE91" w14:textId="77777777" w:rsidR="00077EFF" w:rsidRDefault="00077EFF" w:rsidP="00077EFF">
      <w:pPr>
        <w:pStyle w:val="40"/>
        <w:suppressAutoHyphens w:val="0"/>
      </w:pPr>
      <w:r>
        <w:t>Просмотр журнала «История взаимодействия»</w:t>
      </w:r>
    </w:p>
    <w:p w14:paraId="29D62456" w14:textId="77777777" w:rsidR="00077EFF" w:rsidRDefault="00077EFF" w:rsidP="00077EFF">
      <w:pPr>
        <w:pStyle w:val="EGSNormal"/>
      </w:pPr>
      <w:r>
        <w:t>Чтобы просмотреть журнал «История взаимодействия»:</w:t>
      </w:r>
    </w:p>
    <w:p w14:paraId="173CD1E9" w14:textId="02389EF3" w:rsidR="00077EFF" w:rsidRDefault="00077EFF" w:rsidP="00E773F0">
      <w:pPr>
        <w:pStyle w:val="EGSListnum1"/>
        <w:numPr>
          <w:ilvl w:val="0"/>
          <w:numId w:val="198"/>
        </w:numPr>
      </w:pPr>
      <w:r>
        <w:t xml:space="preserve">Перейдите в раздел «Журнал «История взаимодействия» (рис. </w:t>
      </w:r>
      <w:r>
        <w:fldChar w:fldCharType="begin"/>
      </w:r>
      <w:r>
        <w:instrText xml:space="preserve"> REF _Ref62726902 \h  \* MERGEFORMAT </w:instrText>
      </w:r>
      <w:r>
        <w:fldChar w:fldCharType="separate"/>
      </w:r>
      <w:r w:rsidR="00037494">
        <w:t>248</w:t>
      </w:r>
      <w:r>
        <w:fldChar w:fldCharType="end"/>
      </w:r>
      <w:r>
        <w:t>).</w:t>
      </w:r>
    </w:p>
    <w:p w14:paraId="134D82E2" w14:textId="77777777" w:rsidR="00077EFF" w:rsidRDefault="00077EFF" w:rsidP="00E773F0">
      <w:pPr>
        <w:pStyle w:val="EGSListnum1"/>
        <w:numPr>
          <w:ilvl w:val="0"/>
          <w:numId w:val="202"/>
        </w:numPr>
      </w:pPr>
      <w:r>
        <w:t>При необходимости заполните поля:</w:t>
      </w:r>
    </w:p>
    <w:p w14:paraId="1FA2C429" w14:textId="77777777" w:rsidR="00077EFF" w:rsidRDefault="00077EFF" w:rsidP="00E773F0">
      <w:pPr>
        <w:pStyle w:val="EGSListmark2"/>
        <w:numPr>
          <w:ilvl w:val="0"/>
          <w:numId w:val="201"/>
        </w:numPr>
        <w:tabs>
          <w:tab w:val="clear" w:pos="1219"/>
        </w:tabs>
        <w:ind w:left="1248"/>
      </w:pPr>
      <w:r>
        <w:t>«Источник данных»;</w:t>
      </w:r>
    </w:p>
    <w:p w14:paraId="424C2B3E" w14:textId="77777777" w:rsidR="00077EFF" w:rsidRDefault="00077EFF" w:rsidP="00E773F0">
      <w:pPr>
        <w:pStyle w:val="EGSListmark2"/>
        <w:numPr>
          <w:ilvl w:val="0"/>
          <w:numId w:val="201"/>
        </w:numPr>
        <w:tabs>
          <w:tab w:val="clear" w:pos="1219"/>
        </w:tabs>
        <w:ind w:left="1248"/>
      </w:pPr>
      <w:r>
        <w:t>«Тип данных»</w:t>
      </w:r>
    </w:p>
    <w:p w14:paraId="7F23B4E6" w14:textId="77777777" w:rsidR="00077EFF" w:rsidRDefault="00077EFF" w:rsidP="00E773F0">
      <w:pPr>
        <w:pStyle w:val="EGSListmark2"/>
        <w:numPr>
          <w:ilvl w:val="0"/>
          <w:numId w:val="201"/>
        </w:numPr>
        <w:tabs>
          <w:tab w:val="clear" w:pos="1219"/>
        </w:tabs>
        <w:ind w:left="1248"/>
      </w:pPr>
      <w:r>
        <w:t>«Статус пакета».</w:t>
      </w:r>
    </w:p>
    <w:p w14:paraId="17DFD16B" w14:textId="77777777" w:rsidR="00077EFF" w:rsidRDefault="00077EFF" w:rsidP="00E773F0">
      <w:pPr>
        <w:pStyle w:val="EGSListnum1"/>
        <w:numPr>
          <w:ilvl w:val="0"/>
          <w:numId w:val="202"/>
        </w:numPr>
      </w:pPr>
      <w:r>
        <w:t>Заполните обязательное поле «Период дат получения пакета».</w:t>
      </w:r>
    </w:p>
    <w:p w14:paraId="0071C513" w14:textId="77777777" w:rsidR="00077EFF" w:rsidRDefault="00077EFF" w:rsidP="00E773F0">
      <w:pPr>
        <w:pStyle w:val="EGSListnum1"/>
        <w:numPr>
          <w:ilvl w:val="0"/>
          <w:numId w:val="202"/>
        </w:numPr>
      </w:pPr>
      <w:r>
        <w:t>Нажмите кнопку «Найти».</w:t>
      </w:r>
    </w:p>
    <w:p w14:paraId="27A21D28" w14:textId="77777777" w:rsidR="00077EFF" w:rsidRDefault="00077EFF" w:rsidP="00077EFF">
      <w:pPr>
        <w:pStyle w:val="EGSFigure"/>
      </w:pPr>
      <w:r>
        <w:drawing>
          <wp:inline distT="0" distB="0" distL="0" distR="0" wp14:anchorId="27A1EA3C" wp14:editId="09A3D5D1">
            <wp:extent cx="5816010" cy="2753832"/>
            <wp:effectExtent l="19050" t="19050" r="13335" b="27940"/>
            <wp:docPr id="466" name="Рисунок 100735" descr="— Журнал &quot;История взаимодействия&quot;"/>
            <wp:cNvGraphicFramePr/>
            <a:graphic xmlns:a="http://schemas.openxmlformats.org/drawingml/2006/main">
              <a:graphicData uri="http://schemas.openxmlformats.org/drawingml/2006/picture">
                <pic:pic xmlns:pic="http://schemas.openxmlformats.org/drawingml/2006/picture">
                  <pic:nvPicPr>
                    <pic:cNvPr id="469" name=""/>
                    <pic:cNvPicPr/>
                  </pic:nvPicPr>
                  <pic:blipFill>
                    <a:blip r:embed="rId328" cstate="email">
                      <a:lum bright="-10000" contrast="20000"/>
                      <a:extLst>
                        <a:ext uri="{28A0092B-C50C-407E-A947-70E740481C1C}">
                          <a14:useLocalDpi xmlns:a14="http://schemas.microsoft.com/office/drawing/2010/main"/>
                        </a:ext>
                      </a:extLst>
                    </a:blip>
                    <a:stretch/>
                  </pic:blipFill>
                  <pic:spPr bwMode="auto">
                    <a:xfrm>
                      <a:off x="0" y="0"/>
                      <a:ext cx="5830680" cy="2760778"/>
                    </a:xfrm>
                    <a:prstGeom prst="rect">
                      <a:avLst/>
                    </a:prstGeom>
                    <a:ln>
                      <a:solidFill>
                        <a:schemeClr val="tx1"/>
                      </a:solidFill>
                    </a:ln>
                  </pic:spPr>
                </pic:pic>
              </a:graphicData>
            </a:graphic>
          </wp:inline>
        </w:drawing>
      </w:r>
    </w:p>
    <w:p w14:paraId="1145444D" w14:textId="4A6CC0E1" w:rsidR="00077EFF" w:rsidRDefault="00077EFF" w:rsidP="00E773F0">
      <w:pPr>
        <w:pStyle w:val="EGSFigName"/>
        <w:numPr>
          <w:ilvl w:val="0"/>
          <w:numId w:val="200"/>
        </w:numPr>
        <w:tabs>
          <w:tab w:val="clear" w:pos="0"/>
          <w:tab w:val="num" w:pos="993"/>
        </w:tabs>
        <w:suppressAutoHyphens w:val="0"/>
      </w:pPr>
      <w:r>
        <w:t xml:space="preserve"> </w:t>
      </w:r>
      <w:r>
        <w:fldChar w:fldCharType="begin"/>
      </w:r>
      <w:r>
        <w:instrText>SEQ Рисунок \* ARABIC</w:instrText>
      </w:r>
      <w:r>
        <w:fldChar w:fldCharType="separate"/>
      </w:r>
      <w:bookmarkStart w:id="1092" w:name="_Ref62726902"/>
      <w:bookmarkStart w:id="1093" w:name="_Toc57649850"/>
      <w:bookmarkStart w:id="1094" w:name="_Toc72055505"/>
      <w:bookmarkStart w:id="1095" w:name="_Toc75257759"/>
      <w:r w:rsidR="00037494">
        <w:rPr>
          <w:noProof/>
        </w:rPr>
        <w:t>248</w:t>
      </w:r>
      <w:bookmarkEnd w:id="1092"/>
      <w:r>
        <w:fldChar w:fldCharType="end"/>
      </w:r>
      <w:r>
        <w:t xml:space="preserve"> – Журнал «История взаимодействия»</w:t>
      </w:r>
      <w:bookmarkEnd w:id="1093"/>
      <w:bookmarkEnd w:id="1094"/>
      <w:bookmarkEnd w:id="1095"/>
    </w:p>
    <w:p w14:paraId="295A08DD" w14:textId="77777777" w:rsidR="00077EFF" w:rsidRDefault="00077EFF" w:rsidP="00077EFF">
      <w:pPr>
        <w:pStyle w:val="40"/>
        <w:suppressAutoHyphens w:val="0"/>
      </w:pPr>
      <w:r>
        <w:t xml:space="preserve">Загрузка подписанных данных из файла </w:t>
      </w:r>
      <w:r>
        <w:rPr>
          <w:lang w:val="en-US"/>
        </w:rPr>
        <w:t>XML</w:t>
      </w:r>
    </w:p>
    <w:p w14:paraId="7E12E208" w14:textId="77777777" w:rsidR="00077EFF" w:rsidRDefault="00077EFF" w:rsidP="00077EFF">
      <w:pPr>
        <w:pStyle w:val="EGSNormal"/>
      </w:pPr>
      <w:r>
        <w:t xml:space="preserve">Чтобы загрузить подписанные данные из </w:t>
      </w:r>
      <w:r>
        <w:rPr>
          <w:lang w:val="en-US"/>
        </w:rPr>
        <w:t>XML</w:t>
      </w:r>
      <w:r>
        <w:t>-файла:</w:t>
      </w:r>
    </w:p>
    <w:p w14:paraId="35764A00" w14:textId="0209D8C0" w:rsidR="00077EFF" w:rsidRDefault="00077EFF" w:rsidP="00E773F0">
      <w:pPr>
        <w:pStyle w:val="EGSListnum1"/>
        <w:numPr>
          <w:ilvl w:val="0"/>
          <w:numId w:val="199"/>
        </w:numPr>
      </w:pPr>
      <w:r>
        <w:t xml:space="preserve">Перейдите в раздел «Загрузка подписанных </w:t>
      </w:r>
      <w:r>
        <w:rPr>
          <w:lang w:val="en-US"/>
        </w:rPr>
        <w:t>XML</w:t>
      </w:r>
      <w:r>
        <w:t xml:space="preserve"> файлов» (рис. </w:t>
      </w:r>
      <w:r>
        <w:fldChar w:fldCharType="begin"/>
      </w:r>
      <w:r>
        <w:instrText xml:space="preserve"> REF _Ref62726903 \h  \* MERGEFORMAT </w:instrText>
      </w:r>
      <w:r>
        <w:fldChar w:fldCharType="separate"/>
      </w:r>
      <w:r w:rsidR="00037494">
        <w:t>249</w:t>
      </w:r>
      <w:r>
        <w:fldChar w:fldCharType="end"/>
      </w:r>
      <w:r>
        <w:t>).</w:t>
      </w:r>
    </w:p>
    <w:p w14:paraId="1601B240" w14:textId="77777777" w:rsidR="00077EFF" w:rsidRDefault="00077EFF" w:rsidP="00E773F0">
      <w:pPr>
        <w:pStyle w:val="EGSListnum1"/>
        <w:numPr>
          <w:ilvl w:val="0"/>
          <w:numId w:val="202"/>
        </w:numPr>
      </w:pPr>
      <w:r>
        <w:t>Выберите файлы в полях «</w:t>
      </w:r>
      <w:r>
        <w:rPr>
          <w:lang w:val="en-US"/>
        </w:rPr>
        <w:t>XML</w:t>
      </w:r>
      <w:r>
        <w:t xml:space="preserve"> файл с данными» и «Файл с ЭЦП». Размер загружаемых файлов не должен превышать 20 Мбайт</w:t>
      </w:r>
    </w:p>
    <w:p w14:paraId="5A200954" w14:textId="77777777" w:rsidR="00077EFF" w:rsidRDefault="00077EFF" w:rsidP="00E773F0">
      <w:pPr>
        <w:pStyle w:val="EGSListnum1"/>
        <w:numPr>
          <w:ilvl w:val="0"/>
          <w:numId w:val="202"/>
        </w:numPr>
      </w:pPr>
      <w:r>
        <w:t>Нажмите кнопку «Начать загрузку файлов».</w:t>
      </w:r>
    </w:p>
    <w:p w14:paraId="1A12D1AE" w14:textId="77777777" w:rsidR="00077EFF" w:rsidRDefault="00077EFF" w:rsidP="00077EFF">
      <w:pPr>
        <w:pStyle w:val="EGSFigure"/>
      </w:pPr>
      <w:r>
        <w:drawing>
          <wp:inline distT="0" distB="0" distL="0" distR="0" wp14:anchorId="6D4E7A7B" wp14:editId="76BDAC6D">
            <wp:extent cx="5890437" cy="1839432"/>
            <wp:effectExtent l="19050" t="19050" r="15240" b="27940"/>
            <wp:docPr id="467" name="Рисунок 100736" descr="— Загрузка подписанных XML файлов"/>
            <wp:cNvGraphicFramePr/>
            <a:graphic xmlns:a="http://schemas.openxmlformats.org/drawingml/2006/main">
              <a:graphicData uri="http://schemas.openxmlformats.org/drawingml/2006/picture">
                <pic:pic xmlns:pic="http://schemas.openxmlformats.org/drawingml/2006/picture">
                  <pic:nvPicPr>
                    <pic:cNvPr id="470" name=""/>
                    <pic:cNvPicPr/>
                  </pic:nvPicPr>
                  <pic:blipFill>
                    <a:blip r:embed="rId329" cstate="email">
                      <a:lum bright="-10000" contrast="20000"/>
                      <a:extLst>
                        <a:ext uri="{28A0092B-C50C-407E-A947-70E740481C1C}">
                          <a14:useLocalDpi xmlns:a14="http://schemas.microsoft.com/office/drawing/2010/main"/>
                        </a:ext>
                      </a:extLst>
                    </a:blip>
                    <a:stretch/>
                  </pic:blipFill>
                  <pic:spPr bwMode="auto">
                    <a:xfrm>
                      <a:off x="0" y="0"/>
                      <a:ext cx="5934666" cy="1853244"/>
                    </a:xfrm>
                    <a:prstGeom prst="rect">
                      <a:avLst/>
                    </a:prstGeom>
                    <a:ln>
                      <a:solidFill>
                        <a:schemeClr val="tx1"/>
                      </a:solidFill>
                    </a:ln>
                  </pic:spPr>
                </pic:pic>
              </a:graphicData>
            </a:graphic>
          </wp:inline>
        </w:drawing>
      </w:r>
    </w:p>
    <w:p w14:paraId="5F02C4D8" w14:textId="3B4735EB" w:rsidR="00077EFF" w:rsidRDefault="00077EFF" w:rsidP="00E773F0">
      <w:pPr>
        <w:pStyle w:val="EGSFigName"/>
        <w:numPr>
          <w:ilvl w:val="0"/>
          <w:numId w:val="200"/>
        </w:numPr>
        <w:tabs>
          <w:tab w:val="clear" w:pos="0"/>
          <w:tab w:val="num" w:pos="993"/>
        </w:tabs>
        <w:suppressAutoHyphens w:val="0"/>
      </w:pPr>
      <w:r>
        <w:t xml:space="preserve"> </w:t>
      </w:r>
      <w:r>
        <w:fldChar w:fldCharType="begin"/>
      </w:r>
      <w:r>
        <w:instrText>SEQ Рисунок \* ARABIC</w:instrText>
      </w:r>
      <w:r>
        <w:fldChar w:fldCharType="separate"/>
      </w:r>
      <w:bookmarkStart w:id="1096" w:name="_Ref62726903"/>
      <w:bookmarkStart w:id="1097" w:name="_Toc57649851"/>
      <w:bookmarkStart w:id="1098" w:name="_Toc72055506"/>
      <w:bookmarkStart w:id="1099" w:name="_Toc75257760"/>
      <w:r w:rsidR="00037494">
        <w:rPr>
          <w:noProof/>
        </w:rPr>
        <w:t>249</w:t>
      </w:r>
      <w:bookmarkEnd w:id="1096"/>
      <w:r>
        <w:fldChar w:fldCharType="end"/>
      </w:r>
      <w:r>
        <w:t xml:space="preserve"> – Загрузка подписанных </w:t>
      </w:r>
      <w:r>
        <w:rPr>
          <w:lang w:val="en-US"/>
        </w:rPr>
        <w:t xml:space="preserve">XML </w:t>
      </w:r>
      <w:r>
        <w:t>файлов</w:t>
      </w:r>
      <w:bookmarkEnd w:id="1097"/>
      <w:bookmarkEnd w:id="1098"/>
      <w:bookmarkEnd w:id="1099"/>
    </w:p>
    <w:p w14:paraId="6FD8C9F8" w14:textId="218CC7DE" w:rsidR="00BA2BE7" w:rsidRDefault="00BA2BE7" w:rsidP="000E6507">
      <w:pPr>
        <w:pStyle w:val="30"/>
        <w:numPr>
          <w:ilvl w:val="2"/>
          <w:numId w:val="177"/>
        </w:numPr>
      </w:pPr>
      <w:bookmarkStart w:id="1100" w:name="_Toc75257812"/>
      <w:r w:rsidRPr="00A202E7">
        <w:t>Под</w:t>
      </w:r>
      <w:r>
        <w:t>готовленные файлы</w:t>
      </w:r>
      <w:bookmarkEnd w:id="1100"/>
    </w:p>
    <w:p w14:paraId="6AC91658" w14:textId="0E8CA749" w:rsidR="00BA2BE7" w:rsidRPr="00982082" w:rsidRDefault="00BA2BE7" w:rsidP="00982082">
      <w:pPr>
        <w:pStyle w:val="EGSNormal"/>
      </w:pPr>
      <w:r>
        <w:t xml:space="preserve">Описание подсистемы «Подготовленные файлы» см. в разделе </w:t>
      </w:r>
      <w:r>
        <w:fldChar w:fldCharType="begin"/>
      </w:r>
      <w:r>
        <w:instrText xml:space="preserve"> REF _Ref72065084 \r \h </w:instrText>
      </w:r>
      <w:r>
        <w:fldChar w:fldCharType="separate"/>
      </w:r>
      <w:r w:rsidR="00037494">
        <w:t>4.7.4.2</w:t>
      </w:r>
      <w:r>
        <w:fldChar w:fldCharType="end"/>
      </w:r>
      <w:r>
        <w:t xml:space="preserve"> </w:t>
      </w:r>
      <w:r>
        <w:fldChar w:fldCharType="begin"/>
      </w:r>
      <w:r>
        <w:instrText xml:space="preserve"> REF _Ref72065084 \h </w:instrText>
      </w:r>
      <w:r>
        <w:fldChar w:fldCharType="separate"/>
      </w:r>
      <w:r w:rsidR="00037494" w:rsidRPr="00A202E7">
        <w:t>Подготовленные файлы</w:t>
      </w:r>
      <w:r>
        <w:fldChar w:fldCharType="end"/>
      </w:r>
      <w:r>
        <w:t>.</w:t>
      </w:r>
    </w:p>
    <w:p w14:paraId="3F6B137F" w14:textId="77777777" w:rsidR="00BA2BE7" w:rsidRDefault="006434F5" w:rsidP="000E6507">
      <w:pPr>
        <w:pStyle w:val="30"/>
        <w:numPr>
          <w:ilvl w:val="2"/>
          <w:numId w:val="177"/>
        </w:numPr>
      </w:pPr>
      <w:bookmarkStart w:id="1101" w:name="_Toc75257813"/>
      <w:r>
        <w:t>Модуль реестры</w:t>
      </w:r>
      <w:bookmarkEnd w:id="1101"/>
    </w:p>
    <w:p w14:paraId="09D7CDC6" w14:textId="77777777" w:rsidR="006E22AE" w:rsidRDefault="006E22AE" w:rsidP="006E22AE">
      <w:pPr>
        <w:pStyle w:val="EGSNormal"/>
      </w:pPr>
      <w:r>
        <w:t xml:space="preserve">В Модуле реестров доступны следующие операции с данными реестра </w:t>
      </w:r>
      <w:r w:rsidRPr="00882DA2">
        <w:t xml:space="preserve">лиц, связанных с изменением родительских прав, </w:t>
      </w:r>
      <w:r>
        <w:t xml:space="preserve">реестра </w:t>
      </w:r>
      <w:r w:rsidRPr="00882DA2">
        <w:t xml:space="preserve">лиц с измененной дееспособностью, </w:t>
      </w:r>
      <w:r>
        <w:t xml:space="preserve">реестра </w:t>
      </w:r>
      <w:r w:rsidRPr="00882DA2">
        <w:t>законных представител</w:t>
      </w:r>
      <w:r>
        <w:t>ей:</w:t>
      </w:r>
    </w:p>
    <w:p w14:paraId="36FDE837" w14:textId="4A85AEEA" w:rsidR="006C1BAC" w:rsidRDefault="00077EFF" w:rsidP="006C1BAC">
      <w:pPr>
        <w:pStyle w:val="EGSListmark2"/>
      </w:pPr>
      <w:r>
        <w:t>п</w:t>
      </w:r>
      <w:r w:rsidR="006C1BAC">
        <w:t xml:space="preserve">оиск и просмотр данных о событиях и </w:t>
      </w:r>
      <w:r w:rsidR="006C1BAC" w:rsidRPr="00882DA2">
        <w:t>лиц</w:t>
      </w:r>
      <w:r w:rsidR="006C1BAC">
        <w:t>ах</w:t>
      </w:r>
      <w:r w:rsidR="006C1BAC" w:rsidRPr="00882DA2">
        <w:t>, связанных с изменением родительских прав, лиц</w:t>
      </w:r>
      <w:r w:rsidR="006C1BAC">
        <w:t>ах</w:t>
      </w:r>
      <w:r w:rsidR="006C1BAC" w:rsidRPr="00882DA2">
        <w:t xml:space="preserve"> с измененной дееспособностью, законных представител</w:t>
      </w:r>
      <w:r w:rsidR="006C1BAC">
        <w:t>ях, внесенных любыми поставщиками информации;</w:t>
      </w:r>
    </w:p>
    <w:p w14:paraId="45C2642A" w14:textId="26D983B9" w:rsidR="006C1BAC" w:rsidRDefault="00077EFF" w:rsidP="006C1BAC">
      <w:pPr>
        <w:pStyle w:val="EGSListmark2"/>
      </w:pPr>
      <w:r>
        <w:t>б</w:t>
      </w:r>
      <w:r w:rsidR="006C1BAC">
        <w:t>локирование ошибочных записей о событиях, внесенных в реестры поставщиками информации;</w:t>
      </w:r>
    </w:p>
    <w:p w14:paraId="4D898576" w14:textId="69FE5142" w:rsidR="006434F5" w:rsidRPr="00982082" w:rsidRDefault="00077EFF" w:rsidP="00982082">
      <w:pPr>
        <w:pStyle w:val="EGSListmark2"/>
      </w:pPr>
      <w:r>
        <w:t>р</w:t>
      </w:r>
      <w:r w:rsidR="006C1BAC">
        <w:t xml:space="preserve">азблокирование ранее заблокированных записей </w:t>
      </w:r>
      <w:r w:rsidR="006C1BAC" w:rsidRPr="00882DA2">
        <w:t>о событиях, внесенных в реестры поставщиками информации</w:t>
      </w:r>
      <w:r w:rsidR="006C1BAC">
        <w:t>.</w:t>
      </w:r>
    </w:p>
    <w:p w14:paraId="11D6DB74" w14:textId="77777777" w:rsidR="0035478C" w:rsidRPr="00A202E7" w:rsidRDefault="00860F72" w:rsidP="005A557A">
      <w:pPr>
        <w:pStyle w:val="11"/>
      </w:pPr>
      <w:bookmarkStart w:id="1102" w:name="_Toc75257814"/>
      <w:r w:rsidRPr="00A202E7">
        <w:t>Аварийные ситуации</w:t>
      </w:r>
      <w:bookmarkEnd w:id="798"/>
      <w:bookmarkEnd w:id="799"/>
      <w:bookmarkEnd w:id="1102"/>
    </w:p>
    <w:p w14:paraId="7AADAF1A" w14:textId="537BC28E" w:rsidR="0035478C" w:rsidRPr="00A202E7" w:rsidRDefault="0035478C" w:rsidP="00467213">
      <w:pPr>
        <w:pStyle w:val="EGSNormal"/>
      </w:pPr>
      <w:r w:rsidRPr="00A202E7">
        <w:t>По всем сведениям об отказах, сбоях, аварийных ситуациях, изменениях параметров объекта автоматизации, проводимых корректировках документации и программных средств, наладке технических средств</w:t>
      </w:r>
      <w:r w:rsidR="00947D4B">
        <w:t xml:space="preserve">, необходимо </w:t>
      </w:r>
      <w:r w:rsidRPr="00A202E7">
        <w:t xml:space="preserve">завести заявку в </w:t>
      </w:r>
      <w:hyperlink r:id="rId330" w:history="1">
        <w:r w:rsidRPr="00A202E7">
          <w:rPr>
            <w:rStyle w:val="ae"/>
            <w:lang w:val="en-US"/>
          </w:rPr>
          <w:t>support</w:t>
        </w:r>
        <w:r w:rsidRPr="00A202E7">
          <w:rPr>
            <w:rStyle w:val="ae"/>
          </w:rPr>
          <w:t>@101.</w:t>
        </w:r>
        <w:r w:rsidRPr="00A202E7">
          <w:rPr>
            <w:rStyle w:val="ae"/>
            <w:lang w:val="en-US"/>
          </w:rPr>
          <w:t>pfr</w:t>
        </w:r>
        <w:r w:rsidRPr="00A202E7">
          <w:rPr>
            <w:rStyle w:val="ae"/>
          </w:rPr>
          <w:t>.</w:t>
        </w:r>
        <w:r w:rsidRPr="00A202E7">
          <w:rPr>
            <w:rStyle w:val="ae"/>
            <w:lang w:val="en-US"/>
          </w:rPr>
          <w:t>ru</w:t>
        </w:r>
        <w:r w:rsidRPr="00A202E7">
          <w:rPr>
            <w:rStyle w:val="ae"/>
          </w:rPr>
          <w:t>.</w:t>
        </w:r>
      </w:hyperlink>
      <w:r w:rsidRPr="00A202E7">
        <w:t xml:space="preserve"> В теме обращения должно быть обязательно указано ключевое слово «ЕГИССО».</w:t>
      </w:r>
    </w:p>
    <w:p w14:paraId="0331047B" w14:textId="77777777" w:rsidR="000A708D" w:rsidRPr="00A202E7" w:rsidRDefault="000A708D" w:rsidP="000A708D">
      <w:pPr>
        <w:pStyle w:val="EGSReg"/>
      </w:pPr>
      <w:bookmarkStart w:id="1103" w:name="_Toc34224659"/>
      <w:bookmarkStart w:id="1104" w:name="_Toc53564440"/>
      <w:bookmarkStart w:id="1105" w:name="_Toc75257815"/>
      <w:bookmarkEnd w:id="89"/>
      <w:bookmarkEnd w:id="90"/>
      <w:bookmarkEnd w:id="91"/>
      <w:bookmarkEnd w:id="92"/>
      <w:bookmarkEnd w:id="93"/>
      <w:r w:rsidRPr="00A202E7">
        <w:t>Лист регистрации изменений</w:t>
      </w:r>
      <w:bookmarkEnd w:id="1103"/>
      <w:bookmarkEnd w:id="1104"/>
      <w:bookmarkEnd w:id="1105"/>
    </w:p>
    <w:tbl>
      <w:tblPr>
        <w:tblStyle w:val="PUVTabl"/>
        <w:tblW w:w="5000" w:type="pct"/>
        <w:tblLook w:val="04A0" w:firstRow="1" w:lastRow="0" w:firstColumn="1" w:lastColumn="0" w:noHBand="0" w:noVBand="1"/>
      </w:tblPr>
      <w:tblGrid>
        <w:gridCol w:w="1202"/>
        <w:gridCol w:w="1413"/>
        <w:gridCol w:w="2302"/>
        <w:gridCol w:w="4776"/>
      </w:tblGrid>
      <w:tr w:rsidR="000A708D" w:rsidRPr="00E965EC" w14:paraId="4D730A44" w14:textId="77777777" w:rsidTr="00860F72">
        <w:trPr>
          <w:cnfStyle w:val="100000000000" w:firstRow="1" w:lastRow="0" w:firstColumn="0" w:lastColumn="0" w:oddVBand="0" w:evenVBand="0" w:oddHBand="0" w:evenHBand="0" w:firstRowFirstColumn="0" w:firstRowLastColumn="0" w:lastRowFirstColumn="0" w:lastRowLastColumn="0"/>
          <w:trHeight w:val="406"/>
        </w:trPr>
        <w:tc>
          <w:tcPr>
            <w:tcW w:w="1084" w:type="dxa"/>
          </w:tcPr>
          <w:p w14:paraId="0A85903E" w14:textId="77777777" w:rsidR="000A708D" w:rsidRPr="00A202E7" w:rsidRDefault="000A708D" w:rsidP="000A708D">
            <w:pPr>
              <w:pStyle w:val="EGSTablHead"/>
            </w:pPr>
            <w:r w:rsidRPr="00A202E7">
              <w:t xml:space="preserve">№ </w:t>
            </w:r>
            <w:r w:rsidRPr="00A202E7">
              <w:br/>
              <w:t>версии документа</w:t>
            </w:r>
          </w:p>
        </w:tc>
        <w:tc>
          <w:tcPr>
            <w:tcW w:w="1416" w:type="dxa"/>
          </w:tcPr>
          <w:p w14:paraId="40FB5EC9" w14:textId="77777777" w:rsidR="000A708D" w:rsidRPr="00A202E7" w:rsidRDefault="000A708D" w:rsidP="000A708D">
            <w:pPr>
              <w:pStyle w:val="EGSTablHead"/>
            </w:pPr>
            <w:r w:rsidRPr="00A202E7">
              <w:t xml:space="preserve">Дата </w:t>
            </w:r>
            <w:r w:rsidRPr="00A202E7">
              <w:br/>
              <w:t>изменения</w:t>
            </w:r>
          </w:p>
        </w:tc>
        <w:tc>
          <w:tcPr>
            <w:tcW w:w="2315" w:type="dxa"/>
          </w:tcPr>
          <w:p w14:paraId="067021B3" w14:textId="77777777" w:rsidR="000A708D" w:rsidRPr="00A202E7" w:rsidRDefault="000A708D" w:rsidP="000A708D">
            <w:pPr>
              <w:pStyle w:val="EGSTablHead"/>
            </w:pPr>
            <w:r w:rsidRPr="00A202E7">
              <w:t xml:space="preserve">Автор </w:t>
            </w:r>
            <w:r w:rsidRPr="00A202E7">
              <w:br/>
              <w:t>изменений</w:t>
            </w:r>
          </w:p>
        </w:tc>
        <w:tc>
          <w:tcPr>
            <w:tcW w:w="4813" w:type="dxa"/>
          </w:tcPr>
          <w:p w14:paraId="16C98EAC" w14:textId="77777777" w:rsidR="000A708D" w:rsidRPr="00E965EC" w:rsidRDefault="000A708D" w:rsidP="000A708D">
            <w:pPr>
              <w:pStyle w:val="EGSTablHead"/>
            </w:pPr>
            <w:r w:rsidRPr="00A202E7">
              <w:t>Изменения</w:t>
            </w:r>
          </w:p>
        </w:tc>
      </w:tr>
      <w:tr w:rsidR="000A708D" w:rsidRPr="00E965EC" w14:paraId="617286EE" w14:textId="77777777" w:rsidTr="00860F72">
        <w:tc>
          <w:tcPr>
            <w:tcW w:w="1084" w:type="dxa"/>
          </w:tcPr>
          <w:p w14:paraId="515DABDE" w14:textId="65D70381" w:rsidR="000A708D" w:rsidRPr="00E965EC" w:rsidRDefault="000A708D" w:rsidP="000A708D">
            <w:pPr>
              <w:pStyle w:val="EGSTablnorm"/>
            </w:pPr>
          </w:p>
        </w:tc>
        <w:tc>
          <w:tcPr>
            <w:tcW w:w="1416" w:type="dxa"/>
          </w:tcPr>
          <w:p w14:paraId="11974356" w14:textId="3DFB59F2" w:rsidR="000A708D" w:rsidRPr="00E965EC" w:rsidRDefault="00566B71" w:rsidP="000A708D">
            <w:pPr>
              <w:pStyle w:val="EGSTablnorm"/>
            </w:pPr>
            <w:r>
              <w:t xml:space="preserve"> Май </w:t>
            </w:r>
            <w:r w:rsidR="00922AE5">
              <w:t>2021</w:t>
            </w:r>
          </w:p>
        </w:tc>
        <w:tc>
          <w:tcPr>
            <w:tcW w:w="2315" w:type="dxa"/>
          </w:tcPr>
          <w:p w14:paraId="72FEEBFE" w14:textId="77777777" w:rsidR="000A708D" w:rsidRPr="00E965EC" w:rsidRDefault="00922AE5" w:rsidP="000A708D">
            <w:pPr>
              <w:pStyle w:val="EGSTablnorm"/>
            </w:pPr>
            <w:r>
              <w:t>Маничев С.Е.</w:t>
            </w:r>
          </w:p>
        </w:tc>
        <w:tc>
          <w:tcPr>
            <w:tcW w:w="4813" w:type="dxa"/>
          </w:tcPr>
          <w:p w14:paraId="38B0607E" w14:textId="77777777" w:rsidR="000A708D" w:rsidRPr="00E965EC" w:rsidRDefault="00922AE5" w:rsidP="000A708D">
            <w:pPr>
              <w:pStyle w:val="EGSTablnorm"/>
            </w:pPr>
            <w:r>
              <w:t>Дополнения, редактирование</w:t>
            </w:r>
          </w:p>
        </w:tc>
      </w:tr>
      <w:tr w:rsidR="000A708D" w:rsidRPr="00E965EC" w14:paraId="55A5A778" w14:textId="77777777" w:rsidTr="00860F72">
        <w:tc>
          <w:tcPr>
            <w:tcW w:w="1084" w:type="dxa"/>
          </w:tcPr>
          <w:p w14:paraId="01AF4B68" w14:textId="77777777" w:rsidR="000A708D" w:rsidRPr="00E965EC" w:rsidRDefault="000A708D" w:rsidP="000A708D">
            <w:pPr>
              <w:pStyle w:val="EGSTablnorm"/>
            </w:pPr>
          </w:p>
        </w:tc>
        <w:tc>
          <w:tcPr>
            <w:tcW w:w="1416" w:type="dxa"/>
          </w:tcPr>
          <w:p w14:paraId="3CEC7A52" w14:textId="5C2BBA35" w:rsidR="000A708D" w:rsidRPr="00E965EC" w:rsidRDefault="0048300D" w:rsidP="000A708D">
            <w:pPr>
              <w:pStyle w:val="EGSTablnorm"/>
            </w:pPr>
            <w:r>
              <w:t>Май 2021</w:t>
            </w:r>
          </w:p>
        </w:tc>
        <w:tc>
          <w:tcPr>
            <w:tcW w:w="2315" w:type="dxa"/>
          </w:tcPr>
          <w:p w14:paraId="571D75B4" w14:textId="6EA8BF60" w:rsidR="000A708D" w:rsidRPr="00E965EC" w:rsidRDefault="0048300D" w:rsidP="000A708D">
            <w:pPr>
              <w:pStyle w:val="EGSTablnorm"/>
            </w:pPr>
            <w:r>
              <w:t>Маничев С.Е,</w:t>
            </w:r>
          </w:p>
        </w:tc>
        <w:tc>
          <w:tcPr>
            <w:tcW w:w="4813" w:type="dxa"/>
          </w:tcPr>
          <w:p w14:paraId="20396A09" w14:textId="7987E3BB" w:rsidR="000A708D" w:rsidRPr="00E965EC" w:rsidRDefault="0048300D" w:rsidP="000A708D">
            <w:pPr>
              <w:pStyle w:val="EGSTablnorm"/>
            </w:pPr>
            <w:r>
              <w:t xml:space="preserve">Переработан раздел </w:t>
            </w:r>
            <w:r w:rsidR="00D61A76">
              <w:t>«</w:t>
            </w:r>
            <w:r>
              <w:t>4.3. Аналитическая подсистема</w:t>
            </w:r>
            <w:r w:rsidR="00D61A76">
              <w:t>»</w:t>
            </w:r>
          </w:p>
        </w:tc>
      </w:tr>
      <w:tr w:rsidR="00D61A76" w:rsidRPr="00E965EC" w14:paraId="227703E5" w14:textId="77777777" w:rsidTr="00860F72">
        <w:tc>
          <w:tcPr>
            <w:tcW w:w="1084" w:type="dxa"/>
          </w:tcPr>
          <w:p w14:paraId="3A9CABB1" w14:textId="77777777" w:rsidR="00D61A76" w:rsidRPr="00E965EC" w:rsidRDefault="00D61A76" w:rsidP="000A708D">
            <w:pPr>
              <w:pStyle w:val="EGSTablnorm"/>
            </w:pPr>
          </w:p>
        </w:tc>
        <w:tc>
          <w:tcPr>
            <w:tcW w:w="1416" w:type="dxa"/>
          </w:tcPr>
          <w:p w14:paraId="277389B5" w14:textId="0AEFB902" w:rsidR="00D61A76" w:rsidRDefault="00D61A76" w:rsidP="000A708D">
            <w:pPr>
              <w:pStyle w:val="EGSTablnorm"/>
            </w:pPr>
            <w:r>
              <w:t>Май 2021</w:t>
            </w:r>
          </w:p>
        </w:tc>
        <w:tc>
          <w:tcPr>
            <w:tcW w:w="2315" w:type="dxa"/>
          </w:tcPr>
          <w:p w14:paraId="1676A785" w14:textId="656DE9B3" w:rsidR="00D61A76" w:rsidRDefault="00D61A76" w:rsidP="000A708D">
            <w:pPr>
              <w:pStyle w:val="EGSTablnorm"/>
            </w:pPr>
            <w:r>
              <w:t>Маничев С.Е.</w:t>
            </w:r>
          </w:p>
        </w:tc>
        <w:tc>
          <w:tcPr>
            <w:tcW w:w="4813" w:type="dxa"/>
          </w:tcPr>
          <w:p w14:paraId="610546B9" w14:textId="0F5FC38A" w:rsidR="00D61A76" w:rsidRDefault="00D61A76" w:rsidP="000A708D">
            <w:pPr>
              <w:pStyle w:val="EGSTablnorm"/>
            </w:pPr>
            <w:r>
              <w:t>Переработан раздел «4.1. Описание ролей»</w:t>
            </w:r>
          </w:p>
        </w:tc>
      </w:tr>
      <w:tr w:rsidR="005B5F1C" w:rsidRPr="00E965EC" w14:paraId="0F002548" w14:textId="77777777" w:rsidTr="00860F72">
        <w:tc>
          <w:tcPr>
            <w:tcW w:w="1084" w:type="dxa"/>
          </w:tcPr>
          <w:p w14:paraId="7A93AF27" w14:textId="77777777" w:rsidR="005B5F1C" w:rsidRPr="00E965EC" w:rsidRDefault="005B5F1C" w:rsidP="000A708D">
            <w:pPr>
              <w:pStyle w:val="EGSTablnorm"/>
            </w:pPr>
          </w:p>
        </w:tc>
        <w:tc>
          <w:tcPr>
            <w:tcW w:w="1416" w:type="dxa"/>
          </w:tcPr>
          <w:p w14:paraId="0EB3593E" w14:textId="2624705D" w:rsidR="005B5F1C" w:rsidRDefault="005B5F1C" w:rsidP="000A708D">
            <w:pPr>
              <w:pStyle w:val="EGSTablnorm"/>
            </w:pPr>
            <w:r>
              <w:t>Июнь 2021</w:t>
            </w:r>
          </w:p>
        </w:tc>
        <w:tc>
          <w:tcPr>
            <w:tcW w:w="2315" w:type="dxa"/>
          </w:tcPr>
          <w:p w14:paraId="11734C8F" w14:textId="5A4F68EE" w:rsidR="005B5F1C" w:rsidRDefault="005B5F1C" w:rsidP="000A708D">
            <w:pPr>
              <w:pStyle w:val="EGSTablnorm"/>
            </w:pPr>
            <w:r>
              <w:t>Маничев С.Е.</w:t>
            </w:r>
          </w:p>
        </w:tc>
        <w:tc>
          <w:tcPr>
            <w:tcW w:w="4813" w:type="dxa"/>
          </w:tcPr>
          <w:p w14:paraId="0F4CC3CC" w14:textId="2F9CFED9" w:rsidR="005B5F1C" w:rsidRDefault="005B5F1C" w:rsidP="000A708D">
            <w:pPr>
              <w:pStyle w:val="EGSTablnorm"/>
            </w:pPr>
            <w:r>
              <w:t>Разделы «КПИ и КОНМСЗ» убраны в отдельные документы «РП КПИ» и «РП КОНМСЗ»</w:t>
            </w:r>
          </w:p>
        </w:tc>
      </w:tr>
    </w:tbl>
    <w:p w14:paraId="4F169C61" w14:textId="77777777" w:rsidR="00D464D3" w:rsidRPr="00E965EC" w:rsidRDefault="00D464D3" w:rsidP="0014620F">
      <w:pPr>
        <w:pStyle w:val="EGSNormal"/>
      </w:pPr>
    </w:p>
    <w:sectPr w:rsidR="00D464D3" w:rsidRPr="00E965EC" w:rsidSect="0057253D">
      <w:headerReference w:type="default" r:id="rId331"/>
      <w:pgSz w:w="11906" w:h="16838" w:code="9"/>
      <w:pgMar w:top="851" w:right="851" w:bottom="851" w:left="1418" w:header="567" w:footer="2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F268B56" w14:textId="77777777" w:rsidR="00992E4A" w:rsidRDefault="00992E4A" w:rsidP="009468CF">
      <w:r>
        <w:separator/>
      </w:r>
    </w:p>
    <w:p w14:paraId="24BC2A1A" w14:textId="77777777" w:rsidR="00992E4A" w:rsidRDefault="00992E4A" w:rsidP="009468CF"/>
  </w:endnote>
  <w:endnote w:type="continuationSeparator" w:id="0">
    <w:p w14:paraId="00A2F49B" w14:textId="77777777" w:rsidR="00992E4A" w:rsidRDefault="00992E4A" w:rsidP="009468CF">
      <w:r>
        <w:continuationSeparator/>
      </w:r>
    </w:p>
    <w:p w14:paraId="068E9F5A" w14:textId="77777777" w:rsidR="00992E4A" w:rsidRDefault="00992E4A" w:rsidP="009468C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imes New Roman Полужирный">
    <w:panose1 w:val="00000000000000000000"/>
    <w:charset w:val="00"/>
    <w:family w:val="roman"/>
    <w:notTrueType/>
    <w:pitch w:val="default"/>
  </w:font>
  <w:font w:name="Calibri Light">
    <w:altName w:val="Calibri"/>
    <w:charset w:val="CC"/>
    <w:family w:val="swiss"/>
    <w:pitch w:val="variable"/>
    <w:sig w:usb0="00000001"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ACFE26C" w14:textId="77777777" w:rsidR="00992E4A" w:rsidRDefault="00992E4A" w:rsidP="009468CF">
      <w:r>
        <w:separator/>
      </w:r>
    </w:p>
    <w:p w14:paraId="642E0673" w14:textId="77777777" w:rsidR="00992E4A" w:rsidRDefault="00992E4A" w:rsidP="009468CF"/>
  </w:footnote>
  <w:footnote w:type="continuationSeparator" w:id="0">
    <w:p w14:paraId="0B0E1B90" w14:textId="77777777" w:rsidR="00992E4A" w:rsidRDefault="00992E4A" w:rsidP="009468CF">
      <w:r>
        <w:continuationSeparator/>
      </w:r>
    </w:p>
    <w:p w14:paraId="37441584" w14:textId="77777777" w:rsidR="00992E4A" w:rsidRDefault="00992E4A" w:rsidP="009468CF"/>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DD1435" w14:textId="77777777" w:rsidR="00523172" w:rsidRDefault="00523172" w:rsidP="00F46599">
    <w:pPr>
      <w:pStyle w:val="a8"/>
      <w:jc w:val="center"/>
    </w:pPr>
  </w:p>
  <w:p w14:paraId="525CFDEF" w14:textId="77777777" w:rsidR="00523172" w:rsidRPr="009468CF" w:rsidRDefault="00523172" w:rsidP="009468CF">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09880499"/>
      <w:docPartObj>
        <w:docPartGallery w:val="Page Numbers (Top of Page)"/>
        <w:docPartUnique/>
      </w:docPartObj>
    </w:sdtPr>
    <w:sdtEndPr/>
    <w:sdtContent>
      <w:p w14:paraId="4AF565C1" w14:textId="4FC2F789" w:rsidR="00523172" w:rsidRDefault="00523172" w:rsidP="00F46599">
        <w:pPr>
          <w:pStyle w:val="a8"/>
          <w:jc w:val="center"/>
        </w:pPr>
        <w:r>
          <w:fldChar w:fldCharType="begin"/>
        </w:r>
        <w:r>
          <w:instrText>PAGE   \* MERGEFORMAT</w:instrText>
        </w:r>
        <w:r>
          <w:fldChar w:fldCharType="separate"/>
        </w:r>
        <w:r w:rsidR="00D1409E">
          <w:rPr>
            <w:noProof/>
          </w:rPr>
          <w:t>14</w:t>
        </w:r>
        <w:r>
          <w:fldChar w:fldCharType="end"/>
        </w:r>
      </w:p>
    </w:sdtContent>
  </w:sdt>
  <w:p w14:paraId="434D88A3" w14:textId="77777777" w:rsidR="00523172" w:rsidRPr="009468CF" w:rsidRDefault="00523172" w:rsidP="009468CF">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C4DED"/>
    <w:multiLevelType w:val="multilevel"/>
    <w:tmpl w:val="C43CBD7A"/>
    <w:lvl w:ilvl="0">
      <w:start w:val="1"/>
      <w:numFmt w:val="russianUpper"/>
      <w:pStyle w:val="1"/>
      <w:suff w:val="space"/>
      <w:lvlText w:val="Приложение %1."/>
      <w:lvlJc w:val="left"/>
      <w:pPr>
        <w:ind w:left="567" w:firstLine="0"/>
      </w:pPr>
      <w:rPr>
        <w:rFonts w:hint="default"/>
      </w:rPr>
    </w:lvl>
    <w:lvl w:ilvl="1">
      <w:start w:val="1"/>
      <w:numFmt w:val="decimal"/>
      <w:pStyle w:val="2"/>
      <w:suff w:val="space"/>
      <w:lvlText w:val="%1.%2."/>
      <w:lvlJc w:val="left"/>
      <w:pPr>
        <w:ind w:left="851" w:firstLine="0"/>
      </w:pPr>
      <w:rPr>
        <w:rFonts w:hint="default"/>
      </w:rPr>
    </w:lvl>
    <w:lvl w:ilvl="2">
      <w:start w:val="1"/>
      <w:numFmt w:val="decimal"/>
      <w:pStyle w:val="3"/>
      <w:suff w:val="space"/>
      <w:lvlText w:val="%1.%2.%3."/>
      <w:lvlJc w:val="left"/>
      <w:pPr>
        <w:ind w:left="567" w:firstLine="0"/>
      </w:pPr>
      <w:rPr>
        <w:rFonts w:hint="default"/>
      </w:rPr>
    </w:lvl>
    <w:lvl w:ilvl="3">
      <w:start w:val="1"/>
      <w:numFmt w:val="decimal"/>
      <w:pStyle w:val="4"/>
      <w:suff w:val="space"/>
      <w:lvlText w:val="%1.%2.%3.%4."/>
      <w:lvlJc w:val="left"/>
      <w:pPr>
        <w:ind w:left="567" w:firstLine="0"/>
      </w:pPr>
      <w:rPr>
        <w:rFonts w:hint="default"/>
      </w:rPr>
    </w:lvl>
    <w:lvl w:ilvl="4">
      <w:start w:val="1"/>
      <w:numFmt w:val="decimal"/>
      <w:pStyle w:val="5"/>
      <w:suff w:val="space"/>
      <w:lvlText w:val="%1.%2.%3.%4.%5."/>
      <w:lvlJc w:val="left"/>
      <w:pPr>
        <w:ind w:left="567" w:firstLine="0"/>
      </w:pPr>
      <w:rPr>
        <w:rFonts w:hint="default"/>
      </w:rPr>
    </w:lvl>
    <w:lvl w:ilvl="5">
      <w:start w:val="1"/>
      <w:numFmt w:val="decimal"/>
      <w:pStyle w:val="6"/>
      <w:suff w:val="space"/>
      <w:lvlText w:val="%1.%2.%3.%4.%5.%6."/>
      <w:lvlJc w:val="left"/>
      <w:pPr>
        <w:ind w:left="851" w:firstLine="0"/>
      </w:pPr>
      <w:rPr>
        <w:rFonts w:hint="default"/>
      </w:rPr>
    </w:lvl>
    <w:lvl w:ilvl="6">
      <w:start w:val="1"/>
      <w:numFmt w:val="decimal"/>
      <w:lvlText w:val="%1.%2.%3.%4.%5.%6.%7."/>
      <w:lvlJc w:val="left"/>
      <w:pPr>
        <w:tabs>
          <w:tab w:val="num" w:pos="2147"/>
        </w:tabs>
        <w:ind w:left="567" w:firstLine="0"/>
      </w:pPr>
      <w:rPr>
        <w:rFonts w:hint="default"/>
      </w:rPr>
    </w:lvl>
    <w:lvl w:ilvl="7">
      <w:start w:val="1"/>
      <w:numFmt w:val="decimal"/>
      <w:lvlText w:val="%1.%2.%3.%4.%5.%6.%7.%8"/>
      <w:lvlJc w:val="left"/>
      <w:pPr>
        <w:tabs>
          <w:tab w:val="num" w:pos="2291"/>
        </w:tabs>
        <w:ind w:left="2291" w:hanging="1440"/>
      </w:pPr>
      <w:rPr>
        <w:rFonts w:hint="default"/>
      </w:rPr>
    </w:lvl>
    <w:lvl w:ilvl="8">
      <w:start w:val="1"/>
      <w:numFmt w:val="decimal"/>
      <w:lvlText w:val="%1.%2.%3.%4.%5.%6.%7.%8.%9"/>
      <w:lvlJc w:val="left"/>
      <w:pPr>
        <w:tabs>
          <w:tab w:val="num" w:pos="2435"/>
        </w:tabs>
        <w:ind w:left="2435" w:hanging="1584"/>
      </w:pPr>
      <w:rPr>
        <w:rFonts w:hint="default"/>
      </w:rPr>
    </w:lvl>
  </w:abstractNum>
  <w:abstractNum w:abstractNumId="1">
    <w:nsid w:val="008D5B49"/>
    <w:multiLevelType w:val="hybridMultilevel"/>
    <w:tmpl w:val="B212063A"/>
    <w:lvl w:ilvl="0" w:tplc="DEB8B632">
      <w:start w:val="1"/>
      <w:numFmt w:val="decimal"/>
      <w:pStyle w:val="ScrollListNumber2"/>
      <w:lvlText w:val="%1."/>
      <w:lvlJc w:val="left"/>
      <w:pPr>
        <w:ind w:left="1420" w:hanging="360"/>
      </w:pPr>
      <w:rPr>
        <w:rFonts w:hint="default"/>
      </w:rPr>
    </w:lvl>
    <w:lvl w:ilvl="1" w:tplc="1C566B4E" w:tentative="1">
      <w:start w:val="1"/>
      <w:numFmt w:val="lowerLetter"/>
      <w:lvlText w:val="%2."/>
      <w:lvlJc w:val="left"/>
      <w:pPr>
        <w:ind w:left="2160" w:hanging="360"/>
      </w:pPr>
    </w:lvl>
    <w:lvl w:ilvl="2" w:tplc="199E0A5E" w:tentative="1">
      <w:start w:val="1"/>
      <w:numFmt w:val="lowerRoman"/>
      <w:lvlText w:val="%3."/>
      <w:lvlJc w:val="right"/>
      <w:pPr>
        <w:ind w:left="2880" w:hanging="180"/>
      </w:pPr>
    </w:lvl>
    <w:lvl w:ilvl="3" w:tplc="30546E7C" w:tentative="1">
      <w:start w:val="1"/>
      <w:numFmt w:val="decimal"/>
      <w:lvlText w:val="%4."/>
      <w:lvlJc w:val="left"/>
      <w:pPr>
        <w:ind w:left="3600" w:hanging="360"/>
      </w:pPr>
    </w:lvl>
    <w:lvl w:ilvl="4" w:tplc="0F9ADF2C" w:tentative="1">
      <w:start w:val="1"/>
      <w:numFmt w:val="lowerLetter"/>
      <w:lvlText w:val="%5."/>
      <w:lvlJc w:val="left"/>
      <w:pPr>
        <w:ind w:left="4320" w:hanging="360"/>
      </w:pPr>
    </w:lvl>
    <w:lvl w:ilvl="5" w:tplc="2952A682" w:tentative="1">
      <w:start w:val="1"/>
      <w:numFmt w:val="lowerRoman"/>
      <w:lvlText w:val="%6."/>
      <w:lvlJc w:val="right"/>
      <w:pPr>
        <w:ind w:left="5040" w:hanging="180"/>
      </w:pPr>
    </w:lvl>
    <w:lvl w:ilvl="6" w:tplc="5EE85FE8" w:tentative="1">
      <w:start w:val="1"/>
      <w:numFmt w:val="decimal"/>
      <w:lvlText w:val="%7."/>
      <w:lvlJc w:val="left"/>
      <w:pPr>
        <w:ind w:left="5760" w:hanging="360"/>
      </w:pPr>
    </w:lvl>
    <w:lvl w:ilvl="7" w:tplc="C8B8EBB2" w:tentative="1">
      <w:start w:val="1"/>
      <w:numFmt w:val="lowerLetter"/>
      <w:lvlText w:val="%8."/>
      <w:lvlJc w:val="left"/>
      <w:pPr>
        <w:ind w:left="6480" w:hanging="360"/>
      </w:pPr>
    </w:lvl>
    <w:lvl w:ilvl="8" w:tplc="B1488802" w:tentative="1">
      <w:start w:val="1"/>
      <w:numFmt w:val="lowerRoman"/>
      <w:lvlText w:val="%9."/>
      <w:lvlJc w:val="right"/>
      <w:pPr>
        <w:ind w:left="7200" w:hanging="180"/>
      </w:pPr>
    </w:lvl>
  </w:abstractNum>
  <w:abstractNum w:abstractNumId="2">
    <w:nsid w:val="02A77364"/>
    <w:multiLevelType w:val="multilevel"/>
    <w:tmpl w:val="1FF08B26"/>
    <w:lvl w:ilvl="0">
      <w:start w:val="1"/>
      <w:numFmt w:val="bullet"/>
      <w:lvlText w:val=""/>
      <w:lvlJc w:val="left"/>
      <w:pPr>
        <w:tabs>
          <w:tab w:val="num" w:pos="1219"/>
        </w:tabs>
        <w:ind w:left="1219" w:hanging="368"/>
      </w:pPr>
      <w:rPr>
        <w:rFonts w:ascii="Symbol" w:hAnsi="Symbol" w:hint="default"/>
        <w:color w:val="auto"/>
      </w:rPr>
    </w:lvl>
    <w:lvl w:ilvl="1">
      <w:start w:val="1"/>
      <w:numFmt w:val="bullet"/>
      <w:lvlText w:val=""/>
      <w:lvlJc w:val="left"/>
      <w:pPr>
        <w:tabs>
          <w:tab w:val="num" w:pos="1588"/>
        </w:tabs>
        <w:ind w:left="1588" w:hanging="369"/>
      </w:pPr>
      <w:rPr>
        <w:rFonts w:ascii="Symbol" w:hAnsi="Symbol" w:hint="default"/>
        <w:color w:val="auto"/>
      </w:rPr>
    </w:lvl>
    <w:lvl w:ilvl="2">
      <w:start w:val="1"/>
      <w:numFmt w:val="bullet"/>
      <w:lvlText w:val=""/>
      <w:lvlJc w:val="left"/>
      <w:pPr>
        <w:tabs>
          <w:tab w:val="num" w:pos="1985"/>
        </w:tabs>
        <w:ind w:left="1985" w:hanging="397"/>
      </w:pPr>
      <w:rPr>
        <w:rFonts w:ascii="Symbol" w:hAnsi="Symbol" w:hint="default"/>
        <w:color w:val="auto"/>
      </w:rPr>
    </w:lvl>
    <w:lvl w:ilvl="3">
      <w:start w:val="1"/>
      <w:numFmt w:val="bullet"/>
      <w:lvlText w:val=""/>
      <w:lvlJc w:val="left"/>
      <w:pPr>
        <w:tabs>
          <w:tab w:val="num" w:pos="2353"/>
        </w:tabs>
        <w:ind w:left="2353" w:hanging="368"/>
      </w:pPr>
      <w:rPr>
        <w:rFonts w:ascii="Symbol" w:hAnsi="Symbol" w:hint="default"/>
        <w:color w:val="auto"/>
      </w:rPr>
    </w:lvl>
    <w:lvl w:ilvl="4">
      <w:start w:val="1"/>
      <w:numFmt w:val="bullet"/>
      <w:lvlText w:val=""/>
      <w:lvlJc w:val="left"/>
      <w:pPr>
        <w:tabs>
          <w:tab w:val="num" w:pos="2651"/>
        </w:tabs>
        <w:ind w:left="2651" w:hanging="360"/>
      </w:pPr>
      <w:rPr>
        <w:rFonts w:ascii="Symbol" w:hAnsi="Symbol" w:hint="default"/>
      </w:rPr>
    </w:lvl>
    <w:lvl w:ilvl="5">
      <w:start w:val="1"/>
      <w:numFmt w:val="bullet"/>
      <w:lvlText w:val=""/>
      <w:lvlJc w:val="left"/>
      <w:pPr>
        <w:tabs>
          <w:tab w:val="num" w:pos="3011"/>
        </w:tabs>
        <w:ind w:left="3011" w:hanging="360"/>
      </w:pPr>
      <w:rPr>
        <w:rFonts w:ascii="Wingdings" w:hAnsi="Wingdings" w:hint="default"/>
      </w:rPr>
    </w:lvl>
    <w:lvl w:ilvl="6">
      <w:start w:val="1"/>
      <w:numFmt w:val="bullet"/>
      <w:lvlText w:val=""/>
      <w:lvlJc w:val="left"/>
      <w:pPr>
        <w:tabs>
          <w:tab w:val="num" w:pos="3371"/>
        </w:tabs>
        <w:ind w:left="3371" w:hanging="360"/>
      </w:pPr>
      <w:rPr>
        <w:rFonts w:ascii="Wingdings" w:hAnsi="Wingdings" w:hint="default"/>
      </w:rPr>
    </w:lvl>
    <w:lvl w:ilvl="7">
      <w:start w:val="1"/>
      <w:numFmt w:val="bullet"/>
      <w:lvlText w:val=""/>
      <w:lvlJc w:val="left"/>
      <w:pPr>
        <w:tabs>
          <w:tab w:val="num" w:pos="3731"/>
        </w:tabs>
        <w:ind w:left="3731" w:hanging="360"/>
      </w:pPr>
      <w:rPr>
        <w:rFonts w:ascii="Symbol" w:hAnsi="Symbol" w:hint="default"/>
      </w:rPr>
    </w:lvl>
    <w:lvl w:ilvl="8">
      <w:start w:val="1"/>
      <w:numFmt w:val="bullet"/>
      <w:lvlText w:val=""/>
      <w:lvlJc w:val="left"/>
      <w:pPr>
        <w:tabs>
          <w:tab w:val="num" w:pos="4091"/>
        </w:tabs>
        <w:ind w:left="4091" w:hanging="360"/>
      </w:pPr>
      <w:rPr>
        <w:rFonts w:ascii="Symbol" w:hAnsi="Symbol" w:hint="default"/>
      </w:rPr>
    </w:lvl>
  </w:abstractNum>
  <w:abstractNum w:abstractNumId="3">
    <w:nsid w:val="06C01225"/>
    <w:multiLevelType w:val="multilevel"/>
    <w:tmpl w:val="02D28B76"/>
    <w:lvl w:ilvl="0">
      <w:start w:val="1"/>
      <w:numFmt w:val="decimal"/>
      <w:lvlText w:val="%1."/>
      <w:lvlJc w:val="left"/>
      <w:pPr>
        <w:tabs>
          <w:tab w:val="num" w:pos="1021"/>
        </w:tabs>
        <w:ind w:left="964" w:hanging="397"/>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1">
      <w:start w:val="1"/>
      <w:numFmt w:val="bullet"/>
      <w:lvlText w:val=""/>
      <w:lvlJc w:val="left"/>
      <w:pPr>
        <w:tabs>
          <w:tab w:val="num" w:pos="1588"/>
        </w:tabs>
        <w:ind w:left="1531" w:hanging="567"/>
      </w:pPr>
      <w:rPr>
        <w:rFonts w:ascii="Symbol" w:hAnsi="Symbol" w:hint="default"/>
        <w:b w:val="0"/>
        <w:i w:val="0"/>
        <w:sz w:val="24"/>
      </w:rPr>
    </w:lvl>
    <w:lvl w:ilvl="2">
      <w:start w:val="1"/>
      <w:numFmt w:val="decimal"/>
      <w:isLgl/>
      <w:lvlText w:val="%1.%2.%3."/>
      <w:lvlJc w:val="left"/>
      <w:pPr>
        <w:tabs>
          <w:tab w:val="num" w:pos="15309"/>
        </w:tabs>
        <w:ind w:left="2381" w:hanging="850"/>
      </w:pPr>
      <w:rPr>
        <w:rFonts w:ascii="Times New Roman" w:hAnsi="Times New Roman" w:cs="Times New Roman" w:hint="default"/>
        <w:b w:val="0"/>
        <w:i w:val="0"/>
        <w:sz w:val="24"/>
      </w:rPr>
    </w:lvl>
    <w:lvl w:ilvl="3">
      <w:start w:val="1"/>
      <w:numFmt w:val="decimal"/>
      <w:suff w:val="space"/>
      <w:lvlText w:val="%1.%2.%3.%4."/>
      <w:lvlJc w:val="left"/>
      <w:pPr>
        <w:ind w:left="2665" w:hanging="1134"/>
      </w:pPr>
      <w:rPr>
        <w:rFonts w:ascii="Times New Roman" w:hAnsi="Times New Roman" w:cs="Times New Roman" w:hint="default"/>
        <w:b w:val="0"/>
        <w:i w:val="0"/>
        <w:sz w:val="24"/>
      </w:rPr>
    </w:lvl>
    <w:lvl w:ilvl="4">
      <w:start w:val="1"/>
      <w:numFmt w:val="decimal"/>
      <w:suff w:val="space"/>
      <w:lvlText w:val="%1.%2.%3.%4.%5"/>
      <w:lvlJc w:val="left"/>
      <w:pPr>
        <w:ind w:left="3271" w:hanging="567"/>
      </w:pPr>
      <w:rPr>
        <w:rFonts w:hint="default"/>
      </w:rPr>
    </w:lvl>
    <w:lvl w:ilvl="5">
      <w:start w:val="1"/>
      <w:numFmt w:val="decimal"/>
      <w:lvlText w:val="%1.%2.%3.%4.%5.%6"/>
      <w:lvlJc w:val="left"/>
      <w:pPr>
        <w:tabs>
          <w:tab w:val="num" w:pos="1588"/>
        </w:tabs>
        <w:ind w:left="1588" w:hanging="1152"/>
      </w:pPr>
      <w:rPr>
        <w:rFonts w:hint="default"/>
      </w:rPr>
    </w:lvl>
    <w:lvl w:ilvl="6">
      <w:start w:val="1"/>
      <w:numFmt w:val="decimal"/>
      <w:lvlText w:val="%1.%2.%3.%4.%5.%6.%7"/>
      <w:lvlJc w:val="left"/>
      <w:pPr>
        <w:tabs>
          <w:tab w:val="num" w:pos="1732"/>
        </w:tabs>
        <w:ind w:left="1732" w:hanging="1296"/>
      </w:pPr>
      <w:rPr>
        <w:rFonts w:hint="default"/>
      </w:rPr>
    </w:lvl>
    <w:lvl w:ilvl="7">
      <w:start w:val="1"/>
      <w:numFmt w:val="decimal"/>
      <w:lvlText w:val="%1.%2.%3.%4.%5.%6.%7.%8"/>
      <w:lvlJc w:val="left"/>
      <w:pPr>
        <w:tabs>
          <w:tab w:val="num" w:pos="1876"/>
        </w:tabs>
        <w:ind w:left="1876" w:hanging="1440"/>
      </w:pPr>
      <w:rPr>
        <w:rFonts w:hint="default"/>
      </w:rPr>
    </w:lvl>
    <w:lvl w:ilvl="8">
      <w:start w:val="1"/>
      <w:numFmt w:val="decimal"/>
      <w:lvlText w:val="%1.%2.%3.%4.%5.%6.%7.%8.%9"/>
      <w:lvlJc w:val="left"/>
      <w:pPr>
        <w:tabs>
          <w:tab w:val="num" w:pos="2020"/>
        </w:tabs>
        <w:ind w:left="2020" w:hanging="1584"/>
      </w:pPr>
      <w:rPr>
        <w:rFonts w:hint="default"/>
      </w:rPr>
    </w:lvl>
  </w:abstractNum>
  <w:abstractNum w:abstractNumId="4">
    <w:nsid w:val="07D94F8C"/>
    <w:multiLevelType w:val="singleLevel"/>
    <w:tmpl w:val="46BAA642"/>
    <w:lvl w:ilvl="0">
      <w:start w:val="1"/>
      <w:numFmt w:val="decimal"/>
      <w:pStyle w:val="ScrollListNumber"/>
      <w:lvlText w:val="%1."/>
      <w:lvlJc w:val="left"/>
      <w:pPr>
        <w:ind w:left="1080" w:hanging="360"/>
      </w:pPr>
      <w:rPr>
        <w:rFonts w:hint="default"/>
      </w:rPr>
    </w:lvl>
  </w:abstractNum>
  <w:abstractNum w:abstractNumId="5">
    <w:nsid w:val="08554A47"/>
    <w:multiLevelType w:val="hybridMultilevel"/>
    <w:tmpl w:val="A79237D8"/>
    <w:lvl w:ilvl="0" w:tplc="C9E045BE">
      <w:start w:val="1"/>
      <w:numFmt w:val="none"/>
      <w:lvlText w:val="Рисунок "/>
      <w:lvlJc w:val="left"/>
      <w:pPr>
        <w:tabs>
          <w:tab w:val="num" w:pos="0"/>
        </w:tabs>
        <w:ind w:left="0" w:firstLine="0"/>
      </w:pPr>
      <w:rPr>
        <w:rFonts w:ascii="Times New Roman" w:hAnsi="Times New Roman" w:cs="Times New Roman"/>
        <w:b w:val="0"/>
        <w:bCs w:val="0"/>
        <w:i w:val="0"/>
        <w:iCs w:val="0"/>
        <w:caps w:val="0"/>
        <w:smallCaps w:val="0"/>
        <w:strike w:val="0"/>
        <w:vanish w:val="0"/>
        <w:spacing w:val="0"/>
        <w:position w:val="0"/>
        <w:u w:val="none"/>
        <w:vertAlign w:val="baseline"/>
        <w14:textOutline w14:w="0" w14:cap="rnd" w14:cmpd="sng" w14:algn="ctr">
          <w14:noFill/>
          <w14:prstDash w14:val="solid"/>
          <w14:bevel/>
        </w14:textOutline>
      </w:rPr>
    </w:lvl>
    <w:lvl w:ilvl="1" w:tplc="0F48B13A">
      <w:start w:val="1"/>
      <w:numFmt w:val="lowerLetter"/>
      <w:lvlText w:val="%2."/>
      <w:lvlJc w:val="left"/>
      <w:pPr>
        <w:tabs>
          <w:tab w:val="num" w:pos="1440"/>
        </w:tabs>
        <w:ind w:left="1440" w:hanging="360"/>
      </w:pPr>
    </w:lvl>
    <w:lvl w:ilvl="2" w:tplc="A232E7DC">
      <w:start w:val="1"/>
      <w:numFmt w:val="lowerRoman"/>
      <w:lvlText w:val="%3."/>
      <w:lvlJc w:val="right"/>
      <w:pPr>
        <w:tabs>
          <w:tab w:val="num" w:pos="2160"/>
        </w:tabs>
        <w:ind w:left="2160" w:hanging="180"/>
      </w:pPr>
    </w:lvl>
    <w:lvl w:ilvl="3" w:tplc="71A68596">
      <w:start w:val="1"/>
      <w:numFmt w:val="decimal"/>
      <w:lvlText w:val="%4."/>
      <w:lvlJc w:val="left"/>
      <w:pPr>
        <w:tabs>
          <w:tab w:val="num" w:pos="2880"/>
        </w:tabs>
        <w:ind w:left="2880" w:hanging="360"/>
      </w:pPr>
    </w:lvl>
    <w:lvl w:ilvl="4" w:tplc="5EB25084">
      <w:start w:val="1"/>
      <w:numFmt w:val="lowerLetter"/>
      <w:lvlText w:val="%5."/>
      <w:lvlJc w:val="left"/>
      <w:pPr>
        <w:tabs>
          <w:tab w:val="num" w:pos="3600"/>
        </w:tabs>
        <w:ind w:left="3600" w:hanging="360"/>
      </w:pPr>
    </w:lvl>
    <w:lvl w:ilvl="5" w:tplc="55FAEA46">
      <w:start w:val="1"/>
      <w:numFmt w:val="lowerRoman"/>
      <w:lvlText w:val="%6."/>
      <w:lvlJc w:val="right"/>
      <w:pPr>
        <w:tabs>
          <w:tab w:val="num" w:pos="4320"/>
        </w:tabs>
        <w:ind w:left="4320" w:hanging="180"/>
      </w:pPr>
    </w:lvl>
    <w:lvl w:ilvl="6" w:tplc="20BC38EA">
      <w:start w:val="1"/>
      <w:numFmt w:val="decimal"/>
      <w:lvlText w:val="%7."/>
      <w:lvlJc w:val="left"/>
      <w:pPr>
        <w:tabs>
          <w:tab w:val="num" w:pos="5040"/>
        </w:tabs>
        <w:ind w:left="5040" w:hanging="360"/>
      </w:pPr>
    </w:lvl>
    <w:lvl w:ilvl="7" w:tplc="BE204E4A">
      <w:start w:val="1"/>
      <w:numFmt w:val="lowerLetter"/>
      <w:lvlText w:val="%8."/>
      <w:lvlJc w:val="left"/>
      <w:pPr>
        <w:tabs>
          <w:tab w:val="num" w:pos="5760"/>
        </w:tabs>
        <w:ind w:left="5760" w:hanging="360"/>
      </w:pPr>
    </w:lvl>
    <w:lvl w:ilvl="8" w:tplc="C56EAE52">
      <w:start w:val="1"/>
      <w:numFmt w:val="lowerRoman"/>
      <w:lvlText w:val="%9."/>
      <w:lvlJc w:val="right"/>
      <w:pPr>
        <w:tabs>
          <w:tab w:val="num" w:pos="6480"/>
        </w:tabs>
        <w:ind w:left="6480" w:hanging="180"/>
      </w:pPr>
    </w:lvl>
  </w:abstractNum>
  <w:abstractNum w:abstractNumId="6">
    <w:nsid w:val="0B417B29"/>
    <w:multiLevelType w:val="hybridMultilevel"/>
    <w:tmpl w:val="D158D8A6"/>
    <w:lvl w:ilvl="0" w:tplc="FBEC48EA">
      <w:start w:val="1"/>
      <w:numFmt w:val="bullet"/>
      <w:pStyle w:val="ScrollListBullet"/>
      <w:lvlText w:val=""/>
      <w:lvlJc w:val="left"/>
      <w:pPr>
        <w:tabs>
          <w:tab w:val="num" w:pos="1026"/>
        </w:tabs>
        <w:ind w:left="1026" w:hanging="306"/>
      </w:pPr>
      <w:rPr>
        <w:rFonts w:ascii="Symbol" w:hAnsi="Symbol" w:hint="default"/>
      </w:rPr>
    </w:lvl>
    <w:lvl w:ilvl="1" w:tplc="A41C5D3C" w:tentative="1">
      <w:start w:val="1"/>
      <w:numFmt w:val="bullet"/>
      <w:lvlText w:val="o"/>
      <w:lvlJc w:val="left"/>
      <w:pPr>
        <w:ind w:left="2880" w:hanging="360"/>
      </w:pPr>
      <w:rPr>
        <w:rFonts w:ascii="Courier New" w:hAnsi="Courier New" w:cs="Courier New" w:hint="default"/>
      </w:rPr>
    </w:lvl>
    <w:lvl w:ilvl="2" w:tplc="38B03FBC" w:tentative="1">
      <w:start w:val="1"/>
      <w:numFmt w:val="bullet"/>
      <w:lvlText w:val=""/>
      <w:lvlJc w:val="left"/>
      <w:pPr>
        <w:ind w:left="3600" w:hanging="360"/>
      </w:pPr>
      <w:rPr>
        <w:rFonts w:ascii="Wingdings" w:hAnsi="Wingdings" w:hint="default"/>
      </w:rPr>
    </w:lvl>
    <w:lvl w:ilvl="3" w:tplc="90CC696C" w:tentative="1">
      <w:start w:val="1"/>
      <w:numFmt w:val="bullet"/>
      <w:lvlText w:val=""/>
      <w:lvlJc w:val="left"/>
      <w:pPr>
        <w:ind w:left="4320" w:hanging="360"/>
      </w:pPr>
      <w:rPr>
        <w:rFonts w:ascii="Symbol" w:hAnsi="Symbol" w:hint="default"/>
      </w:rPr>
    </w:lvl>
    <w:lvl w:ilvl="4" w:tplc="E6C82AFE" w:tentative="1">
      <w:start w:val="1"/>
      <w:numFmt w:val="bullet"/>
      <w:lvlText w:val="o"/>
      <w:lvlJc w:val="left"/>
      <w:pPr>
        <w:ind w:left="5040" w:hanging="360"/>
      </w:pPr>
      <w:rPr>
        <w:rFonts w:ascii="Courier New" w:hAnsi="Courier New" w:cs="Courier New" w:hint="default"/>
      </w:rPr>
    </w:lvl>
    <w:lvl w:ilvl="5" w:tplc="96385C24" w:tentative="1">
      <w:start w:val="1"/>
      <w:numFmt w:val="bullet"/>
      <w:lvlText w:val=""/>
      <w:lvlJc w:val="left"/>
      <w:pPr>
        <w:ind w:left="5760" w:hanging="360"/>
      </w:pPr>
      <w:rPr>
        <w:rFonts w:ascii="Wingdings" w:hAnsi="Wingdings" w:hint="default"/>
      </w:rPr>
    </w:lvl>
    <w:lvl w:ilvl="6" w:tplc="5D947D04" w:tentative="1">
      <w:start w:val="1"/>
      <w:numFmt w:val="bullet"/>
      <w:lvlText w:val=""/>
      <w:lvlJc w:val="left"/>
      <w:pPr>
        <w:ind w:left="6480" w:hanging="360"/>
      </w:pPr>
      <w:rPr>
        <w:rFonts w:ascii="Symbol" w:hAnsi="Symbol" w:hint="default"/>
      </w:rPr>
    </w:lvl>
    <w:lvl w:ilvl="7" w:tplc="9A901FEC" w:tentative="1">
      <w:start w:val="1"/>
      <w:numFmt w:val="bullet"/>
      <w:lvlText w:val="o"/>
      <w:lvlJc w:val="left"/>
      <w:pPr>
        <w:ind w:left="7200" w:hanging="360"/>
      </w:pPr>
      <w:rPr>
        <w:rFonts w:ascii="Courier New" w:hAnsi="Courier New" w:cs="Courier New" w:hint="default"/>
      </w:rPr>
    </w:lvl>
    <w:lvl w:ilvl="8" w:tplc="11600C72" w:tentative="1">
      <w:start w:val="1"/>
      <w:numFmt w:val="bullet"/>
      <w:lvlText w:val=""/>
      <w:lvlJc w:val="left"/>
      <w:pPr>
        <w:ind w:left="7920" w:hanging="360"/>
      </w:pPr>
      <w:rPr>
        <w:rFonts w:ascii="Wingdings" w:hAnsi="Wingdings" w:hint="default"/>
      </w:rPr>
    </w:lvl>
  </w:abstractNum>
  <w:abstractNum w:abstractNumId="7">
    <w:nsid w:val="0DEB2900"/>
    <w:multiLevelType w:val="multilevel"/>
    <w:tmpl w:val="23024D44"/>
    <w:lvl w:ilvl="0">
      <w:start w:val="1"/>
      <w:numFmt w:val="decimal"/>
      <w:pStyle w:val="EGSTabllistnum1"/>
      <w:lvlText w:val="%1."/>
      <w:lvlJc w:val="left"/>
      <w:pPr>
        <w:tabs>
          <w:tab w:val="num" w:pos="284"/>
        </w:tabs>
        <w:ind w:left="284" w:hanging="227"/>
      </w:pPr>
      <w:rPr>
        <w:rFonts w:hint="default"/>
      </w:rPr>
    </w:lvl>
    <w:lvl w:ilvl="1">
      <w:start w:val="1"/>
      <w:numFmt w:val="decimal"/>
      <w:pStyle w:val="EGSTabllistnum2"/>
      <w:lvlText w:val="%1.%2."/>
      <w:lvlJc w:val="left"/>
      <w:pPr>
        <w:tabs>
          <w:tab w:val="num" w:pos="284"/>
        </w:tabs>
        <w:ind w:left="284" w:hanging="227"/>
      </w:pPr>
      <w:rPr>
        <w:rFonts w:hint="default"/>
      </w:rPr>
    </w:lvl>
    <w:lvl w:ilvl="2">
      <w:start w:val="1"/>
      <w:numFmt w:val="decimal"/>
      <w:lvlText w:val="%1.%2.%3."/>
      <w:lvlJc w:val="left"/>
      <w:pPr>
        <w:tabs>
          <w:tab w:val="num" w:pos="284"/>
        </w:tabs>
        <w:ind w:left="284" w:hanging="227"/>
      </w:pPr>
      <w:rPr>
        <w:rFonts w:hint="default"/>
      </w:rPr>
    </w:lvl>
    <w:lvl w:ilvl="3">
      <w:start w:val="1"/>
      <w:numFmt w:val="decimal"/>
      <w:lvlText w:val="%1.%2.%3.%4."/>
      <w:lvlJc w:val="left"/>
      <w:pPr>
        <w:tabs>
          <w:tab w:val="num" w:pos="284"/>
        </w:tabs>
        <w:ind w:left="284" w:hanging="227"/>
      </w:pPr>
      <w:rPr>
        <w:rFonts w:hint="default"/>
      </w:rPr>
    </w:lvl>
    <w:lvl w:ilvl="4">
      <w:start w:val="1"/>
      <w:numFmt w:val="decimal"/>
      <w:lvlText w:val="%1.%2.%3.%4.%5."/>
      <w:lvlJc w:val="left"/>
      <w:pPr>
        <w:tabs>
          <w:tab w:val="num" w:pos="284"/>
        </w:tabs>
        <w:ind w:left="284" w:hanging="227"/>
      </w:pPr>
      <w:rPr>
        <w:rFonts w:hint="default"/>
      </w:rPr>
    </w:lvl>
    <w:lvl w:ilvl="5">
      <w:start w:val="1"/>
      <w:numFmt w:val="decimal"/>
      <w:lvlText w:val="%1.%2.%3.%4.%5.%6."/>
      <w:lvlJc w:val="left"/>
      <w:pPr>
        <w:tabs>
          <w:tab w:val="num" w:pos="284"/>
        </w:tabs>
        <w:ind w:left="284" w:hanging="227"/>
      </w:pPr>
      <w:rPr>
        <w:rFonts w:hint="default"/>
      </w:rPr>
    </w:lvl>
    <w:lvl w:ilvl="6">
      <w:start w:val="1"/>
      <w:numFmt w:val="decimal"/>
      <w:lvlText w:val="%1.%2.%3.%4.%5.%6.%7."/>
      <w:lvlJc w:val="left"/>
      <w:pPr>
        <w:tabs>
          <w:tab w:val="num" w:pos="284"/>
        </w:tabs>
        <w:ind w:left="284" w:hanging="227"/>
      </w:pPr>
      <w:rPr>
        <w:rFonts w:hint="default"/>
      </w:rPr>
    </w:lvl>
    <w:lvl w:ilvl="7">
      <w:start w:val="1"/>
      <w:numFmt w:val="decimal"/>
      <w:lvlText w:val="%1.%2.%3.%4.%5.%6.%7.%8."/>
      <w:lvlJc w:val="left"/>
      <w:pPr>
        <w:tabs>
          <w:tab w:val="num" w:pos="284"/>
        </w:tabs>
        <w:ind w:left="284" w:hanging="227"/>
      </w:pPr>
      <w:rPr>
        <w:rFonts w:hint="default"/>
      </w:rPr>
    </w:lvl>
    <w:lvl w:ilvl="8">
      <w:start w:val="1"/>
      <w:numFmt w:val="decimal"/>
      <w:lvlText w:val="%1.%2.%3.%4.%5.%6.%7.%8.%9."/>
      <w:lvlJc w:val="left"/>
      <w:pPr>
        <w:tabs>
          <w:tab w:val="num" w:pos="284"/>
        </w:tabs>
        <w:ind w:left="284" w:hanging="227"/>
      </w:pPr>
      <w:rPr>
        <w:rFonts w:hint="default"/>
      </w:rPr>
    </w:lvl>
  </w:abstractNum>
  <w:abstractNum w:abstractNumId="8">
    <w:nsid w:val="10680C2D"/>
    <w:multiLevelType w:val="multilevel"/>
    <w:tmpl w:val="86981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0AF4A58"/>
    <w:multiLevelType w:val="multilevel"/>
    <w:tmpl w:val="B77ED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5EF3526"/>
    <w:multiLevelType w:val="multilevel"/>
    <w:tmpl w:val="EDAA2B94"/>
    <w:styleLink w:val="num2"/>
    <w:lvl w:ilvl="0">
      <w:start w:val="1"/>
      <w:numFmt w:val="decimal"/>
      <w:suff w:val="space"/>
      <w:lvlText w:val="%1."/>
      <w:lvlJc w:val="left"/>
      <w:pPr>
        <w:ind w:left="720" w:firstLine="0"/>
      </w:pPr>
      <w:rPr>
        <w:rFonts w:hint="default"/>
      </w:rPr>
    </w:lvl>
    <w:lvl w:ilvl="1">
      <w:start w:val="1"/>
      <w:numFmt w:val="decimal"/>
      <w:suff w:val="space"/>
      <w:lvlText w:val="%1.%2."/>
      <w:lvlJc w:val="left"/>
      <w:pPr>
        <w:ind w:left="1060" w:firstLine="0"/>
      </w:pPr>
      <w:rPr>
        <w:rFonts w:hint="default"/>
      </w:rPr>
    </w:lvl>
    <w:lvl w:ilvl="2">
      <w:start w:val="1"/>
      <w:numFmt w:val="decimal"/>
      <w:suff w:val="space"/>
      <w:lvlText w:val="%1.%2.%3."/>
      <w:lvlJc w:val="left"/>
      <w:pPr>
        <w:ind w:left="1400" w:firstLine="0"/>
      </w:pPr>
      <w:rPr>
        <w:rFonts w:hint="default"/>
      </w:rPr>
    </w:lvl>
    <w:lvl w:ilvl="3">
      <w:start w:val="1"/>
      <w:numFmt w:val="decimal"/>
      <w:suff w:val="space"/>
      <w:lvlText w:val="%1.%2.%3.%4."/>
      <w:lvlJc w:val="left"/>
      <w:pPr>
        <w:ind w:left="1741" w:firstLine="0"/>
      </w:pPr>
      <w:rPr>
        <w:rFonts w:hint="default"/>
      </w:rPr>
    </w:lvl>
    <w:lvl w:ilvl="4">
      <w:start w:val="1"/>
      <w:numFmt w:val="decimal"/>
      <w:suff w:val="space"/>
      <w:lvlText w:val="%1.%2.%3.%4.%5."/>
      <w:lvlJc w:val="left"/>
      <w:pPr>
        <w:ind w:left="2081" w:firstLine="0"/>
      </w:pPr>
      <w:rPr>
        <w:rFonts w:hint="default"/>
      </w:rPr>
    </w:lvl>
    <w:lvl w:ilvl="5">
      <w:start w:val="1"/>
      <w:numFmt w:val="decimal"/>
      <w:suff w:val="space"/>
      <w:lvlText w:val="%1.%2.%3.%4.%5.%6."/>
      <w:lvlJc w:val="left"/>
      <w:pPr>
        <w:ind w:left="2421" w:firstLine="0"/>
      </w:pPr>
      <w:rPr>
        <w:rFonts w:hint="default"/>
      </w:rPr>
    </w:lvl>
    <w:lvl w:ilvl="6">
      <w:start w:val="1"/>
      <w:numFmt w:val="decimal"/>
      <w:suff w:val="space"/>
      <w:lvlText w:val="%1.%2.%3.%4.%5.%6.%7."/>
      <w:lvlJc w:val="left"/>
      <w:pPr>
        <w:ind w:left="2761" w:firstLine="0"/>
      </w:pPr>
      <w:rPr>
        <w:rFonts w:hint="default"/>
      </w:rPr>
    </w:lvl>
    <w:lvl w:ilvl="7">
      <w:start w:val="1"/>
      <w:numFmt w:val="decimal"/>
      <w:suff w:val="space"/>
      <w:lvlText w:val="%1.%2.%3.%4.%5.%6.%7.%8."/>
      <w:lvlJc w:val="left"/>
      <w:pPr>
        <w:ind w:left="3101" w:firstLine="0"/>
      </w:pPr>
      <w:rPr>
        <w:rFonts w:hint="default"/>
      </w:rPr>
    </w:lvl>
    <w:lvl w:ilvl="8">
      <w:start w:val="1"/>
      <w:numFmt w:val="decimal"/>
      <w:suff w:val="space"/>
      <w:lvlText w:val="%1.%2.%3.%4.%5.%6.%7.%8.%9."/>
      <w:lvlJc w:val="left"/>
      <w:pPr>
        <w:ind w:left="3442" w:firstLine="0"/>
      </w:pPr>
      <w:rPr>
        <w:rFonts w:hint="default"/>
      </w:rPr>
    </w:lvl>
  </w:abstractNum>
  <w:abstractNum w:abstractNumId="11">
    <w:nsid w:val="198376FA"/>
    <w:multiLevelType w:val="hybridMultilevel"/>
    <w:tmpl w:val="DB3897B4"/>
    <w:lvl w:ilvl="0" w:tplc="47C6F79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nsid w:val="1A444A56"/>
    <w:multiLevelType w:val="multilevel"/>
    <w:tmpl w:val="F21005EC"/>
    <w:lvl w:ilvl="0">
      <w:start w:val="1"/>
      <w:numFmt w:val="decimal"/>
      <w:pStyle w:val="EGSTablNum1"/>
      <w:lvlText w:val="%1."/>
      <w:lvlJc w:val="left"/>
      <w:pPr>
        <w:ind w:left="360" w:hanging="303"/>
      </w:pPr>
      <w:rPr>
        <w:rFonts w:hint="default"/>
      </w:rPr>
    </w:lvl>
    <w:lvl w:ilvl="1">
      <w:start w:val="1"/>
      <w:numFmt w:val="decimal"/>
      <w:pStyle w:val="EGSTablNum2"/>
      <w:lvlText w:val="%1.%2."/>
      <w:lvlJc w:val="left"/>
      <w:pPr>
        <w:ind w:left="792" w:hanging="735"/>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1D9A52BD"/>
    <w:multiLevelType w:val="multilevel"/>
    <w:tmpl w:val="FD8C7886"/>
    <w:lvl w:ilvl="0">
      <w:start w:val="1"/>
      <w:numFmt w:val="decimal"/>
      <w:pStyle w:val="EGSListnum1"/>
      <w:lvlText w:val="%1."/>
      <w:lvlJc w:val="left"/>
      <w:pPr>
        <w:tabs>
          <w:tab w:val="num" w:pos="1021"/>
        </w:tabs>
        <w:ind w:left="964" w:hanging="397"/>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1">
      <w:start w:val="1"/>
      <w:numFmt w:val="decimal"/>
      <w:pStyle w:val="EGSListnum2"/>
      <w:isLgl/>
      <w:lvlText w:val="%1.%2."/>
      <w:lvlJc w:val="left"/>
      <w:pPr>
        <w:tabs>
          <w:tab w:val="num" w:pos="1588"/>
        </w:tabs>
        <w:ind w:left="1531" w:hanging="567"/>
      </w:pPr>
      <w:rPr>
        <w:rFonts w:ascii="Times New Roman" w:hAnsi="Times New Roman" w:cs="Times New Roman" w:hint="default"/>
        <w:b w:val="0"/>
        <w:i w:val="0"/>
        <w:sz w:val="24"/>
      </w:rPr>
    </w:lvl>
    <w:lvl w:ilvl="2">
      <w:start w:val="1"/>
      <w:numFmt w:val="decimal"/>
      <w:pStyle w:val="EGSListnum3"/>
      <w:isLgl/>
      <w:lvlText w:val="%1.%2.%3."/>
      <w:lvlJc w:val="left"/>
      <w:pPr>
        <w:tabs>
          <w:tab w:val="num" w:pos="15309"/>
        </w:tabs>
        <w:ind w:left="2381" w:hanging="850"/>
      </w:pPr>
      <w:rPr>
        <w:rFonts w:ascii="Times New Roman" w:hAnsi="Times New Roman" w:cs="Times New Roman" w:hint="default"/>
        <w:b w:val="0"/>
        <w:i w:val="0"/>
        <w:sz w:val="24"/>
      </w:rPr>
    </w:lvl>
    <w:lvl w:ilvl="3">
      <w:start w:val="1"/>
      <w:numFmt w:val="decimal"/>
      <w:suff w:val="space"/>
      <w:lvlText w:val="%1.%2.%3.%4."/>
      <w:lvlJc w:val="left"/>
      <w:pPr>
        <w:ind w:left="2665" w:hanging="1134"/>
      </w:pPr>
      <w:rPr>
        <w:rFonts w:ascii="Times New Roman" w:hAnsi="Times New Roman" w:cs="Times New Roman" w:hint="default"/>
        <w:b w:val="0"/>
        <w:i w:val="0"/>
        <w:sz w:val="24"/>
      </w:rPr>
    </w:lvl>
    <w:lvl w:ilvl="4">
      <w:start w:val="1"/>
      <w:numFmt w:val="decimal"/>
      <w:suff w:val="space"/>
      <w:lvlText w:val="%1.%2.%3.%4.%5"/>
      <w:lvlJc w:val="left"/>
      <w:pPr>
        <w:ind w:left="3271" w:hanging="567"/>
      </w:pPr>
      <w:rPr>
        <w:rFonts w:hint="default"/>
      </w:rPr>
    </w:lvl>
    <w:lvl w:ilvl="5">
      <w:start w:val="1"/>
      <w:numFmt w:val="decimal"/>
      <w:lvlText w:val="%1.%2.%3.%4.%5.%6"/>
      <w:lvlJc w:val="left"/>
      <w:pPr>
        <w:tabs>
          <w:tab w:val="num" w:pos="1588"/>
        </w:tabs>
        <w:ind w:left="1588" w:hanging="1152"/>
      </w:pPr>
      <w:rPr>
        <w:rFonts w:hint="default"/>
      </w:rPr>
    </w:lvl>
    <w:lvl w:ilvl="6">
      <w:start w:val="1"/>
      <w:numFmt w:val="decimal"/>
      <w:lvlText w:val="%1.%2.%3.%4.%5.%6.%7"/>
      <w:lvlJc w:val="left"/>
      <w:pPr>
        <w:tabs>
          <w:tab w:val="num" w:pos="1732"/>
        </w:tabs>
        <w:ind w:left="1732" w:hanging="1296"/>
      </w:pPr>
      <w:rPr>
        <w:rFonts w:hint="default"/>
      </w:rPr>
    </w:lvl>
    <w:lvl w:ilvl="7">
      <w:start w:val="1"/>
      <w:numFmt w:val="decimal"/>
      <w:lvlText w:val="%1.%2.%3.%4.%5.%6.%7.%8"/>
      <w:lvlJc w:val="left"/>
      <w:pPr>
        <w:tabs>
          <w:tab w:val="num" w:pos="1876"/>
        </w:tabs>
        <w:ind w:left="1876" w:hanging="1440"/>
      </w:pPr>
      <w:rPr>
        <w:rFonts w:hint="default"/>
      </w:rPr>
    </w:lvl>
    <w:lvl w:ilvl="8">
      <w:start w:val="1"/>
      <w:numFmt w:val="decimal"/>
      <w:lvlText w:val="%1.%2.%3.%4.%5.%6.%7.%8.%9"/>
      <w:lvlJc w:val="left"/>
      <w:pPr>
        <w:tabs>
          <w:tab w:val="num" w:pos="2020"/>
        </w:tabs>
        <w:ind w:left="2020" w:hanging="1584"/>
      </w:pPr>
      <w:rPr>
        <w:rFonts w:hint="default"/>
      </w:rPr>
    </w:lvl>
  </w:abstractNum>
  <w:abstractNum w:abstractNumId="14">
    <w:nsid w:val="1E0017D4"/>
    <w:multiLevelType w:val="multilevel"/>
    <w:tmpl w:val="724E8EF2"/>
    <w:styleLink w:val="num3"/>
    <w:lvl w:ilvl="0">
      <w:start w:val="1"/>
      <w:numFmt w:val="decimal"/>
      <w:pStyle w:val="PUVListmark3"/>
      <w:suff w:val="space"/>
      <w:lvlText w:val="%1."/>
      <w:lvlJc w:val="left"/>
      <w:pPr>
        <w:ind w:left="720" w:firstLine="0"/>
      </w:pPr>
      <w:rPr>
        <w:rFonts w:hint="default"/>
      </w:rPr>
    </w:lvl>
    <w:lvl w:ilvl="1">
      <w:start w:val="1"/>
      <w:numFmt w:val="decimal"/>
      <w:suff w:val="space"/>
      <w:lvlText w:val="%1.%2."/>
      <w:lvlJc w:val="left"/>
      <w:pPr>
        <w:ind w:left="1060" w:firstLine="0"/>
      </w:pPr>
      <w:rPr>
        <w:rFonts w:hint="default"/>
      </w:rPr>
    </w:lvl>
    <w:lvl w:ilvl="2">
      <w:start w:val="1"/>
      <w:numFmt w:val="decimal"/>
      <w:suff w:val="space"/>
      <w:lvlText w:val="%1.%2.%3."/>
      <w:lvlJc w:val="left"/>
      <w:pPr>
        <w:ind w:left="1400" w:firstLine="0"/>
      </w:pPr>
      <w:rPr>
        <w:rFonts w:hint="default"/>
      </w:rPr>
    </w:lvl>
    <w:lvl w:ilvl="3">
      <w:start w:val="1"/>
      <w:numFmt w:val="decimal"/>
      <w:suff w:val="space"/>
      <w:lvlText w:val="%1.%2.%3.%4."/>
      <w:lvlJc w:val="left"/>
      <w:pPr>
        <w:ind w:left="1741" w:firstLine="0"/>
      </w:pPr>
      <w:rPr>
        <w:rFonts w:hint="default"/>
      </w:rPr>
    </w:lvl>
    <w:lvl w:ilvl="4">
      <w:start w:val="1"/>
      <w:numFmt w:val="decimal"/>
      <w:suff w:val="space"/>
      <w:lvlText w:val="%1.%2.%3.%4.%5."/>
      <w:lvlJc w:val="left"/>
      <w:pPr>
        <w:ind w:left="2081" w:firstLine="0"/>
      </w:pPr>
      <w:rPr>
        <w:rFonts w:hint="default"/>
      </w:rPr>
    </w:lvl>
    <w:lvl w:ilvl="5">
      <w:start w:val="1"/>
      <w:numFmt w:val="decimal"/>
      <w:suff w:val="space"/>
      <w:lvlText w:val="%1.%2.%3.%4.%5.%6."/>
      <w:lvlJc w:val="left"/>
      <w:pPr>
        <w:ind w:left="2421" w:firstLine="0"/>
      </w:pPr>
      <w:rPr>
        <w:rFonts w:hint="default"/>
      </w:rPr>
    </w:lvl>
    <w:lvl w:ilvl="6">
      <w:start w:val="1"/>
      <w:numFmt w:val="decimal"/>
      <w:suff w:val="space"/>
      <w:lvlText w:val="%1.%2.%3.%4.%5.%6.%7."/>
      <w:lvlJc w:val="left"/>
      <w:pPr>
        <w:ind w:left="2761" w:firstLine="0"/>
      </w:pPr>
      <w:rPr>
        <w:rFonts w:hint="default"/>
      </w:rPr>
    </w:lvl>
    <w:lvl w:ilvl="7">
      <w:start w:val="1"/>
      <w:numFmt w:val="decimal"/>
      <w:suff w:val="space"/>
      <w:lvlText w:val="%1.%2.%3.%4.%5.%6.%7.%8."/>
      <w:lvlJc w:val="left"/>
      <w:pPr>
        <w:ind w:left="3101" w:firstLine="0"/>
      </w:pPr>
      <w:rPr>
        <w:rFonts w:hint="default"/>
      </w:rPr>
    </w:lvl>
    <w:lvl w:ilvl="8">
      <w:start w:val="1"/>
      <w:numFmt w:val="decimal"/>
      <w:suff w:val="space"/>
      <w:lvlText w:val="%1.%2.%3.%4.%5.%6.%7.%8.%9."/>
      <w:lvlJc w:val="left"/>
      <w:pPr>
        <w:ind w:left="3442" w:firstLine="0"/>
      </w:pPr>
      <w:rPr>
        <w:rFonts w:hint="default"/>
      </w:rPr>
    </w:lvl>
  </w:abstractNum>
  <w:abstractNum w:abstractNumId="15">
    <w:nsid w:val="22997110"/>
    <w:multiLevelType w:val="multilevel"/>
    <w:tmpl w:val="9946B91E"/>
    <w:lvl w:ilvl="0">
      <w:start w:val="1"/>
      <w:numFmt w:val="decimal"/>
      <w:lvlText w:val="%1."/>
      <w:lvlJc w:val="left"/>
      <w:pPr>
        <w:ind w:left="567" w:firstLine="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567" w:firstLine="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567" w:firstLine="0"/>
      </w:pPr>
      <w:rPr>
        <w:rFonts w:hint="default"/>
      </w:rPr>
    </w:lvl>
    <w:lvl w:ilvl="5">
      <w:start w:val="1"/>
      <w:numFmt w:val="decimal"/>
      <w:lvlText w:val="%1.%2.%3.%4.%5.%6."/>
      <w:lvlJc w:val="left"/>
      <w:pPr>
        <w:ind w:left="567" w:firstLine="0"/>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abstractNum w:abstractNumId="16">
    <w:nsid w:val="277600DC"/>
    <w:multiLevelType w:val="hybridMultilevel"/>
    <w:tmpl w:val="08E45954"/>
    <w:lvl w:ilvl="0" w:tplc="A38A6F44">
      <w:start w:val="1"/>
      <w:numFmt w:val="decimal"/>
      <w:pStyle w:val="ScrollListNumber8"/>
      <w:lvlText w:val="%1."/>
      <w:lvlJc w:val="left"/>
      <w:pPr>
        <w:ind w:left="3461" w:hanging="360"/>
      </w:pPr>
      <w:rPr>
        <w:rFonts w:hint="default"/>
      </w:rPr>
    </w:lvl>
    <w:lvl w:ilvl="1" w:tplc="DED63894" w:tentative="1">
      <w:start w:val="1"/>
      <w:numFmt w:val="lowerLetter"/>
      <w:lvlText w:val="%2."/>
      <w:lvlJc w:val="left"/>
      <w:pPr>
        <w:ind w:left="2160" w:hanging="360"/>
      </w:pPr>
    </w:lvl>
    <w:lvl w:ilvl="2" w:tplc="D5DCD49E" w:tentative="1">
      <w:start w:val="1"/>
      <w:numFmt w:val="lowerRoman"/>
      <w:lvlText w:val="%3."/>
      <w:lvlJc w:val="right"/>
      <w:pPr>
        <w:ind w:left="2880" w:hanging="180"/>
      </w:pPr>
    </w:lvl>
    <w:lvl w:ilvl="3" w:tplc="2D602B7C" w:tentative="1">
      <w:start w:val="1"/>
      <w:numFmt w:val="decimal"/>
      <w:lvlText w:val="%4."/>
      <w:lvlJc w:val="left"/>
      <w:pPr>
        <w:ind w:left="3600" w:hanging="360"/>
      </w:pPr>
    </w:lvl>
    <w:lvl w:ilvl="4" w:tplc="B82AC728" w:tentative="1">
      <w:start w:val="1"/>
      <w:numFmt w:val="lowerLetter"/>
      <w:lvlText w:val="%5."/>
      <w:lvlJc w:val="left"/>
      <w:pPr>
        <w:ind w:left="4320" w:hanging="360"/>
      </w:pPr>
    </w:lvl>
    <w:lvl w:ilvl="5" w:tplc="D44CE634" w:tentative="1">
      <w:start w:val="1"/>
      <w:numFmt w:val="lowerRoman"/>
      <w:lvlText w:val="%6."/>
      <w:lvlJc w:val="right"/>
      <w:pPr>
        <w:ind w:left="5040" w:hanging="180"/>
      </w:pPr>
    </w:lvl>
    <w:lvl w:ilvl="6" w:tplc="1E82E3F2" w:tentative="1">
      <w:start w:val="1"/>
      <w:numFmt w:val="decimal"/>
      <w:lvlText w:val="%7."/>
      <w:lvlJc w:val="left"/>
      <w:pPr>
        <w:ind w:left="5760" w:hanging="360"/>
      </w:pPr>
    </w:lvl>
    <w:lvl w:ilvl="7" w:tplc="6C30DD86" w:tentative="1">
      <w:start w:val="1"/>
      <w:numFmt w:val="lowerLetter"/>
      <w:lvlText w:val="%8."/>
      <w:lvlJc w:val="left"/>
      <w:pPr>
        <w:ind w:left="6480" w:hanging="360"/>
      </w:pPr>
    </w:lvl>
    <w:lvl w:ilvl="8" w:tplc="11B00B66" w:tentative="1">
      <w:start w:val="1"/>
      <w:numFmt w:val="lowerRoman"/>
      <w:lvlText w:val="%9."/>
      <w:lvlJc w:val="right"/>
      <w:pPr>
        <w:ind w:left="7200" w:hanging="180"/>
      </w:pPr>
    </w:lvl>
  </w:abstractNum>
  <w:abstractNum w:abstractNumId="17">
    <w:nsid w:val="28F2769F"/>
    <w:multiLevelType w:val="multilevel"/>
    <w:tmpl w:val="02D28B76"/>
    <w:lvl w:ilvl="0">
      <w:start w:val="1"/>
      <w:numFmt w:val="decimal"/>
      <w:lvlText w:val="%1."/>
      <w:lvlJc w:val="left"/>
      <w:pPr>
        <w:tabs>
          <w:tab w:val="num" w:pos="1021"/>
        </w:tabs>
        <w:ind w:left="964" w:hanging="397"/>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1">
      <w:start w:val="1"/>
      <w:numFmt w:val="bullet"/>
      <w:lvlText w:val=""/>
      <w:lvlJc w:val="left"/>
      <w:pPr>
        <w:tabs>
          <w:tab w:val="num" w:pos="1588"/>
        </w:tabs>
        <w:ind w:left="1531" w:hanging="567"/>
      </w:pPr>
      <w:rPr>
        <w:rFonts w:ascii="Symbol" w:hAnsi="Symbol" w:hint="default"/>
        <w:b w:val="0"/>
        <w:i w:val="0"/>
        <w:sz w:val="24"/>
      </w:rPr>
    </w:lvl>
    <w:lvl w:ilvl="2">
      <w:start w:val="1"/>
      <w:numFmt w:val="decimal"/>
      <w:isLgl/>
      <w:lvlText w:val="%1.%2.%3."/>
      <w:lvlJc w:val="left"/>
      <w:pPr>
        <w:tabs>
          <w:tab w:val="num" w:pos="15309"/>
        </w:tabs>
        <w:ind w:left="2381" w:hanging="850"/>
      </w:pPr>
      <w:rPr>
        <w:rFonts w:ascii="Times New Roman" w:hAnsi="Times New Roman" w:cs="Times New Roman" w:hint="default"/>
        <w:b w:val="0"/>
        <w:i w:val="0"/>
        <w:sz w:val="24"/>
      </w:rPr>
    </w:lvl>
    <w:lvl w:ilvl="3">
      <w:start w:val="1"/>
      <w:numFmt w:val="decimal"/>
      <w:suff w:val="space"/>
      <w:lvlText w:val="%1.%2.%3.%4."/>
      <w:lvlJc w:val="left"/>
      <w:pPr>
        <w:ind w:left="2665" w:hanging="1134"/>
      </w:pPr>
      <w:rPr>
        <w:rFonts w:ascii="Times New Roman" w:hAnsi="Times New Roman" w:cs="Times New Roman" w:hint="default"/>
        <w:b w:val="0"/>
        <w:i w:val="0"/>
        <w:sz w:val="24"/>
      </w:rPr>
    </w:lvl>
    <w:lvl w:ilvl="4">
      <w:start w:val="1"/>
      <w:numFmt w:val="decimal"/>
      <w:suff w:val="space"/>
      <w:lvlText w:val="%1.%2.%3.%4.%5"/>
      <w:lvlJc w:val="left"/>
      <w:pPr>
        <w:ind w:left="3271" w:hanging="567"/>
      </w:pPr>
      <w:rPr>
        <w:rFonts w:hint="default"/>
      </w:rPr>
    </w:lvl>
    <w:lvl w:ilvl="5">
      <w:start w:val="1"/>
      <w:numFmt w:val="decimal"/>
      <w:lvlText w:val="%1.%2.%3.%4.%5.%6"/>
      <w:lvlJc w:val="left"/>
      <w:pPr>
        <w:tabs>
          <w:tab w:val="num" w:pos="1588"/>
        </w:tabs>
        <w:ind w:left="1588" w:hanging="1152"/>
      </w:pPr>
      <w:rPr>
        <w:rFonts w:hint="default"/>
      </w:rPr>
    </w:lvl>
    <w:lvl w:ilvl="6">
      <w:start w:val="1"/>
      <w:numFmt w:val="decimal"/>
      <w:lvlText w:val="%1.%2.%3.%4.%5.%6.%7"/>
      <w:lvlJc w:val="left"/>
      <w:pPr>
        <w:tabs>
          <w:tab w:val="num" w:pos="1732"/>
        </w:tabs>
        <w:ind w:left="1732" w:hanging="1296"/>
      </w:pPr>
      <w:rPr>
        <w:rFonts w:hint="default"/>
      </w:rPr>
    </w:lvl>
    <w:lvl w:ilvl="7">
      <w:start w:val="1"/>
      <w:numFmt w:val="decimal"/>
      <w:lvlText w:val="%1.%2.%3.%4.%5.%6.%7.%8"/>
      <w:lvlJc w:val="left"/>
      <w:pPr>
        <w:tabs>
          <w:tab w:val="num" w:pos="1876"/>
        </w:tabs>
        <w:ind w:left="1876" w:hanging="1440"/>
      </w:pPr>
      <w:rPr>
        <w:rFonts w:hint="default"/>
      </w:rPr>
    </w:lvl>
    <w:lvl w:ilvl="8">
      <w:start w:val="1"/>
      <w:numFmt w:val="decimal"/>
      <w:lvlText w:val="%1.%2.%3.%4.%5.%6.%7.%8.%9"/>
      <w:lvlJc w:val="left"/>
      <w:pPr>
        <w:tabs>
          <w:tab w:val="num" w:pos="2020"/>
        </w:tabs>
        <w:ind w:left="2020" w:hanging="1584"/>
      </w:pPr>
      <w:rPr>
        <w:rFonts w:hint="default"/>
      </w:rPr>
    </w:lvl>
  </w:abstractNum>
  <w:abstractNum w:abstractNumId="18">
    <w:nsid w:val="294A40B8"/>
    <w:multiLevelType w:val="multilevel"/>
    <w:tmpl w:val="3CE20CD6"/>
    <w:lvl w:ilvl="0">
      <w:start w:val="1"/>
      <w:numFmt w:val="bullet"/>
      <w:lvlText w:val=""/>
      <w:lvlJc w:val="left"/>
      <w:pPr>
        <w:tabs>
          <w:tab w:val="num" w:pos="1219"/>
        </w:tabs>
        <w:ind w:left="1219" w:hanging="368"/>
      </w:pPr>
      <w:rPr>
        <w:rFonts w:ascii="Symbol" w:hAnsi="Symbol" w:hint="default"/>
        <w:color w:val="auto"/>
      </w:rPr>
    </w:lvl>
    <w:lvl w:ilvl="1">
      <w:start w:val="1"/>
      <w:numFmt w:val="bullet"/>
      <w:lvlText w:val=""/>
      <w:lvlJc w:val="left"/>
      <w:pPr>
        <w:tabs>
          <w:tab w:val="num" w:pos="1588"/>
        </w:tabs>
        <w:ind w:left="1588" w:hanging="369"/>
      </w:pPr>
      <w:rPr>
        <w:rFonts w:ascii="Symbol" w:hAnsi="Symbol" w:hint="default"/>
        <w:color w:val="auto"/>
      </w:rPr>
    </w:lvl>
    <w:lvl w:ilvl="2">
      <w:start w:val="1"/>
      <w:numFmt w:val="bullet"/>
      <w:lvlText w:val=""/>
      <w:lvlJc w:val="left"/>
      <w:pPr>
        <w:tabs>
          <w:tab w:val="num" w:pos="1985"/>
        </w:tabs>
        <w:ind w:left="1985" w:hanging="397"/>
      </w:pPr>
      <w:rPr>
        <w:rFonts w:ascii="Symbol" w:hAnsi="Symbol" w:hint="default"/>
        <w:color w:val="auto"/>
      </w:rPr>
    </w:lvl>
    <w:lvl w:ilvl="3">
      <w:start w:val="1"/>
      <w:numFmt w:val="bullet"/>
      <w:lvlText w:val=""/>
      <w:lvlJc w:val="left"/>
      <w:pPr>
        <w:tabs>
          <w:tab w:val="num" w:pos="2353"/>
        </w:tabs>
        <w:ind w:left="2353" w:hanging="368"/>
      </w:pPr>
      <w:rPr>
        <w:rFonts w:ascii="Symbol" w:hAnsi="Symbol" w:hint="default"/>
        <w:color w:val="auto"/>
      </w:rPr>
    </w:lvl>
    <w:lvl w:ilvl="4">
      <w:start w:val="1"/>
      <w:numFmt w:val="bullet"/>
      <w:lvlText w:val=""/>
      <w:lvlJc w:val="left"/>
      <w:pPr>
        <w:tabs>
          <w:tab w:val="num" w:pos="2651"/>
        </w:tabs>
        <w:ind w:left="2651" w:hanging="360"/>
      </w:pPr>
      <w:rPr>
        <w:rFonts w:ascii="Symbol" w:hAnsi="Symbol" w:hint="default"/>
      </w:rPr>
    </w:lvl>
    <w:lvl w:ilvl="5">
      <w:start w:val="1"/>
      <w:numFmt w:val="bullet"/>
      <w:lvlText w:val=""/>
      <w:lvlJc w:val="left"/>
      <w:pPr>
        <w:tabs>
          <w:tab w:val="num" w:pos="3011"/>
        </w:tabs>
        <w:ind w:left="3011" w:hanging="360"/>
      </w:pPr>
      <w:rPr>
        <w:rFonts w:ascii="Wingdings" w:hAnsi="Wingdings" w:hint="default"/>
      </w:rPr>
    </w:lvl>
    <w:lvl w:ilvl="6">
      <w:start w:val="1"/>
      <w:numFmt w:val="bullet"/>
      <w:lvlText w:val=""/>
      <w:lvlJc w:val="left"/>
      <w:pPr>
        <w:tabs>
          <w:tab w:val="num" w:pos="3371"/>
        </w:tabs>
        <w:ind w:left="3371" w:hanging="360"/>
      </w:pPr>
      <w:rPr>
        <w:rFonts w:ascii="Wingdings" w:hAnsi="Wingdings" w:hint="default"/>
      </w:rPr>
    </w:lvl>
    <w:lvl w:ilvl="7">
      <w:start w:val="1"/>
      <w:numFmt w:val="bullet"/>
      <w:lvlText w:val=""/>
      <w:lvlJc w:val="left"/>
      <w:pPr>
        <w:tabs>
          <w:tab w:val="num" w:pos="3731"/>
        </w:tabs>
        <w:ind w:left="3731" w:hanging="360"/>
      </w:pPr>
      <w:rPr>
        <w:rFonts w:ascii="Symbol" w:hAnsi="Symbol" w:hint="default"/>
      </w:rPr>
    </w:lvl>
    <w:lvl w:ilvl="8">
      <w:start w:val="1"/>
      <w:numFmt w:val="bullet"/>
      <w:lvlText w:val=""/>
      <w:lvlJc w:val="left"/>
      <w:pPr>
        <w:tabs>
          <w:tab w:val="num" w:pos="4091"/>
        </w:tabs>
        <w:ind w:left="4091" w:hanging="360"/>
      </w:pPr>
      <w:rPr>
        <w:rFonts w:ascii="Symbol" w:hAnsi="Symbol" w:hint="default"/>
      </w:rPr>
    </w:lvl>
  </w:abstractNum>
  <w:abstractNum w:abstractNumId="19">
    <w:nsid w:val="2B423462"/>
    <w:multiLevelType w:val="multilevel"/>
    <w:tmpl w:val="A0AA24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3DC316A"/>
    <w:multiLevelType w:val="multilevel"/>
    <w:tmpl w:val="E29AEDE2"/>
    <w:lvl w:ilvl="0">
      <w:start w:val="1"/>
      <w:numFmt w:val="bullet"/>
      <w:lvlText w:val=""/>
      <w:lvlJc w:val="left"/>
      <w:pPr>
        <w:tabs>
          <w:tab w:val="num" w:pos="1219"/>
        </w:tabs>
        <w:ind w:left="1219" w:hanging="368"/>
      </w:pPr>
      <w:rPr>
        <w:rFonts w:ascii="Symbol" w:hAnsi="Symbol" w:hint="default"/>
        <w:color w:val="auto"/>
      </w:rPr>
    </w:lvl>
    <w:lvl w:ilvl="1">
      <w:start w:val="1"/>
      <w:numFmt w:val="bullet"/>
      <w:lvlText w:val=""/>
      <w:lvlJc w:val="left"/>
      <w:pPr>
        <w:tabs>
          <w:tab w:val="num" w:pos="1588"/>
        </w:tabs>
        <w:ind w:left="1588" w:hanging="369"/>
      </w:pPr>
      <w:rPr>
        <w:rFonts w:ascii="Symbol" w:hAnsi="Symbol" w:hint="default"/>
        <w:color w:val="auto"/>
      </w:rPr>
    </w:lvl>
    <w:lvl w:ilvl="2">
      <w:start w:val="1"/>
      <w:numFmt w:val="bullet"/>
      <w:lvlText w:val=""/>
      <w:lvlJc w:val="left"/>
      <w:pPr>
        <w:tabs>
          <w:tab w:val="num" w:pos="1985"/>
        </w:tabs>
        <w:ind w:left="1985" w:hanging="397"/>
      </w:pPr>
      <w:rPr>
        <w:rFonts w:ascii="Symbol" w:hAnsi="Symbol" w:hint="default"/>
        <w:color w:val="auto"/>
      </w:rPr>
    </w:lvl>
    <w:lvl w:ilvl="3">
      <w:start w:val="1"/>
      <w:numFmt w:val="bullet"/>
      <w:lvlText w:val=""/>
      <w:lvlJc w:val="left"/>
      <w:pPr>
        <w:tabs>
          <w:tab w:val="num" w:pos="2353"/>
        </w:tabs>
        <w:ind w:left="2353" w:hanging="368"/>
      </w:pPr>
      <w:rPr>
        <w:rFonts w:ascii="Symbol" w:hAnsi="Symbol" w:hint="default"/>
        <w:color w:val="auto"/>
      </w:rPr>
    </w:lvl>
    <w:lvl w:ilvl="4">
      <w:start w:val="1"/>
      <w:numFmt w:val="bullet"/>
      <w:lvlText w:val=""/>
      <w:lvlJc w:val="left"/>
      <w:pPr>
        <w:tabs>
          <w:tab w:val="num" w:pos="2651"/>
        </w:tabs>
        <w:ind w:left="2651" w:hanging="360"/>
      </w:pPr>
      <w:rPr>
        <w:rFonts w:ascii="Symbol" w:hAnsi="Symbol" w:hint="default"/>
      </w:rPr>
    </w:lvl>
    <w:lvl w:ilvl="5">
      <w:start w:val="1"/>
      <w:numFmt w:val="bullet"/>
      <w:lvlText w:val=""/>
      <w:lvlJc w:val="left"/>
      <w:pPr>
        <w:tabs>
          <w:tab w:val="num" w:pos="3011"/>
        </w:tabs>
        <w:ind w:left="3011" w:hanging="360"/>
      </w:pPr>
      <w:rPr>
        <w:rFonts w:ascii="Wingdings" w:hAnsi="Wingdings" w:hint="default"/>
      </w:rPr>
    </w:lvl>
    <w:lvl w:ilvl="6">
      <w:start w:val="1"/>
      <w:numFmt w:val="bullet"/>
      <w:lvlText w:val=""/>
      <w:lvlJc w:val="left"/>
      <w:pPr>
        <w:tabs>
          <w:tab w:val="num" w:pos="3371"/>
        </w:tabs>
        <w:ind w:left="3371" w:hanging="360"/>
      </w:pPr>
      <w:rPr>
        <w:rFonts w:ascii="Wingdings" w:hAnsi="Wingdings" w:hint="default"/>
      </w:rPr>
    </w:lvl>
    <w:lvl w:ilvl="7">
      <w:start w:val="1"/>
      <w:numFmt w:val="bullet"/>
      <w:lvlText w:val=""/>
      <w:lvlJc w:val="left"/>
      <w:pPr>
        <w:tabs>
          <w:tab w:val="num" w:pos="3731"/>
        </w:tabs>
        <w:ind w:left="3731" w:hanging="360"/>
      </w:pPr>
      <w:rPr>
        <w:rFonts w:ascii="Symbol" w:hAnsi="Symbol" w:hint="default"/>
      </w:rPr>
    </w:lvl>
    <w:lvl w:ilvl="8">
      <w:start w:val="1"/>
      <w:numFmt w:val="bullet"/>
      <w:lvlText w:val=""/>
      <w:lvlJc w:val="left"/>
      <w:pPr>
        <w:tabs>
          <w:tab w:val="num" w:pos="4091"/>
        </w:tabs>
        <w:ind w:left="4091" w:hanging="360"/>
      </w:pPr>
      <w:rPr>
        <w:rFonts w:ascii="Symbol" w:hAnsi="Symbol" w:hint="default"/>
      </w:rPr>
    </w:lvl>
  </w:abstractNum>
  <w:abstractNum w:abstractNumId="21">
    <w:nsid w:val="3436313D"/>
    <w:multiLevelType w:val="multilevel"/>
    <w:tmpl w:val="7C820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55B1835"/>
    <w:multiLevelType w:val="multilevel"/>
    <w:tmpl w:val="D7C43B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35831499"/>
    <w:multiLevelType w:val="multilevel"/>
    <w:tmpl w:val="B3BE138C"/>
    <w:lvl w:ilvl="0">
      <w:start w:val="1"/>
      <w:numFmt w:val="bullet"/>
      <w:lvlText w:val=""/>
      <w:lvlJc w:val="left"/>
      <w:pPr>
        <w:tabs>
          <w:tab w:val="num" w:pos="1219"/>
        </w:tabs>
        <w:ind w:left="1219" w:hanging="368"/>
      </w:pPr>
      <w:rPr>
        <w:rFonts w:ascii="Symbol" w:hAnsi="Symbol" w:hint="default"/>
        <w:color w:val="auto"/>
      </w:rPr>
    </w:lvl>
    <w:lvl w:ilvl="1">
      <w:start w:val="1"/>
      <w:numFmt w:val="bullet"/>
      <w:lvlText w:val=""/>
      <w:lvlJc w:val="left"/>
      <w:pPr>
        <w:tabs>
          <w:tab w:val="num" w:pos="1588"/>
        </w:tabs>
        <w:ind w:left="1588" w:hanging="369"/>
      </w:pPr>
      <w:rPr>
        <w:rFonts w:ascii="Symbol" w:hAnsi="Symbol" w:hint="default"/>
        <w:color w:val="auto"/>
      </w:rPr>
    </w:lvl>
    <w:lvl w:ilvl="2">
      <w:start w:val="1"/>
      <w:numFmt w:val="bullet"/>
      <w:lvlText w:val=""/>
      <w:lvlJc w:val="left"/>
      <w:pPr>
        <w:tabs>
          <w:tab w:val="num" w:pos="1985"/>
        </w:tabs>
        <w:ind w:left="1985" w:hanging="397"/>
      </w:pPr>
      <w:rPr>
        <w:rFonts w:ascii="Symbol" w:hAnsi="Symbol" w:hint="default"/>
        <w:color w:val="auto"/>
      </w:rPr>
    </w:lvl>
    <w:lvl w:ilvl="3">
      <w:start w:val="1"/>
      <w:numFmt w:val="bullet"/>
      <w:lvlText w:val=""/>
      <w:lvlJc w:val="left"/>
      <w:pPr>
        <w:tabs>
          <w:tab w:val="num" w:pos="2353"/>
        </w:tabs>
        <w:ind w:left="2353" w:hanging="368"/>
      </w:pPr>
      <w:rPr>
        <w:rFonts w:ascii="Symbol" w:hAnsi="Symbol" w:hint="default"/>
        <w:color w:val="auto"/>
      </w:rPr>
    </w:lvl>
    <w:lvl w:ilvl="4">
      <w:start w:val="1"/>
      <w:numFmt w:val="bullet"/>
      <w:lvlText w:val=""/>
      <w:lvlJc w:val="left"/>
      <w:pPr>
        <w:tabs>
          <w:tab w:val="num" w:pos="2651"/>
        </w:tabs>
        <w:ind w:left="2651" w:hanging="360"/>
      </w:pPr>
      <w:rPr>
        <w:rFonts w:ascii="Symbol" w:hAnsi="Symbol" w:hint="default"/>
      </w:rPr>
    </w:lvl>
    <w:lvl w:ilvl="5">
      <w:start w:val="1"/>
      <w:numFmt w:val="bullet"/>
      <w:lvlText w:val=""/>
      <w:lvlJc w:val="left"/>
      <w:pPr>
        <w:tabs>
          <w:tab w:val="num" w:pos="3011"/>
        </w:tabs>
        <w:ind w:left="3011" w:hanging="360"/>
      </w:pPr>
      <w:rPr>
        <w:rFonts w:ascii="Wingdings" w:hAnsi="Wingdings" w:hint="default"/>
      </w:rPr>
    </w:lvl>
    <w:lvl w:ilvl="6">
      <w:start w:val="1"/>
      <w:numFmt w:val="bullet"/>
      <w:lvlText w:val=""/>
      <w:lvlJc w:val="left"/>
      <w:pPr>
        <w:tabs>
          <w:tab w:val="num" w:pos="3371"/>
        </w:tabs>
        <w:ind w:left="3371" w:hanging="360"/>
      </w:pPr>
      <w:rPr>
        <w:rFonts w:ascii="Wingdings" w:hAnsi="Wingdings" w:hint="default"/>
      </w:rPr>
    </w:lvl>
    <w:lvl w:ilvl="7">
      <w:start w:val="1"/>
      <w:numFmt w:val="bullet"/>
      <w:lvlText w:val=""/>
      <w:lvlJc w:val="left"/>
      <w:pPr>
        <w:tabs>
          <w:tab w:val="num" w:pos="3731"/>
        </w:tabs>
        <w:ind w:left="3731" w:hanging="360"/>
      </w:pPr>
      <w:rPr>
        <w:rFonts w:ascii="Symbol" w:hAnsi="Symbol" w:hint="default"/>
      </w:rPr>
    </w:lvl>
    <w:lvl w:ilvl="8">
      <w:start w:val="1"/>
      <w:numFmt w:val="bullet"/>
      <w:lvlText w:val=""/>
      <w:lvlJc w:val="left"/>
      <w:pPr>
        <w:tabs>
          <w:tab w:val="num" w:pos="4091"/>
        </w:tabs>
        <w:ind w:left="4091" w:hanging="360"/>
      </w:pPr>
      <w:rPr>
        <w:rFonts w:ascii="Symbol" w:hAnsi="Symbol" w:hint="default"/>
      </w:rPr>
    </w:lvl>
  </w:abstractNum>
  <w:abstractNum w:abstractNumId="24">
    <w:nsid w:val="39C6102B"/>
    <w:multiLevelType w:val="multilevel"/>
    <w:tmpl w:val="9264AA22"/>
    <w:lvl w:ilvl="0">
      <w:start w:val="1"/>
      <w:numFmt w:val="decimal"/>
      <w:lvlText w:val="%1."/>
      <w:lvlJc w:val="left"/>
      <w:pPr>
        <w:tabs>
          <w:tab w:val="num" w:pos="1021"/>
        </w:tabs>
        <w:ind w:left="964" w:hanging="397"/>
      </w:pPr>
      <w:rPr>
        <w:rFonts w:ascii="Times New Roman" w:hAnsi="Times New Roman" w:cs="Times New Roman" w:hint="default"/>
        <w:b w:val="0"/>
        <w:bCs w:val="0"/>
        <w:i w:val="0"/>
        <w:iCs w:val="0"/>
        <w:caps w:val="0"/>
        <w:smallCaps w:val="0"/>
        <w:strike w:val="0"/>
        <w:vanish w:val="0"/>
        <w:spacing w:val="0"/>
        <w:position w:val="0"/>
        <w:u w:val="none"/>
        <w:vertAlign w:val="baseline"/>
      </w:rPr>
    </w:lvl>
    <w:lvl w:ilvl="1">
      <w:start w:val="1"/>
      <w:numFmt w:val="decimal"/>
      <w:isLgl/>
      <w:lvlText w:val="%1.%2."/>
      <w:lvlJc w:val="left"/>
      <w:pPr>
        <w:tabs>
          <w:tab w:val="num" w:pos="1588"/>
        </w:tabs>
        <w:ind w:left="1531" w:hanging="567"/>
      </w:pPr>
      <w:rPr>
        <w:rFonts w:ascii="Times New Roman" w:hAnsi="Times New Roman" w:cs="Times New Roman" w:hint="default"/>
        <w:b w:val="0"/>
        <w:i w:val="0"/>
        <w:sz w:val="24"/>
      </w:rPr>
    </w:lvl>
    <w:lvl w:ilvl="2">
      <w:start w:val="1"/>
      <w:numFmt w:val="decimal"/>
      <w:isLgl/>
      <w:lvlText w:val="%1.%2.%3."/>
      <w:lvlJc w:val="left"/>
      <w:pPr>
        <w:tabs>
          <w:tab w:val="num" w:pos="15309"/>
        </w:tabs>
        <w:ind w:left="2381" w:hanging="850"/>
      </w:pPr>
      <w:rPr>
        <w:rFonts w:ascii="Times New Roman" w:hAnsi="Times New Roman" w:cs="Times New Roman" w:hint="default"/>
        <w:b w:val="0"/>
        <w:i w:val="0"/>
        <w:sz w:val="24"/>
      </w:rPr>
    </w:lvl>
    <w:lvl w:ilvl="3">
      <w:start w:val="1"/>
      <w:numFmt w:val="decimal"/>
      <w:suff w:val="space"/>
      <w:lvlText w:val="%1.%2.%3.%4."/>
      <w:lvlJc w:val="left"/>
      <w:pPr>
        <w:ind w:left="2665" w:hanging="1134"/>
      </w:pPr>
      <w:rPr>
        <w:rFonts w:ascii="Times New Roman" w:hAnsi="Times New Roman" w:cs="Times New Roman" w:hint="default"/>
        <w:b w:val="0"/>
        <w:i w:val="0"/>
        <w:sz w:val="24"/>
      </w:rPr>
    </w:lvl>
    <w:lvl w:ilvl="4">
      <w:start w:val="1"/>
      <w:numFmt w:val="decimal"/>
      <w:suff w:val="space"/>
      <w:lvlText w:val="%1.%2.%3.%4.%5"/>
      <w:lvlJc w:val="left"/>
      <w:pPr>
        <w:ind w:left="3271" w:hanging="567"/>
      </w:pPr>
      <w:rPr>
        <w:rFonts w:hint="default"/>
      </w:rPr>
    </w:lvl>
    <w:lvl w:ilvl="5">
      <w:start w:val="1"/>
      <w:numFmt w:val="decimal"/>
      <w:lvlText w:val="%1.%2.%3.%4.%5.%6"/>
      <w:lvlJc w:val="left"/>
      <w:pPr>
        <w:tabs>
          <w:tab w:val="num" w:pos="1588"/>
        </w:tabs>
        <w:ind w:left="1588" w:hanging="1152"/>
      </w:pPr>
      <w:rPr>
        <w:rFonts w:hint="default"/>
      </w:rPr>
    </w:lvl>
    <w:lvl w:ilvl="6">
      <w:start w:val="1"/>
      <w:numFmt w:val="decimal"/>
      <w:lvlText w:val="%1.%2.%3.%4.%5.%6.%7"/>
      <w:lvlJc w:val="left"/>
      <w:pPr>
        <w:tabs>
          <w:tab w:val="num" w:pos="1732"/>
        </w:tabs>
        <w:ind w:left="1732" w:hanging="1296"/>
      </w:pPr>
      <w:rPr>
        <w:rFonts w:hint="default"/>
      </w:rPr>
    </w:lvl>
    <w:lvl w:ilvl="7">
      <w:start w:val="1"/>
      <w:numFmt w:val="decimal"/>
      <w:lvlText w:val="%1.%2.%3.%4.%5.%6.%7.%8"/>
      <w:lvlJc w:val="left"/>
      <w:pPr>
        <w:tabs>
          <w:tab w:val="num" w:pos="1876"/>
        </w:tabs>
        <w:ind w:left="1876" w:hanging="1440"/>
      </w:pPr>
      <w:rPr>
        <w:rFonts w:hint="default"/>
      </w:rPr>
    </w:lvl>
    <w:lvl w:ilvl="8">
      <w:start w:val="1"/>
      <w:numFmt w:val="decimal"/>
      <w:lvlText w:val="%1.%2.%3.%4.%5.%6.%7.%8.%9"/>
      <w:lvlJc w:val="left"/>
      <w:pPr>
        <w:tabs>
          <w:tab w:val="num" w:pos="2020"/>
        </w:tabs>
        <w:ind w:left="2020" w:hanging="1584"/>
      </w:pPr>
      <w:rPr>
        <w:rFonts w:hint="default"/>
      </w:rPr>
    </w:lvl>
  </w:abstractNum>
  <w:abstractNum w:abstractNumId="25">
    <w:nsid w:val="3A6732CD"/>
    <w:multiLevelType w:val="hybridMultilevel"/>
    <w:tmpl w:val="AC04811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nsid w:val="3BA60463"/>
    <w:multiLevelType w:val="multilevel"/>
    <w:tmpl w:val="D8C0E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3D7C0CEE"/>
    <w:multiLevelType w:val="multilevel"/>
    <w:tmpl w:val="8ABCD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039790B"/>
    <w:multiLevelType w:val="multilevel"/>
    <w:tmpl w:val="CD968DC4"/>
    <w:lvl w:ilvl="0">
      <w:start w:val="1"/>
      <w:numFmt w:val="bullet"/>
      <w:lvlText w:val=""/>
      <w:lvlJc w:val="left"/>
      <w:pPr>
        <w:tabs>
          <w:tab w:val="num" w:pos="1219"/>
        </w:tabs>
        <w:ind w:left="1219" w:hanging="368"/>
      </w:pPr>
      <w:rPr>
        <w:rFonts w:ascii="Symbol" w:hAnsi="Symbol" w:hint="default"/>
        <w:color w:val="auto"/>
      </w:rPr>
    </w:lvl>
    <w:lvl w:ilvl="1">
      <w:start w:val="1"/>
      <w:numFmt w:val="bullet"/>
      <w:lvlText w:val=""/>
      <w:lvlJc w:val="left"/>
      <w:pPr>
        <w:tabs>
          <w:tab w:val="num" w:pos="1588"/>
        </w:tabs>
        <w:ind w:left="1588" w:hanging="369"/>
      </w:pPr>
      <w:rPr>
        <w:rFonts w:ascii="Symbol" w:hAnsi="Symbol" w:hint="default"/>
        <w:color w:val="auto"/>
      </w:rPr>
    </w:lvl>
    <w:lvl w:ilvl="2">
      <w:start w:val="1"/>
      <w:numFmt w:val="bullet"/>
      <w:lvlText w:val=""/>
      <w:lvlJc w:val="left"/>
      <w:pPr>
        <w:tabs>
          <w:tab w:val="num" w:pos="1985"/>
        </w:tabs>
        <w:ind w:left="1985" w:hanging="397"/>
      </w:pPr>
      <w:rPr>
        <w:rFonts w:ascii="Symbol" w:hAnsi="Symbol" w:hint="default"/>
        <w:color w:val="auto"/>
      </w:rPr>
    </w:lvl>
    <w:lvl w:ilvl="3">
      <w:start w:val="1"/>
      <w:numFmt w:val="bullet"/>
      <w:lvlText w:val=""/>
      <w:lvlJc w:val="left"/>
      <w:pPr>
        <w:tabs>
          <w:tab w:val="num" w:pos="2353"/>
        </w:tabs>
        <w:ind w:left="2353" w:hanging="368"/>
      </w:pPr>
      <w:rPr>
        <w:rFonts w:ascii="Symbol" w:hAnsi="Symbol" w:hint="default"/>
        <w:color w:val="auto"/>
      </w:rPr>
    </w:lvl>
    <w:lvl w:ilvl="4">
      <w:start w:val="1"/>
      <w:numFmt w:val="bullet"/>
      <w:lvlText w:val=""/>
      <w:lvlJc w:val="left"/>
      <w:pPr>
        <w:tabs>
          <w:tab w:val="num" w:pos="2651"/>
        </w:tabs>
        <w:ind w:left="2651" w:hanging="360"/>
      </w:pPr>
      <w:rPr>
        <w:rFonts w:ascii="Symbol" w:hAnsi="Symbol" w:hint="default"/>
      </w:rPr>
    </w:lvl>
    <w:lvl w:ilvl="5">
      <w:start w:val="1"/>
      <w:numFmt w:val="bullet"/>
      <w:lvlText w:val=""/>
      <w:lvlJc w:val="left"/>
      <w:pPr>
        <w:tabs>
          <w:tab w:val="num" w:pos="3011"/>
        </w:tabs>
        <w:ind w:left="3011" w:hanging="360"/>
      </w:pPr>
      <w:rPr>
        <w:rFonts w:ascii="Wingdings" w:hAnsi="Wingdings" w:hint="default"/>
      </w:rPr>
    </w:lvl>
    <w:lvl w:ilvl="6">
      <w:start w:val="1"/>
      <w:numFmt w:val="bullet"/>
      <w:lvlText w:val=""/>
      <w:lvlJc w:val="left"/>
      <w:pPr>
        <w:tabs>
          <w:tab w:val="num" w:pos="3371"/>
        </w:tabs>
        <w:ind w:left="3371" w:hanging="360"/>
      </w:pPr>
      <w:rPr>
        <w:rFonts w:ascii="Wingdings" w:hAnsi="Wingdings" w:hint="default"/>
      </w:rPr>
    </w:lvl>
    <w:lvl w:ilvl="7">
      <w:start w:val="1"/>
      <w:numFmt w:val="bullet"/>
      <w:lvlText w:val=""/>
      <w:lvlJc w:val="left"/>
      <w:pPr>
        <w:tabs>
          <w:tab w:val="num" w:pos="3731"/>
        </w:tabs>
        <w:ind w:left="3731" w:hanging="360"/>
      </w:pPr>
      <w:rPr>
        <w:rFonts w:ascii="Symbol" w:hAnsi="Symbol" w:hint="default"/>
      </w:rPr>
    </w:lvl>
    <w:lvl w:ilvl="8">
      <w:start w:val="1"/>
      <w:numFmt w:val="bullet"/>
      <w:lvlText w:val=""/>
      <w:lvlJc w:val="left"/>
      <w:pPr>
        <w:tabs>
          <w:tab w:val="num" w:pos="4091"/>
        </w:tabs>
        <w:ind w:left="4091" w:hanging="360"/>
      </w:pPr>
      <w:rPr>
        <w:rFonts w:ascii="Symbol" w:hAnsi="Symbol" w:hint="default"/>
      </w:rPr>
    </w:lvl>
  </w:abstractNum>
  <w:abstractNum w:abstractNumId="29">
    <w:nsid w:val="41760AF1"/>
    <w:multiLevelType w:val="singleLevel"/>
    <w:tmpl w:val="46BAA642"/>
    <w:lvl w:ilvl="0">
      <w:start w:val="1"/>
      <w:numFmt w:val="decimal"/>
      <w:lvlText w:val="%1."/>
      <w:lvlJc w:val="left"/>
      <w:pPr>
        <w:ind w:left="1080" w:hanging="360"/>
      </w:pPr>
      <w:rPr>
        <w:rFonts w:hint="default"/>
      </w:rPr>
    </w:lvl>
  </w:abstractNum>
  <w:abstractNum w:abstractNumId="30">
    <w:nsid w:val="42D77423"/>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1">
    <w:nsid w:val="42D8120B"/>
    <w:multiLevelType w:val="multilevel"/>
    <w:tmpl w:val="CFA8DA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4556488E"/>
    <w:multiLevelType w:val="multilevel"/>
    <w:tmpl w:val="A66AB5A8"/>
    <w:lvl w:ilvl="0">
      <w:start w:val="1"/>
      <w:numFmt w:val="decimal"/>
      <w:pStyle w:val="EGSListnum10"/>
      <w:lvlText w:val="%1)"/>
      <w:lvlJc w:val="left"/>
      <w:pPr>
        <w:ind w:left="924" w:hanging="357"/>
      </w:pPr>
      <w:rPr>
        <w:rFonts w:hint="default"/>
      </w:rPr>
    </w:lvl>
    <w:lvl w:ilvl="1">
      <w:start w:val="1"/>
      <w:numFmt w:val="lowerLetter"/>
      <w:lvlText w:val="%2."/>
      <w:lvlJc w:val="left"/>
      <w:pPr>
        <w:ind w:left="2290" w:hanging="360"/>
      </w:pPr>
      <w:rPr>
        <w:rFonts w:hint="default"/>
      </w:rPr>
    </w:lvl>
    <w:lvl w:ilvl="2">
      <w:start w:val="1"/>
      <w:numFmt w:val="lowerRoman"/>
      <w:lvlText w:val="%3."/>
      <w:lvlJc w:val="right"/>
      <w:pPr>
        <w:ind w:left="3010" w:hanging="180"/>
      </w:pPr>
      <w:rPr>
        <w:rFonts w:hint="default"/>
      </w:rPr>
    </w:lvl>
    <w:lvl w:ilvl="3">
      <w:start w:val="1"/>
      <w:numFmt w:val="decimal"/>
      <w:lvlText w:val="%4."/>
      <w:lvlJc w:val="left"/>
      <w:pPr>
        <w:ind w:left="3730" w:hanging="360"/>
      </w:pPr>
      <w:rPr>
        <w:rFonts w:hint="default"/>
      </w:rPr>
    </w:lvl>
    <w:lvl w:ilvl="4">
      <w:start w:val="1"/>
      <w:numFmt w:val="lowerLetter"/>
      <w:lvlText w:val="%5."/>
      <w:lvlJc w:val="left"/>
      <w:pPr>
        <w:ind w:left="4450" w:hanging="360"/>
      </w:pPr>
      <w:rPr>
        <w:rFonts w:hint="default"/>
      </w:rPr>
    </w:lvl>
    <w:lvl w:ilvl="5">
      <w:start w:val="1"/>
      <w:numFmt w:val="lowerRoman"/>
      <w:lvlText w:val="%6."/>
      <w:lvlJc w:val="right"/>
      <w:pPr>
        <w:ind w:left="5170" w:hanging="180"/>
      </w:pPr>
      <w:rPr>
        <w:rFonts w:hint="default"/>
      </w:rPr>
    </w:lvl>
    <w:lvl w:ilvl="6">
      <w:start w:val="1"/>
      <w:numFmt w:val="decimal"/>
      <w:lvlText w:val="%7."/>
      <w:lvlJc w:val="left"/>
      <w:pPr>
        <w:ind w:left="5890" w:hanging="360"/>
      </w:pPr>
      <w:rPr>
        <w:rFonts w:hint="default"/>
      </w:rPr>
    </w:lvl>
    <w:lvl w:ilvl="7">
      <w:start w:val="1"/>
      <w:numFmt w:val="lowerLetter"/>
      <w:lvlText w:val="%8."/>
      <w:lvlJc w:val="left"/>
      <w:pPr>
        <w:ind w:left="6610" w:hanging="360"/>
      </w:pPr>
      <w:rPr>
        <w:rFonts w:hint="default"/>
      </w:rPr>
    </w:lvl>
    <w:lvl w:ilvl="8">
      <w:start w:val="1"/>
      <w:numFmt w:val="lowerRoman"/>
      <w:lvlText w:val="%9."/>
      <w:lvlJc w:val="right"/>
      <w:pPr>
        <w:ind w:left="7330" w:hanging="180"/>
      </w:pPr>
      <w:rPr>
        <w:rFonts w:hint="default"/>
      </w:rPr>
    </w:lvl>
  </w:abstractNum>
  <w:abstractNum w:abstractNumId="33">
    <w:nsid w:val="477F143A"/>
    <w:multiLevelType w:val="multilevel"/>
    <w:tmpl w:val="736E9F58"/>
    <w:lvl w:ilvl="0">
      <w:start w:val="1"/>
      <w:numFmt w:val="bullet"/>
      <w:lvlText w:val=""/>
      <w:lvlJc w:val="left"/>
      <w:pPr>
        <w:tabs>
          <w:tab w:val="num" w:pos="1219"/>
        </w:tabs>
        <w:ind w:left="1219" w:hanging="368"/>
      </w:pPr>
      <w:rPr>
        <w:rFonts w:ascii="Symbol" w:hAnsi="Symbol" w:hint="default"/>
        <w:color w:val="auto"/>
      </w:rPr>
    </w:lvl>
    <w:lvl w:ilvl="1">
      <w:start w:val="1"/>
      <w:numFmt w:val="bullet"/>
      <w:lvlText w:val=""/>
      <w:lvlJc w:val="left"/>
      <w:pPr>
        <w:tabs>
          <w:tab w:val="num" w:pos="1588"/>
        </w:tabs>
        <w:ind w:left="1588" w:hanging="369"/>
      </w:pPr>
      <w:rPr>
        <w:rFonts w:ascii="Symbol" w:hAnsi="Symbol" w:hint="default"/>
        <w:color w:val="auto"/>
      </w:rPr>
    </w:lvl>
    <w:lvl w:ilvl="2">
      <w:start w:val="1"/>
      <w:numFmt w:val="bullet"/>
      <w:lvlText w:val=""/>
      <w:lvlJc w:val="left"/>
      <w:pPr>
        <w:tabs>
          <w:tab w:val="num" w:pos="1985"/>
        </w:tabs>
        <w:ind w:left="1985" w:hanging="397"/>
      </w:pPr>
      <w:rPr>
        <w:rFonts w:ascii="Symbol" w:hAnsi="Symbol" w:hint="default"/>
        <w:color w:val="auto"/>
      </w:rPr>
    </w:lvl>
    <w:lvl w:ilvl="3">
      <w:start w:val="1"/>
      <w:numFmt w:val="bullet"/>
      <w:lvlText w:val=""/>
      <w:lvlJc w:val="left"/>
      <w:pPr>
        <w:tabs>
          <w:tab w:val="num" w:pos="2353"/>
        </w:tabs>
        <w:ind w:left="2353" w:hanging="368"/>
      </w:pPr>
      <w:rPr>
        <w:rFonts w:ascii="Symbol" w:hAnsi="Symbol" w:hint="default"/>
        <w:color w:val="auto"/>
      </w:rPr>
    </w:lvl>
    <w:lvl w:ilvl="4">
      <w:start w:val="1"/>
      <w:numFmt w:val="bullet"/>
      <w:lvlText w:val=""/>
      <w:lvlJc w:val="left"/>
      <w:pPr>
        <w:tabs>
          <w:tab w:val="num" w:pos="2651"/>
        </w:tabs>
        <w:ind w:left="2651" w:hanging="360"/>
      </w:pPr>
      <w:rPr>
        <w:rFonts w:ascii="Symbol" w:hAnsi="Symbol" w:hint="default"/>
      </w:rPr>
    </w:lvl>
    <w:lvl w:ilvl="5">
      <w:start w:val="1"/>
      <w:numFmt w:val="bullet"/>
      <w:lvlText w:val=""/>
      <w:lvlJc w:val="left"/>
      <w:pPr>
        <w:tabs>
          <w:tab w:val="num" w:pos="3011"/>
        </w:tabs>
        <w:ind w:left="3011" w:hanging="360"/>
      </w:pPr>
      <w:rPr>
        <w:rFonts w:ascii="Wingdings" w:hAnsi="Wingdings" w:hint="default"/>
      </w:rPr>
    </w:lvl>
    <w:lvl w:ilvl="6">
      <w:start w:val="1"/>
      <w:numFmt w:val="bullet"/>
      <w:lvlText w:val=""/>
      <w:lvlJc w:val="left"/>
      <w:pPr>
        <w:tabs>
          <w:tab w:val="num" w:pos="3371"/>
        </w:tabs>
        <w:ind w:left="3371" w:hanging="360"/>
      </w:pPr>
      <w:rPr>
        <w:rFonts w:ascii="Wingdings" w:hAnsi="Wingdings" w:hint="default"/>
      </w:rPr>
    </w:lvl>
    <w:lvl w:ilvl="7">
      <w:start w:val="1"/>
      <w:numFmt w:val="bullet"/>
      <w:lvlText w:val=""/>
      <w:lvlJc w:val="left"/>
      <w:pPr>
        <w:tabs>
          <w:tab w:val="num" w:pos="3731"/>
        </w:tabs>
        <w:ind w:left="3731" w:hanging="360"/>
      </w:pPr>
      <w:rPr>
        <w:rFonts w:ascii="Symbol" w:hAnsi="Symbol" w:hint="default"/>
      </w:rPr>
    </w:lvl>
    <w:lvl w:ilvl="8">
      <w:start w:val="1"/>
      <w:numFmt w:val="bullet"/>
      <w:lvlText w:val=""/>
      <w:lvlJc w:val="left"/>
      <w:pPr>
        <w:tabs>
          <w:tab w:val="num" w:pos="4091"/>
        </w:tabs>
        <w:ind w:left="4091" w:hanging="360"/>
      </w:pPr>
      <w:rPr>
        <w:rFonts w:ascii="Symbol" w:hAnsi="Symbol" w:hint="default"/>
      </w:rPr>
    </w:lvl>
  </w:abstractNum>
  <w:abstractNum w:abstractNumId="34">
    <w:nsid w:val="485E0CFB"/>
    <w:multiLevelType w:val="hybridMultilevel"/>
    <w:tmpl w:val="E402B2B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4A5C7139"/>
    <w:multiLevelType w:val="hybridMultilevel"/>
    <w:tmpl w:val="DE8AD4D8"/>
    <w:lvl w:ilvl="0" w:tplc="04190001">
      <w:start w:val="1"/>
      <w:numFmt w:val="bullet"/>
      <w:lvlText w:val=""/>
      <w:lvlJc w:val="left"/>
      <w:pPr>
        <w:ind w:left="777" w:hanging="360"/>
      </w:pPr>
      <w:rPr>
        <w:rFonts w:ascii="Symbol" w:hAnsi="Symbol"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36">
    <w:nsid w:val="4DB564FC"/>
    <w:multiLevelType w:val="multilevel"/>
    <w:tmpl w:val="785E360E"/>
    <w:lvl w:ilvl="0">
      <w:start w:val="1"/>
      <w:numFmt w:val="none"/>
      <w:pStyle w:val="10"/>
      <w:lvlText w:val="%1Приложение"/>
      <w:lvlJc w:val="left"/>
      <w:pPr>
        <w:tabs>
          <w:tab w:val="num" w:pos="851"/>
        </w:tabs>
        <w:ind w:left="0" w:firstLine="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7">
    <w:nsid w:val="4E044427"/>
    <w:multiLevelType w:val="hybridMultilevel"/>
    <w:tmpl w:val="0BA04EBA"/>
    <w:lvl w:ilvl="0" w:tplc="C8B4390E">
      <w:start w:val="1"/>
      <w:numFmt w:val="none"/>
      <w:pStyle w:val="EGSNameTable"/>
      <w:lvlText w:val="Таблица "/>
      <w:lvlJc w:val="left"/>
      <w:pPr>
        <w:tabs>
          <w:tab w:val="num" w:pos="1135"/>
        </w:tabs>
        <w:ind w:left="568" w:firstLine="567"/>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7472B138">
      <w:start w:val="1"/>
      <w:numFmt w:val="lowerLetter"/>
      <w:lvlText w:val="%2."/>
      <w:lvlJc w:val="left"/>
      <w:pPr>
        <w:tabs>
          <w:tab w:val="num" w:pos="1440"/>
        </w:tabs>
        <w:ind w:left="1440" w:hanging="360"/>
      </w:pPr>
    </w:lvl>
    <w:lvl w:ilvl="2" w:tplc="1FE4DB58">
      <w:start w:val="1"/>
      <w:numFmt w:val="lowerRoman"/>
      <w:lvlText w:val="%3."/>
      <w:lvlJc w:val="right"/>
      <w:pPr>
        <w:tabs>
          <w:tab w:val="num" w:pos="2160"/>
        </w:tabs>
        <w:ind w:left="2160" w:hanging="180"/>
      </w:pPr>
    </w:lvl>
    <w:lvl w:ilvl="3" w:tplc="7592E3E2">
      <w:start w:val="1"/>
      <w:numFmt w:val="decimal"/>
      <w:lvlText w:val="%4."/>
      <w:lvlJc w:val="left"/>
      <w:pPr>
        <w:tabs>
          <w:tab w:val="num" w:pos="2880"/>
        </w:tabs>
        <w:ind w:left="2880" w:hanging="360"/>
      </w:pPr>
    </w:lvl>
    <w:lvl w:ilvl="4" w:tplc="E09443CC" w:tentative="1">
      <w:start w:val="1"/>
      <w:numFmt w:val="lowerLetter"/>
      <w:lvlText w:val="%5."/>
      <w:lvlJc w:val="left"/>
      <w:pPr>
        <w:tabs>
          <w:tab w:val="num" w:pos="3600"/>
        </w:tabs>
        <w:ind w:left="3600" w:hanging="360"/>
      </w:pPr>
    </w:lvl>
    <w:lvl w:ilvl="5" w:tplc="7A048CBA" w:tentative="1">
      <w:start w:val="1"/>
      <w:numFmt w:val="lowerRoman"/>
      <w:lvlText w:val="%6."/>
      <w:lvlJc w:val="right"/>
      <w:pPr>
        <w:tabs>
          <w:tab w:val="num" w:pos="4320"/>
        </w:tabs>
        <w:ind w:left="4320" w:hanging="180"/>
      </w:pPr>
    </w:lvl>
    <w:lvl w:ilvl="6" w:tplc="618CBC02" w:tentative="1">
      <w:start w:val="1"/>
      <w:numFmt w:val="decimal"/>
      <w:lvlText w:val="%7."/>
      <w:lvlJc w:val="left"/>
      <w:pPr>
        <w:tabs>
          <w:tab w:val="num" w:pos="5040"/>
        </w:tabs>
        <w:ind w:left="5040" w:hanging="360"/>
      </w:pPr>
    </w:lvl>
    <w:lvl w:ilvl="7" w:tplc="105CE81A" w:tentative="1">
      <w:start w:val="1"/>
      <w:numFmt w:val="lowerLetter"/>
      <w:lvlText w:val="%8."/>
      <w:lvlJc w:val="left"/>
      <w:pPr>
        <w:tabs>
          <w:tab w:val="num" w:pos="5760"/>
        </w:tabs>
        <w:ind w:left="5760" w:hanging="360"/>
      </w:pPr>
    </w:lvl>
    <w:lvl w:ilvl="8" w:tplc="CFCE86F0" w:tentative="1">
      <w:start w:val="1"/>
      <w:numFmt w:val="lowerRoman"/>
      <w:lvlText w:val="%9."/>
      <w:lvlJc w:val="right"/>
      <w:pPr>
        <w:tabs>
          <w:tab w:val="num" w:pos="6480"/>
        </w:tabs>
        <w:ind w:left="6480" w:hanging="180"/>
      </w:pPr>
    </w:lvl>
  </w:abstractNum>
  <w:abstractNum w:abstractNumId="38">
    <w:nsid w:val="4EEE53CA"/>
    <w:multiLevelType w:val="multilevel"/>
    <w:tmpl w:val="842ABD7C"/>
    <w:lvl w:ilvl="0">
      <w:start w:val="1"/>
      <w:numFmt w:val="decimal"/>
      <w:pStyle w:val="EGSTabllistnum10"/>
      <w:lvlText w:val="%1)"/>
      <w:lvlJc w:val="left"/>
      <w:pPr>
        <w:tabs>
          <w:tab w:val="num" w:pos="284"/>
        </w:tabs>
        <w:ind w:left="284" w:hanging="227"/>
      </w:pPr>
      <w:rPr>
        <w:rFonts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lvlText w:val="%1.%2."/>
      <w:lvlJc w:val="left"/>
      <w:pPr>
        <w:tabs>
          <w:tab w:val="num" w:pos="567"/>
        </w:tabs>
        <w:ind w:left="709" w:hanging="425"/>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2">
      <w:start w:val="1"/>
      <w:numFmt w:val="decimal"/>
      <w:lvlText w:val="%2.%1.%3."/>
      <w:lvlJc w:val="left"/>
      <w:pPr>
        <w:tabs>
          <w:tab w:val="num" w:pos="1134"/>
        </w:tabs>
        <w:ind w:left="1276" w:hanging="567"/>
      </w:pPr>
      <w:rPr>
        <w:rFonts w:ascii="Times New Roman" w:hAnsi="Times New Roman" w:hint="default"/>
        <w:sz w:val="24"/>
        <w:szCs w:val="24"/>
      </w:rPr>
    </w:lvl>
    <w:lvl w:ilvl="3">
      <w:start w:val="1"/>
      <w:numFmt w:val="decimal"/>
      <w:lvlText w:val="%1.%2.%3.%4."/>
      <w:lvlJc w:val="left"/>
      <w:pPr>
        <w:tabs>
          <w:tab w:val="num" w:pos="2367"/>
        </w:tabs>
        <w:ind w:left="2295" w:hanging="648"/>
      </w:pPr>
      <w:rPr>
        <w:rFonts w:hint="default"/>
      </w:rPr>
    </w:lvl>
    <w:lvl w:ilvl="4">
      <w:start w:val="1"/>
      <w:numFmt w:val="decimal"/>
      <w:lvlText w:val="%1.%2.%3.%4.%5."/>
      <w:lvlJc w:val="left"/>
      <w:pPr>
        <w:tabs>
          <w:tab w:val="num" w:pos="3087"/>
        </w:tabs>
        <w:ind w:left="2799" w:hanging="792"/>
      </w:pPr>
      <w:rPr>
        <w:rFonts w:hint="default"/>
      </w:rPr>
    </w:lvl>
    <w:lvl w:ilvl="5">
      <w:start w:val="1"/>
      <w:numFmt w:val="decimal"/>
      <w:lvlText w:val="%1.%2.%3.%4.%5.%6."/>
      <w:lvlJc w:val="left"/>
      <w:pPr>
        <w:tabs>
          <w:tab w:val="num" w:pos="3447"/>
        </w:tabs>
        <w:ind w:left="3303" w:hanging="936"/>
      </w:pPr>
      <w:rPr>
        <w:rFonts w:hint="default"/>
      </w:rPr>
    </w:lvl>
    <w:lvl w:ilvl="6">
      <w:start w:val="1"/>
      <w:numFmt w:val="decimal"/>
      <w:lvlText w:val="%1.%2.%3.%4.%5.%6.%7."/>
      <w:lvlJc w:val="left"/>
      <w:pPr>
        <w:tabs>
          <w:tab w:val="num" w:pos="4167"/>
        </w:tabs>
        <w:ind w:left="3807" w:hanging="1080"/>
      </w:pPr>
      <w:rPr>
        <w:rFonts w:hint="default"/>
      </w:rPr>
    </w:lvl>
    <w:lvl w:ilvl="7">
      <w:start w:val="1"/>
      <w:numFmt w:val="decimal"/>
      <w:lvlText w:val="%1.%2.%3.%4.%5.%6.%7.%8."/>
      <w:lvlJc w:val="left"/>
      <w:pPr>
        <w:tabs>
          <w:tab w:val="num" w:pos="4527"/>
        </w:tabs>
        <w:ind w:left="4311" w:hanging="1224"/>
      </w:pPr>
      <w:rPr>
        <w:rFonts w:hint="default"/>
      </w:rPr>
    </w:lvl>
    <w:lvl w:ilvl="8">
      <w:start w:val="1"/>
      <w:numFmt w:val="decimal"/>
      <w:lvlText w:val="%1.%2.%3.%4.%5.%6.%7.%8.%9."/>
      <w:lvlJc w:val="left"/>
      <w:pPr>
        <w:tabs>
          <w:tab w:val="num" w:pos="5247"/>
        </w:tabs>
        <w:ind w:left="4887" w:hanging="1440"/>
      </w:pPr>
      <w:rPr>
        <w:rFonts w:hint="default"/>
      </w:rPr>
    </w:lvl>
  </w:abstractNum>
  <w:abstractNum w:abstractNumId="39">
    <w:nsid w:val="4FEC52E2"/>
    <w:multiLevelType w:val="hybridMultilevel"/>
    <w:tmpl w:val="8E68CBF2"/>
    <w:lvl w:ilvl="0" w:tplc="7D44FD12">
      <w:start w:val="1"/>
      <w:numFmt w:val="bullet"/>
      <w:pStyle w:val="EGSTabllistmark1"/>
      <w:lvlText w:val=""/>
      <w:lvlJc w:val="left"/>
      <w:pPr>
        <w:tabs>
          <w:tab w:val="num" w:pos="340"/>
        </w:tabs>
        <w:ind w:left="340" w:hanging="227"/>
      </w:pPr>
      <w:rPr>
        <w:rFonts w:ascii="Symbol" w:hAnsi="Symbol" w:hint="default"/>
      </w:rPr>
    </w:lvl>
    <w:lvl w:ilvl="1" w:tplc="767A8640">
      <w:start w:val="1"/>
      <w:numFmt w:val="lowerLetter"/>
      <w:lvlText w:val="%2."/>
      <w:lvlJc w:val="left"/>
      <w:pPr>
        <w:tabs>
          <w:tab w:val="num" w:pos="1440"/>
        </w:tabs>
        <w:ind w:left="1440" w:hanging="360"/>
      </w:pPr>
    </w:lvl>
    <w:lvl w:ilvl="2" w:tplc="C13CC8B6">
      <w:start w:val="1"/>
      <w:numFmt w:val="lowerRoman"/>
      <w:lvlText w:val="%3."/>
      <w:lvlJc w:val="right"/>
      <w:pPr>
        <w:tabs>
          <w:tab w:val="num" w:pos="2160"/>
        </w:tabs>
        <w:ind w:left="2160" w:hanging="180"/>
      </w:pPr>
    </w:lvl>
    <w:lvl w:ilvl="3" w:tplc="720A7F7A" w:tentative="1">
      <w:start w:val="1"/>
      <w:numFmt w:val="decimal"/>
      <w:lvlText w:val="%4."/>
      <w:lvlJc w:val="left"/>
      <w:pPr>
        <w:tabs>
          <w:tab w:val="num" w:pos="2880"/>
        </w:tabs>
        <w:ind w:left="2880" w:hanging="360"/>
      </w:pPr>
    </w:lvl>
    <w:lvl w:ilvl="4" w:tplc="D6B6A120" w:tentative="1">
      <w:start w:val="1"/>
      <w:numFmt w:val="lowerLetter"/>
      <w:lvlText w:val="%5."/>
      <w:lvlJc w:val="left"/>
      <w:pPr>
        <w:tabs>
          <w:tab w:val="num" w:pos="3600"/>
        </w:tabs>
        <w:ind w:left="3600" w:hanging="360"/>
      </w:pPr>
    </w:lvl>
    <w:lvl w:ilvl="5" w:tplc="C472CB08" w:tentative="1">
      <w:start w:val="1"/>
      <w:numFmt w:val="lowerRoman"/>
      <w:lvlText w:val="%6."/>
      <w:lvlJc w:val="right"/>
      <w:pPr>
        <w:tabs>
          <w:tab w:val="num" w:pos="4320"/>
        </w:tabs>
        <w:ind w:left="4320" w:hanging="180"/>
      </w:pPr>
    </w:lvl>
    <w:lvl w:ilvl="6" w:tplc="92040A12" w:tentative="1">
      <w:start w:val="1"/>
      <w:numFmt w:val="decimal"/>
      <w:lvlText w:val="%7."/>
      <w:lvlJc w:val="left"/>
      <w:pPr>
        <w:tabs>
          <w:tab w:val="num" w:pos="5040"/>
        </w:tabs>
        <w:ind w:left="5040" w:hanging="360"/>
      </w:pPr>
    </w:lvl>
    <w:lvl w:ilvl="7" w:tplc="B04E200E" w:tentative="1">
      <w:start w:val="1"/>
      <w:numFmt w:val="lowerLetter"/>
      <w:lvlText w:val="%8."/>
      <w:lvlJc w:val="left"/>
      <w:pPr>
        <w:tabs>
          <w:tab w:val="num" w:pos="5760"/>
        </w:tabs>
        <w:ind w:left="5760" w:hanging="360"/>
      </w:pPr>
    </w:lvl>
    <w:lvl w:ilvl="8" w:tplc="239C87AA" w:tentative="1">
      <w:start w:val="1"/>
      <w:numFmt w:val="lowerRoman"/>
      <w:lvlText w:val="%9."/>
      <w:lvlJc w:val="right"/>
      <w:pPr>
        <w:tabs>
          <w:tab w:val="num" w:pos="6480"/>
        </w:tabs>
        <w:ind w:left="6480" w:hanging="180"/>
      </w:pPr>
    </w:lvl>
  </w:abstractNum>
  <w:abstractNum w:abstractNumId="40">
    <w:nsid w:val="53756C33"/>
    <w:multiLevelType w:val="multilevel"/>
    <w:tmpl w:val="E7880AE8"/>
    <w:styleLink w:val="bullet"/>
    <w:lvl w:ilvl="0">
      <w:start w:val="1"/>
      <w:numFmt w:val="bullet"/>
      <w:suff w:val="space"/>
      <w:lvlText w:val=""/>
      <w:lvlJc w:val="left"/>
      <w:pPr>
        <w:ind w:left="1026" w:hanging="306"/>
      </w:pPr>
      <w:rPr>
        <w:rFonts w:ascii="Symbol" w:hAnsi="Symbol" w:hint="default"/>
      </w:rPr>
    </w:lvl>
    <w:lvl w:ilvl="1">
      <w:start w:val="1"/>
      <w:numFmt w:val="bullet"/>
      <w:lvlText w:val=""/>
      <w:lvlJc w:val="left"/>
      <w:pPr>
        <w:ind w:left="1366" w:hanging="306"/>
      </w:pPr>
      <w:rPr>
        <w:rFonts w:ascii="Symbol" w:hAnsi="Symbol" w:hint="default"/>
      </w:rPr>
    </w:lvl>
    <w:lvl w:ilvl="2">
      <w:start w:val="1"/>
      <w:numFmt w:val="bullet"/>
      <w:lvlText w:val=""/>
      <w:lvlJc w:val="left"/>
      <w:pPr>
        <w:ind w:left="1707" w:hanging="307"/>
      </w:pPr>
      <w:rPr>
        <w:rFonts w:ascii="Symbol" w:hAnsi="Symbol" w:hint="default"/>
      </w:rPr>
    </w:lvl>
    <w:lvl w:ilvl="3">
      <w:start w:val="1"/>
      <w:numFmt w:val="bullet"/>
      <w:lvlText w:val=""/>
      <w:lvlJc w:val="left"/>
      <w:pPr>
        <w:ind w:left="2047" w:hanging="306"/>
      </w:pPr>
      <w:rPr>
        <w:rFonts w:ascii="Symbol" w:hAnsi="Symbol" w:hint="default"/>
      </w:rPr>
    </w:lvl>
    <w:lvl w:ilvl="4">
      <w:start w:val="1"/>
      <w:numFmt w:val="bullet"/>
      <w:lvlText w:val=""/>
      <w:lvlJc w:val="left"/>
      <w:pPr>
        <w:ind w:left="2387" w:hanging="306"/>
      </w:pPr>
      <w:rPr>
        <w:rFonts w:ascii="Symbol" w:hAnsi="Symbol" w:hint="default"/>
      </w:rPr>
    </w:lvl>
    <w:lvl w:ilvl="5">
      <w:start w:val="1"/>
      <w:numFmt w:val="bullet"/>
      <w:lvlText w:val=""/>
      <w:lvlJc w:val="left"/>
      <w:pPr>
        <w:ind w:left="2727" w:hanging="306"/>
      </w:pPr>
      <w:rPr>
        <w:rFonts w:ascii="Symbol" w:hAnsi="Symbol" w:hint="default"/>
      </w:rPr>
    </w:lvl>
    <w:lvl w:ilvl="6">
      <w:start w:val="1"/>
      <w:numFmt w:val="bullet"/>
      <w:lvlText w:val=""/>
      <w:lvlJc w:val="left"/>
      <w:pPr>
        <w:ind w:left="3067" w:hanging="306"/>
      </w:pPr>
      <w:rPr>
        <w:rFonts w:ascii="Symbol" w:hAnsi="Symbol" w:hint="default"/>
      </w:rPr>
    </w:lvl>
    <w:lvl w:ilvl="7">
      <w:start w:val="1"/>
      <w:numFmt w:val="bullet"/>
      <w:lvlText w:val=""/>
      <w:lvlJc w:val="left"/>
      <w:pPr>
        <w:ind w:left="3408" w:hanging="307"/>
      </w:pPr>
      <w:rPr>
        <w:rFonts w:ascii="Symbol" w:hAnsi="Symbol" w:hint="default"/>
      </w:rPr>
    </w:lvl>
    <w:lvl w:ilvl="8">
      <w:start w:val="1"/>
      <w:numFmt w:val="bullet"/>
      <w:lvlText w:val=""/>
      <w:lvlJc w:val="left"/>
      <w:pPr>
        <w:ind w:left="3748" w:hanging="306"/>
      </w:pPr>
      <w:rPr>
        <w:rFonts w:ascii="Symbol" w:hAnsi="Symbol" w:hint="default"/>
      </w:rPr>
    </w:lvl>
  </w:abstractNum>
  <w:abstractNum w:abstractNumId="41">
    <w:nsid w:val="53871BD3"/>
    <w:multiLevelType w:val="multilevel"/>
    <w:tmpl w:val="E29AEDE2"/>
    <w:lvl w:ilvl="0">
      <w:start w:val="1"/>
      <w:numFmt w:val="bullet"/>
      <w:lvlText w:val=""/>
      <w:lvlJc w:val="left"/>
      <w:pPr>
        <w:tabs>
          <w:tab w:val="num" w:pos="1219"/>
        </w:tabs>
        <w:ind w:left="1219" w:hanging="368"/>
      </w:pPr>
      <w:rPr>
        <w:rFonts w:ascii="Symbol" w:hAnsi="Symbol" w:hint="default"/>
        <w:color w:val="auto"/>
      </w:rPr>
    </w:lvl>
    <w:lvl w:ilvl="1">
      <w:start w:val="1"/>
      <w:numFmt w:val="bullet"/>
      <w:lvlText w:val=""/>
      <w:lvlJc w:val="left"/>
      <w:pPr>
        <w:tabs>
          <w:tab w:val="num" w:pos="1588"/>
        </w:tabs>
        <w:ind w:left="1588" w:hanging="369"/>
      </w:pPr>
      <w:rPr>
        <w:rFonts w:ascii="Symbol" w:hAnsi="Symbol" w:hint="default"/>
        <w:color w:val="auto"/>
      </w:rPr>
    </w:lvl>
    <w:lvl w:ilvl="2">
      <w:start w:val="1"/>
      <w:numFmt w:val="bullet"/>
      <w:lvlText w:val=""/>
      <w:lvlJc w:val="left"/>
      <w:pPr>
        <w:tabs>
          <w:tab w:val="num" w:pos="1985"/>
        </w:tabs>
        <w:ind w:left="1985" w:hanging="397"/>
      </w:pPr>
      <w:rPr>
        <w:rFonts w:ascii="Symbol" w:hAnsi="Symbol" w:hint="default"/>
        <w:color w:val="auto"/>
      </w:rPr>
    </w:lvl>
    <w:lvl w:ilvl="3">
      <w:start w:val="1"/>
      <w:numFmt w:val="bullet"/>
      <w:lvlText w:val=""/>
      <w:lvlJc w:val="left"/>
      <w:pPr>
        <w:tabs>
          <w:tab w:val="num" w:pos="2353"/>
        </w:tabs>
        <w:ind w:left="2353" w:hanging="368"/>
      </w:pPr>
      <w:rPr>
        <w:rFonts w:ascii="Symbol" w:hAnsi="Symbol" w:hint="default"/>
        <w:color w:val="auto"/>
      </w:rPr>
    </w:lvl>
    <w:lvl w:ilvl="4">
      <w:start w:val="1"/>
      <w:numFmt w:val="bullet"/>
      <w:lvlText w:val=""/>
      <w:lvlJc w:val="left"/>
      <w:pPr>
        <w:tabs>
          <w:tab w:val="num" w:pos="2651"/>
        </w:tabs>
        <w:ind w:left="2651" w:hanging="360"/>
      </w:pPr>
      <w:rPr>
        <w:rFonts w:ascii="Symbol" w:hAnsi="Symbol" w:hint="default"/>
      </w:rPr>
    </w:lvl>
    <w:lvl w:ilvl="5">
      <w:start w:val="1"/>
      <w:numFmt w:val="bullet"/>
      <w:lvlText w:val=""/>
      <w:lvlJc w:val="left"/>
      <w:pPr>
        <w:tabs>
          <w:tab w:val="num" w:pos="3011"/>
        </w:tabs>
        <w:ind w:left="3011" w:hanging="360"/>
      </w:pPr>
      <w:rPr>
        <w:rFonts w:ascii="Wingdings" w:hAnsi="Wingdings" w:hint="default"/>
      </w:rPr>
    </w:lvl>
    <w:lvl w:ilvl="6">
      <w:start w:val="1"/>
      <w:numFmt w:val="bullet"/>
      <w:lvlText w:val=""/>
      <w:lvlJc w:val="left"/>
      <w:pPr>
        <w:tabs>
          <w:tab w:val="num" w:pos="3371"/>
        </w:tabs>
        <w:ind w:left="3371" w:hanging="360"/>
      </w:pPr>
      <w:rPr>
        <w:rFonts w:ascii="Wingdings" w:hAnsi="Wingdings" w:hint="default"/>
      </w:rPr>
    </w:lvl>
    <w:lvl w:ilvl="7">
      <w:start w:val="1"/>
      <w:numFmt w:val="bullet"/>
      <w:lvlText w:val=""/>
      <w:lvlJc w:val="left"/>
      <w:pPr>
        <w:tabs>
          <w:tab w:val="num" w:pos="3731"/>
        </w:tabs>
        <w:ind w:left="3731" w:hanging="360"/>
      </w:pPr>
      <w:rPr>
        <w:rFonts w:ascii="Symbol" w:hAnsi="Symbol" w:hint="default"/>
      </w:rPr>
    </w:lvl>
    <w:lvl w:ilvl="8">
      <w:start w:val="1"/>
      <w:numFmt w:val="bullet"/>
      <w:lvlText w:val=""/>
      <w:lvlJc w:val="left"/>
      <w:pPr>
        <w:tabs>
          <w:tab w:val="num" w:pos="4091"/>
        </w:tabs>
        <w:ind w:left="4091" w:hanging="360"/>
      </w:pPr>
      <w:rPr>
        <w:rFonts w:ascii="Symbol" w:hAnsi="Symbol" w:hint="default"/>
      </w:rPr>
    </w:lvl>
  </w:abstractNum>
  <w:abstractNum w:abstractNumId="42">
    <w:nsid w:val="558A5BB6"/>
    <w:multiLevelType w:val="multilevel"/>
    <w:tmpl w:val="5798E7C0"/>
    <w:lvl w:ilvl="0">
      <w:start w:val="1"/>
      <w:numFmt w:val="bullet"/>
      <w:lvlText w:val=""/>
      <w:lvlJc w:val="left"/>
      <w:pPr>
        <w:tabs>
          <w:tab w:val="num" w:pos="1219"/>
        </w:tabs>
        <w:ind w:left="1219" w:hanging="368"/>
      </w:pPr>
      <w:rPr>
        <w:rFonts w:ascii="Symbol" w:hAnsi="Symbol" w:hint="default"/>
        <w:color w:val="auto"/>
      </w:rPr>
    </w:lvl>
    <w:lvl w:ilvl="1">
      <w:start w:val="1"/>
      <w:numFmt w:val="bullet"/>
      <w:lvlText w:val=""/>
      <w:lvlJc w:val="left"/>
      <w:pPr>
        <w:tabs>
          <w:tab w:val="num" w:pos="1588"/>
        </w:tabs>
        <w:ind w:left="1588" w:hanging="369"/>
      </w:pPr>
      <w:rPr>
        <w:rFonts w:ascii="Symbol" w:hAnsi="Symbol" w:hint="default"/>
        <w:color w:val="auto"/>
      </w:rPr>
    </w:lvl>
    <w:lvl w:ilvl="2">
      <w:start w:val="1"/>
      <w:numFmt w:val="bullet"/>
      <w:lvlText w:val=""/>
      <w:lvlJc w:val="left"/>
      <w:pPr>
        <w:tabs>
          <w:tab w:val="num" w:pos="1985"/>
        </w:tabs>
        <w:ind w:left="1985" w:hanging="397"/>
      </w:pPr>
      <w:rPr>
        <w:rFonts w:ascii="Symbol" w:hAnsi="Symbol" w:hint="default"/>
        <w:color w:val="auto"/>
      </w:rPr>
    </w:lvl>
    <w:lvl w:ilvl="3">
      <w:start w:val="1"/>
      <w:numFmt w:val="bullet"/>
      <w:lvlText w:val=""/>
      <w:lvlJc w:val="left"/>
      <w:pPr>
        <w:tabs>
          <w:tab w:val="num" w:pos="2353"/>
        </w:tabs>
        <w:ind w:left="2353" w:hanging="368"/>
      </w:pPr>
      <w:rPr>
        <w:rFonts w:ascii="Symbol" w:hAnsi="Symbol" w:hint="default"/>
        <w:color w:val="auto"/>
      </w:rPr>
    </w:lvl>
    <w:lvl w:ilvl="4">
      <w:start w:val="1"/>
      <w:numFmt w:val="bullet"/>
      <w:lvlText w:val=""/>
      <w:lvlJc w:val="left"/>
      <w:pPr>
        <w:tabs>
          <w:tab w:val="num" w:pos="2651"/>
        </w:tabs>
        <w:ind w:left="2651" w:hanging="360"/>
      </w:pPr>
      <w:rPr>
        <w:rFonts w:ascii="Symbol" w:hAnsi="Symbol" w:hint="default"/>
      </w:rPr>
    </w:lvl>
    <w:lvl w:ilvl="5">
      <w:start w:val="1"/>
      <w:numFmt w:val="bullet"/>
      <w:lvlText w:val=""/>
      <w:lvlJc w:val="left"/>
      <w:pPr>
        <w:tabs>
          <w:tab w:val="num" w:pos="3011"/>
        </w:tabs>
        <w:ind w:left="3011" w:hanging="360"/>
      </w:pPr>
      <w:rPr>
        <w:rFonts w:ascii="Wingdings" w:hAnsi="Wingdings" w:hint="default"/>
      </w:rPr>
    </w:lvl>
    <w:lvl w:ilvl="6">
      <w:start w:val="1"/>
      <w:numFmt w:val="bullet"/>
      <w:lvlText w:val=""/>
      <w:lvlJc w:val="left"/>
      <w:pPr>
        <w:tabs>
          <w:tab w:val="num" w:pos="3371"/>
        </w:tabs>
        <w:ind w:left="3371" w:hanging="360"/>
      </w:pPr>
      <w:rPr>
        <w:rFonts w:ascii="Wingdings" w:hAnsi="Wingdings" w:hint="default"/>
      </w:rPr>
    </w:lvl>
    <w:lvl w:ilvl="7">
      <w:start w:val="1"/>
      <w:numFmt w:val="bullet"/>
      <w:lvlText w:val=""/>
      <w:lvlJc w:val="left"/>
      <w:pPr>
        <w:tabs>
          <w:tab w:val="num" w:pos="3731"/>
        </w:tabs>
        <w:ind w:left="3731" w:hanging="360"/>
      </w:pPr>
      <w:rPr>
        <w:rFonts w:ascii="Symbol" w:hAnsi="Symbol" w:hint="default"/>
      </w:rPr>
    </w:lvl>
    <w:lvl w:ilvl="8">
      <w:start w:val="1"/>
      <w:numFmt w:val="bullet"/>
      <w:lvlText w:val=""/>
      <w:lvlJc w:val="left"/>
      <w:pPr>
        <w:tabs>
          <w:tab w:val="num" w:pos="4091"/>
        </w:tabs>
        <w:ind w:left="4091" w:hanging="360"/>
      </w:pPr>
      <w:rPr>
        <w:rFonts w:ascii="Symbol" w:hAnsi="Symbol" w:hint="default"/>
      </w:rPr>
    </w:lvl>
  </w:abstractNum>
  <w:abstractNum w:abstractNumId="43">
    <w:nsid w:val="573710B6"/>
    <w:multiLevelType w:val="multilevel"/>
    <w:tmpl w:val="5D38AC2E"/>
    <w:lvl w:ilvl="0">
      <w:start w:val="1"/>
      <w:numFmt w:val="bullet"/>
      <w:pStyle w:val="EGSListmark1"/>
      <w:lvlText w:val=""/>
      <w:lvlJc w:val="left"/>
      <w:pPr>
        <w:tabs>
          <w:tab w:val="num" w:pos="1219"/>
        </w:tabs>
        <w:ind w:left="1219" w:hanging="368"/>
      </w:pPr>
      <w:rPr>
        <w:rFonts w:ascii="Symbol" w:hAnsi="Symbol" w:hint="default"/>
        <w:color w:val="auto"/>
      </w:rPr>
    </w:lvl>
    <w:lvl w:ilvl="1">
      <w:start w:val="1"/>
      <w:numFmt w:val="bullet"/>
      <w:lvlText w:val=""/>
      <w:lvlJc w:val="left"/>
      <w:pPr>
        <w:tabs>
          <w:tab w:val="num" w:pos="1588"/>
        </w:tabs>
        <w:ind w:left="1588" w:hanging="369"/>
      </w:pPr>
      <w:rPr>
        <w:rFonts w:ascii="Symbol" w:hAnsi="Symbol" w:hint="default"/>
        <w:color w:val="auto"/>
      </w:rPr>
    </w:lvl>
    <w:lvl w:ilvl="2">
      <w:start w:val="1"/>
      <w:numFmt w:val="bullet"/>
      <w:lvlText w:val=""/>
      <w:lvlJc w:val="left"/>
      <w:pPr>
        <w:tabs>
          <w:tab w:val="num" w:pos="1985"/>
        </w:tabs>
        <w:ind w:left="1985" w:hanging="397"/>
      </w:pPr>
      <w:rPr>
        <w:rFonts w:ascii="Symbol" w:hAnsi="Symbol" w:hint="default"/>
        <w:color w:val="auto"/>
      </w:rPr>
    </w:lvl>
    <w:lvl w:ilvl="3">
      <w:start w:val="1"/>
      <w:numFmt w:val="bullet"/>
      <w:lvlText w:val=""/>
      <w:lvlJc w:val="left"/>
      <w:pPr>
        <w:tabs>
          <w:tab w:val="num" w:pos="2353"/>
        </w:tabs>
        <w:ind w:left="2353" w:hanging="368"/>
      </w:pPr>
      <w:rPr>
        <w:rFonts w:ascii="Symbol" w:hAnsi="Symbol" w:hint="default"/>
        <w:color w:val="auto"/>
      </w:rPr>
    </w:lvl>
    <w:lvl w:ilvl="4">
      <w:start w:val="1"/>
      <w:numFmt w:val="bullet"/>
      <w:lvlText w:val=""/>
      <w:lvlJc w:val="left"/>
      <w:pPr>
        <w:tabs>
          <w:tab w:val="num" w:pos="2651"/>
        </w:tabs>
        <w:ind w:left="2651" w:hanging="360"/>
      </w:pPr>
      <w:rPr>
        <w:rFonts w:ascii="Symbol" w:hAnsi="Symbol" w:hint="default"/>
      </w:rPr>
    </w:lvl>
    <w:lvl w:ilvl="5">
      <w:start w:val="1"/>
      <w:numFmt w:val="bullet"/>
      <w:lvlText w:val=""/>
      <w:lvlJc w:val="left"/>
      <w:pPr>
        <w:tabs>
          <w:tab w:val="num" w:pos="3011"/>
        </w:tabs>
        <w:ind w:left="3011" w:hanging="360"/>
      </w:pPr>
      <w:rPr>
        <w:rFonts w:ascii="Wingdings" w:hAnsi="Wingdings" w:hint="default"/>
      </w:rPr>
    </w:lvl>
    <w:lvl w:ilvl="6">
      <w:start w:val="1"/>
      <w:numFmt w:val="bullet"/>
      <w:lvlText w:val=""/>
      <w:lvlJc w:val="left"/>
      <w:pPr>
        <w:tabs>
          <w:tab w:val="num" w:pos="3371"/>
        </w:tabs>
        <w:ind w:left="3371" w:hanging="360"/>
      </w:pPr>
      <w:rPr>
        <w:rFonts w:ascii="Wingdings" w:hAnsi="Wingdings" w:hint="default"/>
      </w:rPr>
    </w:lvl>
    <w:lvl w:ilvl="7">
      <w:start w:val="1"/>
      <w:numFmt w:val="bullet"/>
      <w:lvlText w:val=""/>
      <w:lvlJc w:val="left"/>
      <w:pPr>
        <w:tabs>
          <w:tab w:val="num" w:pos="3731"/>
        </w:tabs>
        <w:ind w:left="3731" w:hanging="360"/>
      </w:pPr>
      <w:rPr>
        <w:rFonts w:ascii="Symbol" w:hAnsi="Symbol" w:hint="default"/>
      </w:rPr>
    </w:lvl>
    <w:lvl w:ilvl="8">
      <w:start w:val="1"/>
      <w:numFmt w:val="bullet"/>
      <w:lvlText w:val=""/>
      <w:lvlJc w:val="left"/>
      <w:pPr>
        <w:tabs>
          <w:tab w:val="num" w:pos="4091"/>
        </w:tabs>
        <w:ind w:left="4091" w:hanging="360"/>
      </w:pPr>
      <w:rPr>
        <w:rFonts w:ascii="Symbol" w:hAnsi="Symbol" w:hint="default"/>
      </w:rPr>
    </w:lvl>
  </w:abstractNum>
  <w:abstractNum w:abstractNumId="44">
    <w:nsid w:val="58A612FF"/>
    <w:multiLevelType w:val="hybridMultilevel"/>
    <w:tmpl w:val="D67C03F6"/>
    <w:lvl w:ilvl="0" w:tplc="68BEA288">
      <w:start w:val="1"/>
      <w:numFmt w:val="bullet"/>
      <w:lvlText w:val=""/>
      <w:lvlJc w:val="left"/>
      <w:pPr>
        <w:tabs>
          <w:tab w:val="num" w:pos="1219"/>
        </w:tabs>
        <w:ind w:left="1219" w:hanging="368"/>
      </w:pPr>
      <w:rPr>
        <w:rFonts w:ascii="Symbol" w:hAnsi="Symbol" w:hint="default"/>
        <w:color w:val="auto"/>
      </w:rPr>
    </w:lvl>
    <w:lvl w:ilvl="1" w:tplc="CFB01BD2">
      <w:start w:val="1"/>
      <w:numFmt w:val="bullet"/>
      <w:lvlText w:val=""/>
      <w:lvlJc w:val="left"/>
      <w:pPr>
        <w:tabs>
          <w:tab w:val="num" w:pos="1588"/>
        </w:tabs>
        <w:ind w:left="1588" w:hanging="369"/>
      </w:pPr>
      <w:rPr>
        <w:rFonts w:ascii="Symbol" w:hAnsi="Symbol" w:hint="default"/>
        <w:color w:val="auto"/>
      </w:rPr>
    </w:lvl>
    <w:lvl w:ilvl="2" w:tplc="B7143062">
      <w:start w:val="1"/>
      <w:numFmt w:val="bullet"/>
      <w:lvlText w:val=""/>
      <w:lvlJc w:val="left"/>
      <w:pPr>
        <w:tabs>
          <w:tab w:val="num" w:pos="1985"/>
        </w:tabs>
        <w:ind w:left="1985" w:hanging="397"/>
      </w:pPr>
      <w:rPr>
        <w:rFonts w:ascii="Symbol" w:hAnsi="Symbol" w:hint="default"/>
        <w:color w:val="auto"/>
      </w:rPr>
    </w:lvl>
    <w:lvl w:ilvl="3" w:tplc="84647EE6">
      <w:start w:val="1"/>
      <w:numFmt w:val="bullet"/>
      <w:lvlText w:val=""/>
      <w:lvlJc w:val="left"/>
      <w:pPr>
        <w:tabs>
          <w:tab w:val="num" w:pos="2353"/>
        </w:tabs>
        <w:ind w:left="2353" w:hanging="368"/>
      </w:pPr>
      <w:rPr>
        <w:rFonts w:ascii="Symbol" w:hAnsi="Symbol" w:hint="default"/>
        <w:color w:val="auto"/>
      </w:rPr>
    </w:lvl>
    <w:lvl w:ilvl="4" w:tplc="E2DCB682">
      <w:start w:val="1"/>
      <w:numFmt w:val="bullet"/>
      <w:lvlText w:val=""/>
      <w:lvlJc w:val="left"/>
      <w:pPr>
        <w:tabs>
          <w:tab w:val="num" w:pos="2651"/>
        </w:tabs>
        <w:ind w:left="2651" w:hanging="360"/>
      </w:pPr>
      <w:rPr>
        <w:rFonts w:ascii="Symbol" w:hAnsi="Symbol" w:hint="default"/>
      </w:rPr>
    </w:lvl>
    <w:lvl w:ilvl="5" w:tplc="3D6CAA02">
      <w:start w:val="1"/>
      <w:numFmt w:val="bullet"/>
      <w:lvlText w:val=""/>
      <w:lvlJc w:val="left"/>
      <w:pPr>
        <w:tabs>
          <w:tab w:val="num" w:pos="3011"/>
        </w:tabs>
        <w:ind w:left="3011" w:hanging="360"/>
      </w:pPr>
      <w:rPr>
        <w:rFonts w:ascii="Wingdings" w:hAnsi="Wingdings" w:hint="default"/>
      </w:rPr>
    </w:lvl>
    <w:lvl w:ilvl="6" w:tplc="92A40E22">
      <w:start w:val="1"/>
      <w:numFmt w:val="bullet"/>
      <w:lvlText w:val=""/>
      <w:lvlJc w:val="left"/>
      <w:pPr>
        <w:tabs>
          <w:tab w:val="num" w:pos="3371"/>
        </w:tabs>
        <w:ind w:left="3371" w:hanging="360"/>
      </w:pPr>
      <w:rPr>
        <w:rFonts w:ascii="Wingdings" w:hAnsi="Wingdings" w:hint="default"/>
      </w:rPr>
    </w:lvl>
    <w:lvl w:ilvl="7" w:tplc="A84E5346">
      <w:start w:val="1"/>
      <w:numFmt w:val="bullet"/>
      <w:lvlText w:val=""/>
      <w:lvlJc w:val="left"/>
      <w:pPr>
        <w:tabs>
          <w:tab w:val="num" w:pos="3731"/>
        </w:tabs>
        <w:ind w:left="3731" w:hanging="360"/>
      </w:pPr>
      <w:rPr>
        <w:rFonts w:ascii="Symbol" w:hAnsi="Symbol" w:hint="default"/>
      </w:rPr>
    </w:lvl>
    <w:lvl w:ilvl="8" w:tplc="4030E354">
      <w:start w:val="1"/>
      <w:numFmt w:val="bullet"/>
      <w:lvlText w:val=""/>
      <w:lvlJc w:val="left"/>
      <w:pPr>
        <w:tabs>
          <w:tab w:val="num" w:pos="4091"/>
        </w:tabs>
        <w:ind w:left="4091" w:hanging="360"/>
      </w:pPr>
      <w:rPr>
        <w:rFonts w:ascii="Symbol" w:hAnsi="Symbol" w:hint="default"/>
      </w:rPr>
    </w:lvl>
  </w:abstractNum>
  <w:abstractNum w:abstractNumId="45">
    <w:nsid w:val="614A1F3F"/>
    <w:multiLevelType w:val="multilevel"/>
    <w:tmpl w:val="FAA64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61AB383A"/>
    <w:multiLevelType w:val="multilevel"/>
    <w:tmpl w:val="F8C08FD4"/>
    <w:lvl w:ilvl="0">
      <w:start w:val="1"/>
      <w:numFmt w:val="russianLower"/>
      <w:pStyle w:val="EGSTabllistnum"/>
      <w:lvlText w:val="%1)"/>
      <w:lvlJc w:val="left"/>
      <w:pPr>
        <w:tabs>
          <w:tab w:val="num" w:pos="284"/>
        </w:tabs>
        <w:ind w:left="284" w:hanging="227"/>
      </w:pPr>
      <w:rPr>
        <w:rFonts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lvlText w:val="%1.%2."/>
      <w:lvlJc w:val="left"/>
      <w:pPr>
        <w:tabs>
          <w:tab w:val="num" w:pos="567"/>
        </w:tabs>
        <w:ind w:left="709" w:hanging="425"/>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2">
      <w:start w:val="1"/>
      <w:numFmt w:val="decimal"/>
      <w:lvlText w:val="%2.%1.%3."/>
      <w:lvlJc w:val="left"/>
      <w:pPr>
        <w:tabs>
          <w:tab w:val="num" w:pos="1134"/>
        </w:tabs>
        <w:ind w:left="1276" w:hanging="567"/>
      </w:pPr>
      <w:rPr>
        <w:rFonts w:ascii="Times New Roman" w:hAnsi="Times New Roman" w:hint="default"/>
        <w:sz w:val="24"/>
        <w:szCs w:val="24"/>
      </w:rPr>
    </w:lvl>
    <w:lvl w:ilvl="3">
      <w:start w:val="1"/>
      <w:numFmt w:val="decimal"/>
      <w:lvlText w:val="%1.%2.%3.%4."/>
      <w:lvlJc w:val="left"/>
      <w:pPr>
        <w:tabs>
          <w:tab w:val="num" w:pos="2367"/>
        </w:tabs>
        <w:ind w:left="2295" w:hanging="648"/>
      </w:pPr>
      <w:rPr>
        <w:rFonts w:hint="default"/>
      </w:rPr>
    </w:lvl>
    <w:lvl w:ilvl="4">
      <w:start w:val="1"/>
      <w:numFmt w:val="decimal"/>
      <w:lvlText w:val="%1.%2.%3.%4.%5."/>
      <w:lvlJc w:val="left"/>
      <w:pPr>
        <w:tabs>
          <w:tab w:val="num" w:pos="3087"/>
        </w:tabs>
        <w:ind w:left="2799" w:hanging="792"/>
      </w:pPr>
      <w:rPr>
        <w:rFonts w:hint="default"/>
      </w:rPr>
    </w:lvl>
    <w:lvl w:ilvl="5">
      <w:start w:val="1"/>
      <w:numFmt w:val="decimal"/>
      <w:lvlText w:val="%1.%2.%3.%4.%5.%6."/>
      <w:lvlJc w:val="left"/>
      <w:pPr>
        <w:tabs>
          <w:tab w:val="num" w:pos="3447"/>
        </w:tabs>
        <w:ind w:left="3303" w:hanging="936"/>
      </w:pPr>
      <w:rPr>
        <w:rFonts w:hint="default"/>
      </w:rPr>
    </w:lvl>
    <w:lvl w:ilvl="6">
      <w:start w:val="1"/>
      <w:numFmt w:val="decimal"/>
      <w:lvlText w:val="%1.%2.%3.%4.%5.%6.%7."/>
      <w:lvlJc w:val="left"/>
      <w:pPr>
        <w:tabs>
          <w:tab w:val="num" w:pos="4167"/>
        </w:tabs>
        <w:ind w:left="3807" w:hanging="1080"/>
      </w:pPr>
      <w:rPr>
        <w:rFonts w:hint="default"/>
      </w:rPr>
    </w:lvl>
    <w:lvl w:ilvl="7">
      <w:start w:val="1"/>
      <w:numFmt w:val="decimal"/>
      <w:lvlText w:val="%1.%2.%3.%4.%5.%6.%7.%8."/>
      <w:lvlJc w:val="left"/>
      <w:pPr>
        <w:tabs>
          <w:tab w:val="num" w:pos="4527"/>
        </w:tabs>
        <w:ind w:left="4311" w:hanging="1224"/>
      </w:pPr>
      <w:rPr>
        <w:rFonts w:hint="default"/>
      </w:rPr>
    </w:lvl>
    <w:lvl w:ilvl="8">
      <w:start w:val="1"/>
      <w:numFmt w:val="decimal"/>
      <w:lvlText w:val="%1.%2.%3.%4.%5.%6.%7.%8.%9."/>
      <w:lvlJc w:val="left"/>
      <w:pPr>
        <w:tabs>
          <w:tab w:val="num" w:pos="5247"/>
        </w:tabs>
        <w:ind w:left="4887" w:hanging="1440"/>
      </w:pPr>
      <w:rPr>
        <w:rFonts w:hint="default"/>
      </w:rPr>
    </w:lvl>
  </w:abstractNum>
  <w:abstractNum w:abstractNumId="47">
    <w:nsid w:val="62022407"/>
    <w:multiLevelType w:val="multilevel"/>
    <w:tmpl w:val="C8446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624823ED"/>
    <w:multiLevelType w:val="multilevel"/>
    <w:tmpl w:val="FCEA4B6C"/>
    <w:lvl w:ilvl="0">
      <w:start w:val="1"/>
      <w:numFmt w:val="bullet"/>
      <w:lvlText w:val=""/>
      <w:lvlJc w:val="left"/>
      <w:pPr>
        <w:tabs>
          <w:tab w:val="num" w:pos="1219"/>
        </w:tabs>
        <w:ind w:left="1219" w:hanging="368"/>
      </w:pPr>
      <w:rPr>
        <w:rFonts w:ascii="Symbol" w:hAnsi="Symbol" w:hint="default"/>
        <w:color w:val="auto"/>
      </w:rPr>
    </w:lvl>
    <w:lvl w:ilvl="1">
      <w:start w:val="1"/>
      <w:numFmt w:val="bullet"/>
      <w:lvlText w:val=""/>
      <w:lvlJc w:val="left"/>
      <w:pPr>
        <w:tabs>
          <w:tab w:val="num" w:pos="1588"/>
        </w:tabs>
        <w:ind w:left="1588" w:hanging="369"/>
      </w:pPr>
      <w:rPr>
        <w:rFonts w:ascii="Symbol" w:hAnsi="Symbol" w:hint="default"/>
        <w:color w:val="auto"/>
      </w:rPr>
    </w:lvl>
    <w:lvl w:ilvl="2">
      <w:start w:val="1"/>
      <w:numFmt w:val="bullet"/>
      <w:lvlText w:val=""/>
      <w:lvlJc w:val="left"/>
      <w:pPr>
        <w:tabs>
          <w:tab w:val="num" w:pos="1985"/>
        </w:tabs>
        <w:ind w:left="1985" w:hanging="397"/>
      </w:pPr>
      <w:rPr>
        <w:rFonts w:ascii="Symbol" w:hAnsi="Symbol" w:hint="default"/>
        <w:color w:val="auto"/>
      </w:rPr>
    </w:lvl>
    <w:lvl w:ilvl="3">
      <w:start w:val="1"/>
      <w:numFmt w:val="bullet"/>
      <w:lvlText w:val=""/>
      <w:lvlJc w:val="left"/>
      <w:pPr>
        <w:tabs>
          <w:tab w:val="num" w:pos="2353"/>
        </w:tabs>
        <w:ind w:left="2353" w:hanging="368"/>
      </w:pPr>
      <w:rPr>
        <w:rFonts w:ascii="Symbol" w:hAnsi="Symbol" w:hint="default"/>
        <w:color w:val="auto"/>
      </w:rPr>
    </w:lvl>
    <w:lvl w:ilvl="4">
      <w:start w:val="1"/>
      <w:numFmt w:val="bullet"/>
      <w:lvlText w:val=""/>
      <w:lvlJc w:val="left"/>
      <w:pPr>
        <w:tabs>
          <w:tab w:val="num" w:pos="2651"/>
        </w:tabs>
        <w:ind w:left="2651" w:hanging="360"/>
      </w:pPr>
      <w:rPr>
        <w:rFonts w:ascii="Symbol" w:hAnsi="Symbol" w:hint="default"/>
      </w:rPr>
    </w:lvl>
    <w:lvl w:ilvl="5">
      <w:start w:val="1"/>
      <w:numFmt w:val="bullet"/>
      <w:lvlText w:val=""/>
      <w:lvlJc w:val="left"/>
      <w:pPr>
        <w:tabs>
          <w:tab w:val="num" w:pos="3011"/>
        </w:tabs>
        <w:ind w:left="3011" w:hanging="360"/>
      </w:pPr>
      <w:rPr>
        <w:rFonts w:ascii="Wingdings" w:hAnsi="Wingdings" w:hint="default"/>
      </w:rPr>
    </w:lvl>
    <w:lvl w:ilvl="6">
      <w:start w:val="1"/>
      <w:numFmt w:val="bullet"/>
      <w:lvlText w:val=""/>
      <w:lvlJc w:val="left"/>
      <w:pPr>
        <w:tabs>
          <w:tab w:val="num" w:pos="3371"/>
        </w:tabs>
        <w:ind w:left="3371" w:hanging="360"/>
      </w:pPr>
      <w:rPr>
        <w:rFonts w:ascii="Wingdings" w:hAnsi="Wingdings" w:hint="default"/>
      </w:rPr>
    </w:lvl>
    <w:lvl w:ilvl="7">
      <w:start w:val="1"/>
      <w:numFmt w:val="bullet"/>
      <w:lvlText w:val=""/>
      <w:lvlJc w:val="left"/>
      <w:pPr>
        <w:tabs>
          <w:tab w:val="num" w:pos="3731"/>
        </w:tabs>
        <w:ind w:left="3731" w:hanging="360"/>
      </w:pPr>
      <w:rPr>
        <w:rFonts w:ascii="Symbol" w:hAnsi="Symbol" w:hint="default"/>
      </w:rPr>
    </w:lvl>
    <w:lvl w:ilvl="8">
      <w:start w:val="1"/>
      <w:numFmt w:val="bullet"/>
      <w:lvlText w:val=""/>
      <w:lvlJc w:val="left"/>
      <w:pPr>
        <w:tabs>
          <w:tab w:val="num" w:pos="4091"/>
        </w:tabs>
        <w:ind w:left="4091" w:hanging="360"/>
      </w:pPr>
      <w:rPr>
        <w:rFonts w:ascii="Symbol" w:hAnsi="Symbol" w:hint="default"/>
      </w:rPr>
    </w:lvl>
  </w:abstractNum>
  <w:abstractNum w:abstractNumId="49">
    <w:nsid w:val="63BC026F"/>
    <w:multiLevelType w:val="hybridMultilevel"/>
    <w:tmpl w:val="6FCC789A"/>
    <w:lvl w:ilvl="0" w:tplc="04190011">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0">
    <w:nsid w:val="650F43FD"/>
    <w:multiLevelType w:val="hybridMultilevel"/>
    <w:tmpl w:val="CFC8C15C"/>
    <w:lvl w:ilvl="0" w:tplc="90F6A5BC">
      <w:start w:val="1"/>
      <w:numFmt w:val="none"/>
      <w:pStyle w:val="EGSFigName"/>
      <w:lvlText w:val="Рисунок "/>
      <w:lvlJc w:val="left"/>
      <w:pPr>
        <w:tabs>
          <w:tab w:val="num" w:pos="0"/>
        </w:tabs>
        <w:ind w:left="0" w:firstLine="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C8A26D80" w:tentative="1">
      <w:start w:val="1"/>
      <w:numFmt w:val="lowerLetter"/>
      <w:lvlText w:val="%2."/>
      <w:lvlJc w:val="left"/>
      <w:pPr>
        <w:tabs>
          <w:tab w:val="num" w:pos="1440"/>
        </w:tabs>
        <w:ind w:left="1440" w:hanging="360"/>
      </w:pPr>
    </w:lvl>
    <w:lvl w:ilvl="2" w:tplc="668ED172" w:tentative="1">
      <w:start w:val="1"/>
      <w:numFmt w:val="lowerRoman"/>
      <w:lvlText w:val="%3."/>
      <w:lvlJc w:val="right"/>
      <w:pPr>
        <w:tabs>
          <w:tab w:val="num" w:pos="2160"/>
        </w:tabs>
        <w:ind w:left="2160" w:hanging="180"/>
      </w:pPr>
    </w:lvl>
    <w:lvl w:ilvl="3" w:tplc="7D5EE740" w:tentative="1">
      <w:start w:val="1"/>
      <w:numFmt w:val="decimal"/>
      <w:lvlText w:val="%4."/>
      <w:lvlJc w:val="left"/>
      <w:pPr>
        <w:tabs>
          <w:tab w:val="num" w:pos="2880"/>
        </w:tabs>
        <w:ind w:left="2880" w:hanging="360"/>
      </w:pPr>
    </w:lvl>
    <w:lvl w:ilvl="4" w:tplc="FEA47BF8" w:tentative="1">
      <w:start w:val="1"/>
      <w:numFmt w:val="lowerLetter"/>
      <w:lvlText w:val="%5."/>
      <w:lvlJc w:val="left"/>
      <w:pPr>
        <w:tabs>
          <w:tab w:val="num" w:pos="3600"/>
        </w:tabs>
        <w:ind w:left="3600" w:hanging="360"/>
      </w:pPr>
    </w:lvl>
    <w:lvl w:ilvl="5" w:tplc="4A6A34E8" w:tentative="1">
      <w:start w:val="1"/>
      <w:numFmt w:val="lowerRoman"/>
      <w:lvlText w:val="%6."/>
      <w:lvlJc w:val="right"/>
      <w:pPr>
        <w:tabs>
          <w:tab w:val="num" w:pos="4320"/>
        </w:tabs>
        <w:ind w:left="4320" w:hanging="180"/>
      </w:pPr>
    </w:lvl>
    <w:lvl w:ilvl="6" w:tplc="F216D8D6" w:tentative="1">
      <w:start w:val="1"/>
      <w:numFmt w:val="decimal"/>
      <w:lvlText w:val="%7."/>
      <w:lvlJc w:val="left"/>
      <w:pPr>
        <w:tabs>
          <w:tab w:val="num" w:pos="5040"/>
        </w:tabs>
        <w:ind w:left="5040" w:hanging="360"/>
      </w:pPr>
    </w:lvl>
    <w:lvl w:ilvl="7" w:tplc="0938EF6E" w:tentative="1">
      <w:start w:val="1"/>
      <w:numFmt w:val="lowerLetter"/>
      <w:lvlText w:val="%8."/>
      <w:lvlJc w:val="left"/>
      <w:pPr>
        <w:tabs>
          <w:tab w:val="num" w:pos="5760"/>
        </w:tabs>
        <w:ind w:left="5760" w:hanging="360"/>
      </w:pPr>
    </w:lvl>
    <w:lvl w:ilvl="8" w:tplc="E18AF926" w:tentative="1">
      <w:start w:val="1"/>
      <w:numFmt w:val="lowerRoman"/>
      <w:lvlText w:val="%9."/>
      <w:lvlJc w:val="right"/>
      <w:pPr>
        <w:tabs>
          <w:tab w:val="num" w:pos="6480"/>
        </w:tabs>
        <w:ind w:left="6480" w:hanging="180"/>
      </w:pPr>
    </w:lvl>
  </w:abstractNum>
  <w:abstractNum w:abstractNumId="51">
    <w:nsid w:val="6588637A"/>
    <w:multiLevelType w:val="multilevel"/>
    <w:tmpl w:val="0212B2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673778EA"/>
    <w:multiLevelType w:val="hybridMultilevel"/>
    <w:tmpl w:val="61B830B6"/>
    <w:lvl w:ilvl="0" w:tplc="0116177C">
      <w:start w:val="1"/>
      <w:numFmt w:val="bullet"/>
      <w:pStyle w:val="ScrollListBullet2"/>
      <w:lvlText w:val=""/>
      <w:lvlJc w:val="left"/>
      <w:pPr>
        <w:tabs>
          <w:tab w:val="num" w:pos="1366"/>
        </w:tabs>
        <w:ind w:left="1366" w:hanging="306"/>
      </w:pPr>
      <w:rPr>
        <w:rFonts w:ascii="Symbol" w:hAnsi="Symbol" w:hint="default"/>
      </w:rPr>
    </w:lvl>
    <w:lvl w:ilvl="1" w:tplc="656AEC8A" w:tentative="1">
      <w:start w:val="1"/>
      <w:numFmt w:val="bullet"/>
      <w:lvlText w:val="o"/>
      <w:lvlJc w:val="left"/>
      <w:pPr>
        <w:ind w:left="2500" w:hanging="360"/>
      </w:pPr>
      <w:rPr>
        <w:rFonts w:ascii="Courier New" w:hAnsi="Courier New" w:cs="Courier New" w:hint="default"/>
      </w:rPr>
    </w:lvl>
    <w:lvl w:ilvl="2" w:tplc="30FCB5E6" w:tentative="1">
      <w:start w:val="1"/>
      <w:numFmt w:val="bullet"/>
      <w:lvlText w:val=""/>
      <w:lvlJc w:val="left"/>
      <w:pPr>
        <w:ind w:left="3220" w:hanging="360"/>
      </w:pPr>
      <w:rPr>
        <w:rFonts w:ascii="Wingdings" w:hAnsi="Wingdings" w:hint="default"/>
      </w:rPr>
    </w:lvl>
    <w:lvl w:ilvl="3" w:tplc="E8EE93CC" w:tentative="1">
      <w:start w:val="1"/>
      <w:numFmt w:val="bullet"/>
      <w:lvlText w:val=""/>
      <w:lvlJc w:val="left"/>
      <w:pPr>
        <w:ind w:left="3940" w:hanging="360"/>
      </w:pPr>
      <w:rPr>
        <w:rFonts w:ascii="Symbol" w:hAnsi="Symbol" w:hint="default"/>
      </w:rPr>
    </w:lvl>
    <w:lvl w:ilvl="4" w:tplc="A40847B0" w:tentative="1">
      <w:start w:val="1"/>
      <w:numFmt w:val="bullet"/>
      <w:lvlText w:val="o"/>
      <w:lvlJc w:val="left"/>
      <w:pPr>
        <w:ind w:left="4660" w:hanging="360"/>
      </w:pPr>
      <w:rPr>
        <w:rFonts w:ascii="Courier New" w:hAnsi="Courier New" w:cs="Courier New" w:hint="default"/>
      </w:rPr>
    </w:lvl>
    <w:lvl w:ilvl="5" w:tplc="90FA3FAE" w:tentative="1">
      <w:start w:val="1"/>
      <w:numFmt w:val="bullet"/>
      <w:lvlText w:val=""/>
      <w:lvlJc w:val="left"/>
      <w:pPr>
        <w:ind w:left="5380" w:hanging="360"/>
      </w:pPr>
      <w:rPr>
        <w:rFonts w:ascii="Wingdings" w:hAnsi="Wingdings" w:hint="default"/>
      </w:rPr>
    </w:lvl>
    <w:lvl w:ilvl="6" w:tplc="5E788FA8" w:tentative="1">
      <w:start w:val="1"/>
      <w:numFmt w:val="bullet"/>
      <w:lvlText w:val=""/>
      <w:lvlJc w:val="left"/>
      <w:pPr>
        <w:ind w:left="6100" w:hanging="360"/>
      </w:pPr>
      <w:rPr>
        <w:rFonts w:ascii="Symbol" w:hAnsi="Symbol" w:hint="default"/>
      </w:rPr>
    </w:lvl>
    <w:lvl w:ilvl="7" w:tplc="C67058BA" w:tentative="1">
      <w:start w:val="1"/>
      <w:numFmt w:val="bullet"/>
      <w:lvlText w:val="o"/>
      <w:lvlJc w:val="left"/>
      <w:pPr>
        <w:ind w:left="6820" w:hanging="360"/>
      </w:pPr>
      <w:rPr>
        <w:rFonts w:ascii="Courier New" w:hAnsi="Courier New" w:cs="Courier New" w:hint="default"/>
      </w:rPr>
    </w:lvl>
    <w:lvl w:ilvl="8" w:tplc="475E313A" w:tentative="1">
      <w:start w:val="1"/>
      <w:numFmt w:val="bullet"/>
      <w:lvlText w:val=""/>
      <w:lvlJc w:val="left"/>
      <w:pPr>
        <w:ind w:left="7540" w:hanging="360"/>
      </w:pPr>
      <w:rPr>
        <w:rFonts w:ascii="Wingdings" w:hAnsi="Wingdings" w:hint="default"/>
      </w:rPr>
    </w:lvl>
  </w:abstractNum>
  <w:abstractNum w:abstractNumId="53">
    <w:nsid w:val="68E56E24"/>
    <w:multiLevelType w:val="multilevel"/>
    <w:tmpl w:val="01F0A67E"/>
    <w:lvl w:ilvl="0">
      <w:start w:val="1"/>
      <w:numFmt w:val="decimal"/>
      <w:pStyle w:val="11"/>
      <w:lvlText w:val="%1."/>
      <w:lvlJc w:val="left"/>
      <w:pPr>
        <w:tabs>
          <w:tab w:val="num" w:pos="567"/>
        </w:tabs>
        <w:ind w:left="0" w:firstLine="0"/>
      </w:pPr>
      <w:rPr>
        <w:rFonts w:hint="default"/>
      </w:rPr>
    </w:lvl>
    <w:lvl w:ilvl="1">
      <w:start w:val="1"/>
      <w:numFmt w:val="decimal"/>
      <w:pStyle w:val="20"/>
      <w:lvlText w:val="%1.%2."/>
      <w:lvlJc w:val="left"/>
      <w:pPr>
        <w:tabs>
          <w:tab w:val="num" w:pos="576"/>
        </w:tabs>
        <w:ind w:left="576" w:hanging="576"/>
      </w:pPr>
      <w:rPr>
        <w:rFonts w:hint="default"/>
      </w:rPr>
    </w:lvl>
    <w:lvl w:ilvl="2">
      <w:start w:val="1"/>
      <w:numFmt w:val="decimal"/>
      <w:pStyle w:val="30"/>
      <w:lvlText w:val="%1.%2.%3."/>
      <w:lvlJc w:val="left"/>
      <w:pPr>
        <w:tabs>
          <w:tab w:val="num" w:pos="720"/>
        </w:tabs>
        <w:ind w:left="567" w:firstLine="0"/>
      </w:pPr>
      <w:rPr>
        <w:rFonts w:hint="default"/>
      </w:rPr>
    </w:lvl>
    <w:lvl w:ilvl="3">
      <w:start w:val="1"/>
      <w:numFmt w:val="decimal"/>
      <w:pStyle w:val="40"/>
      <w:lvlText w:val="%1.%2.%3.%4."/>
      <w:lvlJc w:val="left"/>
      <w:pPr>
        <w:tabs>
          <w:tab w:val="num" w:pos="864"/>
        </w:tabs>
        <w:ind w:left="864" w:hanging="864"/>
      </w:pPr>
      <w:rPr>
        <w:rFonts w:hint="default"/>
      </w:rPr>
    </w:lvl>
    <w:lvl w:ilvl="4">
      <w:start w:val="1"/>
      <w:numFmt w:val="decimal"/>
      <w:pStyle w:val="50"/>
      <w:lvlText w:val="%1.%2.%3.%4.%5."/>
      <w:lvlJc w:val="left"/>
      <w:pPr>
        <w:tabs>
          <w:tab w:val="num" w:pos="1008"/>
        </w:tabs>
        <w:ind w:left="567" w:firstLine="0"/>
      </w:pPr>
      <w:rPr>
        <w:rFonts w:hint="default"/>
      </w:rPr>
    </w:lvl>
    <w:lvl w:ilvl="5">
      <w:start w:val="1"/>
      <w:numFmt w:val="decimal"/>
      <w:pStyle w:val="60"/>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4">
    <w:nsid w:val="69261B8A"/>
    <w:multiLevelType w:val="hybridMultilevel"/>
    <w:tmpl w:val="876471EA"/>
    <w:lvl w:ilvl="0" w:tplc="0419000F">
      <w:start w:val="1"/>
      <w:numFmt w:val="decimal"/>
      <w:lvlText w:val="%1."/>
      <w:lvlJc w:val="left"/>
      <w:pPr>
        <w:ind w:left="777" w:hanging="360"/>
      </w:pPr>
    </w:lvl>
    <w:lvl w:ilvl="1" w:tplc="04190019" w:tentative="1">
      <w:start w:val="1"/>
      <w:numFmt w:val="lowerLetter"/>
      <w:lvlText w:val="%2."/>
      <w:lvlJc w:val="left"/>
      <w:pPr>
        <w:ind w:left="1497" w:hanging="360"/>
      </w:pPr>
    </w:lvl>
    <w:lvl w:ilvl="2" w:tplc="0419001B" w:tentative="1">
      <w:start w:val="1"/>
      <w:numFmt w:val="lowerRoman"/>
      <w:lvlText w:val="%3."/>
      <w:lvlJc w:val="right"/>
      <w:pPr>
        <w:ind w:left="2217" w:hanging="180"/>
      </w:pPr>
    </w:lvl>
    <w:lvl w:ilvl="3" w:tplc="0419000F" w:tentative="1">
      <w:start w:val="1"/>
      <w:numFmt w:val="decimal"/>
      <w:lvlText w:val="%4."/>
      <w:lvlJc w:val="left"/>
      <w:pPr>
        <w:ind w:left="2937" w:hanging="360"/>
      </w:pPr>
    </w:lvl>
    <w:lvl w:ilvl="4" w:tplc="04190019" w:tentative="1">
      <w:start w:val="1"/>
      <w:numFmt w:val="lowerLetter"/>
      <w:lvlText w:val="%5."/>
      <w:lvlJc w:val="left"/>
      <w:pPr>
        <w:ind w:left="3657" w:hanging="360"/>
      </w:pPr>
    </w:lvl>
    <w:lvl w:ilvl="5" w:tplc="0419001B" w:tentative="1">
      <w:start w:val="1"/>
      <w:numFmt w:val="lowerRoman"/>
      <w:lvlText w:val="%6."/>
      <w:lvlJc w:val="right"/>
      <w:pPr>
        <w:ind w:left="4377" w:hanging="180"/>
      </w:pPr>
    </w:lvl>
    <w:lvl w:ilvl="6" w:tplc="0419000F" w:tentative="1">
      <w:start w:val="1"/>
      <w:numFmt w:val="decimal"/>
      <w:lvlText w:val="%7."/>
      <w:lvlJc w:val="left"/>
      <w:pPr>
        <w:ind w:left="5097" w:hanging="360"/>
      </w:pPr>
    </w:lvl>
    <w:lvl w:ilvl="7" w:tplc="04190019" w:tentative="1">
      <w:start w:val="1"/>
      <w:numFmt w:val="lowerLetter"/>
      <w:lvlText w:val="%8."/>
      <w:lvlJc w:val="left"/>
      <w:pPr>
        <w:ind w:left="5817" w:hanging="360"/>
      </w:pPr>
    </w:lvl>
    <w:lvl w:ilvl="8" w:tplc="0419001B" w:tentative="1">
      <w:start w:val="1"/>
      <w:numFmt w:val="lowerRoman"/>
      <w:lvlText w:val="%9."/>
      <w:lvlJc w:val="right"/>
      <w:pPr>
        <w:ind w:left="6537" w:hanging="180"/>
      </w:pPr>
    </w:lvl>
  </w:abstractNum>
  <w:abstractNum w:abstractNumId="55">
    <w:nsid w:val="69A94691"/>
    <w:multiLevelType w:val="hybridMultilevel"/>
    <w:tmpl w:val="5BDED9D0"/>
    <w:lvl w:ilvl="0" w:tplc="B7BC3C24">
      <w:start w:val="1"/>
      <w:numFmt w:val="decimal"/>
      <w:pStyle w:val="ScrollListNumber4"/>
      <w:lvlText w:val="%1."/>
      <w:lvlJc w:val="left"/>
      <w:pPr>
        <w:ind w:left="2101" w:hanging="360"/>
      </w:pPr>
      <w:rPr>
        <w:rFonts w:hint="default"/>
      </w:rPr>
    </w:lvl>
    <w:lvl w:ilvl="1" w:tplc="ABA0A996" w:tentative="1">
      <w:start w:val="1"/>
      <w:numFmt w:val="lowerLetter"/>
      <w:lvlText w:val="%2."/>
      <w:lvlJc w:val="left"/>
      <w:pPr>
        <w:ind w:left="2160" w:hanging="360"/>
      </w:pPr>
    </w:lvl>
    <w:lvl w:ilvl="2" w:tplc="6316C666" w:tentative="1">
      <w:start w:val="1"/>
      <w:numFmt w:val="lowerRoman"/>
      <w:lvlText w:val="%3."/>
      <w:lvlJc w:val="right"/>
      <w:pPr>
        <w:ind w:left="2880" w:hanging="180"/>
      </w:pPr>
    </w:lvl>
    <w:lvl w:ilvl="3" w:tplc="D4D0C9F4" w:tentative="1">
      <w:start w:val="1"/>
      <w:numFmt w:val="decimal"/>
      <w:lvlText w:val="%4."/>
      <w:lvlJc w:val="left"/>
      <w:pPr>
        <w:ind w:left="3600" w:hanging="360"/>
      </w:pPr>
    </w:lvl>
    <w:lvl w:ilvl="4" w:tplc="29CA7ED0" w:tentative="1">
      <w:start w:val="1"/>
      <w:numFmt w:val="lowerLetter"/>
      <w:lvlText w:val="%5."/>
      <w:lvlJc w:val="left"/>
      <w:pPr>
        <w:ind w:left="4320" w:hanging="360"/>
      </w:pPr>
    </w:lvl>
    <w:lvl w:ilvl="5" w:tplc="4FDC127E" w:tentative="1">
      <w:start w:val="1"/>
      <w:numFmt w:val="lowerRoman"/>
      <w:lvlText w:val="%6."/>
      <w:lvlJc w:val="right"/>
      <w:pPr>
        <w:ind w:left="5040" w:hanging="180"/>
      </w:pPr>
    </w:lvl>
    <w:lvl w:ilvl="6" w:tplc="ABC66B7E" w:tentative="1">
      <w:start w:val="1"/>
      <w:numFmt w:val="decimal"/>
      <w:lvlText w:val="%7."/>
      <w:lvlJc w:val="left"/>
      <w:pPr>
        <w:ind w:left="5760" w:hanging="360"/>
      </w:pPr>
    </w:lvl>
    <w:lvl w:ilvl="7" w:tplc="441E8E5C" w:tentative="1">
      <w:start w:val="1"/>
      <w:numFmt w:val="lowerLetter"/>
      <w:lvlText w:val="%8."/>
      <w:lvlJc w:val="left"/>
      <w:pPr>
        <w:ind w:left="6480" w:hanging="360"/>
      </w:pPr>
    </w:lvl>
    <w:lvl w:ilvl="8" w:tplc="F40288D8" w:tentative="1">
      <w:start w:val="1"/>
      <w:numFmt w:val="lowerRoman"/>
      <w:lvlText w:val="%9."/>
      <w:lvlJc w:val="right"/>
      <w:pPr>
        <w:ind w:left="7200" w:hanging="180"/>
      </w:pPr>
    </w:lvl>
  </w:abstractNum>
  <w:abstractNum w:abstractNumId="56">
    <w:nsid w:val="6A062A44"/>
    <w:multiLevelType w:val="multilevel"/>
    <w:tmpl w:val="00D6815C"/>
    <w:lvl w:ilvl="0">
      <w:start w:val="1"/>
      <w:numFmt w:val="decimal"/>
      <w:pStyle w:val="31"/>
      <w:lvlText w:val="%1"/>
      <w:lvlJc w:val="left"/>
      <w:pPr>
        <w:tabs>
          <w:tab w:val="num" w:pos="432"/>
        </w:tabs>
        <w:ind w:left="432" w:hanging="432"/>
      </w:pPr>
      <w:rPr>
        <w:rFonts w:hint="default"/>
      </w:rPr>
    </w:lvl>
    <w:lvl w:ilvl="1">
      <w:start w:val="1"/>
      <w:numFmt w:val="decimal"/>
      <w:lvlText w:val="%1.%2"/>
      <w:lvlJc w:val="left"/>
      <w:pPr>
        <w:tabs>
          <w:tab w:val="num" w:pos="756"/>
        </w:tabs>
        <w:ind w:left="756" w:hanging="576"/>
      </w:pPr>
      <w:rPr>
        <w:rFonts w:hint="default"/>
      </w:rPr>
    </w:lvl>
    <w:lvl w:ilvl="2">
      <w:start w:val="1"/>
      <w:numFmt w:val="decimal"/>
      <w:lvlText w:val="%1.%2.%3"/>
      <w:lvlJc w:val="left"/>
      <w:pPr>
        <w:tabs>
          <w:tab w:val="num" w:pos="646"/>
        </w:tabs>
        <w:ind w:left="646" w:hanging="646"/>
      </w:pPr>
      <w:rPr>
        <w:rFonts w:hint="default"/>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7">
    <w:nsid w:val="6A4815E4"/>
    <w:multiLevelType w:val="multilevel"/>
    <w:tmpl w:val="277E5412"/>
    <w:lvl w:ilvl="0">
      <w:start w:val="1"/>
      <w:numFmt w:val="bullet"/>
      <w:lvlText w:val=""/>
      <w:lvlJc w:val="left"/>
      <w:pPr>
        <w:tabs>
          <w:tab w:val="num" w:pos="1219"/>
        </w:tabs>
        <w:ind w:left="1219" w:hanging="368"/>
      </w:pPr>
      <w:rPr>
        <w:rFonts w:ascii="Symbol" w:hAnsi="Symbol" w:hint="default"/>
        <w:color w:val="auto"/>
      </w:rPr>
    </w:lvl>
    <w:lvl w:ilvl="1">
      <w:start w:val="1"/>
      <w:numFmt w:val="bullet"/>
      <w:lvlText w:val=""/>
      <w:lvlJc w:val="left"/>
      <w:pPr>
        <w:tabs>
          <w:tab w:val="num" w:pos="1588"/>
        </w:tabs>
        <w:ind w:left="1588" w:hanging="369"/>
      </w:pPr>
      <w:rPr>
        <w:rFonts w:ascii="Symbol" w:hAnsi="Symbol" w:hint="default"/>
        <w:color w:val="auto"/>
      </w:rPr>
    </w:lvl>
    <w:lvl w:ilvl="2">
      <w:start w:val="1"/>
      <w:numFmt w:val="bullet"/>
      <w:lvlText w:val=""/>
      <w:lvlJc w:val="left"/>
      <w:pPr>
        <w:tabs>
          <w:tab w:val="num" w:pos="1985"/>
        </w:tabs>
        <w:ind w:left="1985" w:hanging="397"/>
      </w:pPr>
      <w:rPr>
        <w:rFonts w:ascii="Symbol" w:hAnsi="Symbol" w:hint="default"/>
        <w:color w:val="auto"/>
      </w:rPr>
    </w:lvl>
    <w:lvl w:ilvl="3">
      <w:start w:val="1"/>
      <w:numFmt w:val="bullet"/>
      <w:lvlText w:val=""/>
      <w:lvlJc w:val="left"/>
      <w:pPr>
        <w:tabs>
          <w:tab w:val="num" w:pos="2353"/>
        </w:tabs>
        <w:ind w:left="2353" w:hanging="368"/>
      </w:pPr>
      <w:rPr>
        <w:rFonts w:ascii="Symbol" w:hAnsi="Symbol" w:hint="default"/>
        <w:color w:val="auto"/>
      </w:rPr>
    </w:lvl>
    <w:lvl w:ilvl="4">
      <w:start w:val="1"/>
      <w:numFmt w:val="bullet"/>
      <w:lvlText w:val=""/>
      <w:lvlJc w:val="left"/>
      <w:pPr>
        <w:tabs>
          <w:tab w:val="num" w:pos="2651"/>
        </w:tabs>
        <w:ind w:left="2651" w:hanging="360"/>
      </w:pPr>
      <w:rPr>
        <w:rFonts w:ascii="Symbol" w:hAnsi="Symbol" w:hint="default"/>
      </w:rPr>
    </w:lvl>
    <w:lvl w:ilvl="5">
      <w:start w:val="1"/>
      <w:numFmt w:val="bullet"/>
      <w:lvlText w:val=""/>
      <w:lvlJc w:val="left"/>
      <w:pPr>
        <w:tabs>
          <w:tab w:val="num" w:pos="3011"/>
        </w:tabs>
        <w:ind w:left="3011" w:hanging="360"/>
      </w:pPr>
      <w:rPr>
        <w:rFonts w:ascii="Wingdings" w:hAnsi="Wingdings" w:hint="default"/>
      </w:rPr>
    </w:lvl>
    <w:lvl w:ilvl="6">
      <w:start w:val="1"/>
      <w:numFmt w:val="bullet"/>
      <w:lvlText w:val=""/>
      <w:lvlJc w:val="left"/>
      <w:pPr>
        <w:tabs>
          <w:tab w:val="num" w:pos="3371"/>
        </w:tabs>
        <w:ind w:left="3371" w:hanging="360"/>
      </w:pPr>
      <w:rPr>
        <w:rFonts w:ascii="Wingdings" w:hAnsi="Wingdings" w:hint="default"/>
      </w:rPr>
    </w:lvl>
    <w:lvl w:ilvl="7">
      <w:start w:val="1"/>
      <w:numFmt w:val="bullet"/>
      <w:lvlText w:val=""/>
      <w:lvlJc w:val="left"/>
      <w:pPr>
        <w:tabs>
          <w:tab w:val="num" w:pos="3731"/>
        </w:tabs>
        <w:ind w:left="3731" w:hanging="360"/>
      </w:pPr>
      <w:rPr>
        <w:rFonts w:ascii="Symbol" w:hAnsi="Symbol" w:hint="default"/>
      </w:rPr>
    </w:lvl>
    <w:lvl w:ilvl="8">
      <w:start w:val="1"/>
      <w:numFmt w:val="bullet"/>
      <w:lvlText w:val=""/>
      <w:lvlJc w:val="left"/>
      <w:pPr>
        <w:tabs>
          <w:tab w:val="num" w:pos="4091"/>
        </w:tabs>
        <w:ind w:left="4091" w:hanging="360"/>
      </w:pPr>
      <w:rPr>
        <w:rFonts w:ascii="Symbol" w:hAnsi="Symbol" w:hint="default"/>
      </w:rPr>
    </w:lvl>
  </w:abstractNum>
  <w:abstractNum w:abstractNumId="58">
    <w:nsid w:val="70CC0F1C"/>
    <w:multiLevelType w:val="hybridMultilevel"/>
    <w:tmpl w:val="D1DEB2E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9">
    <w:nsid w:val="713E3114"/>
    <w:multiLevelType w:val="hybridMultilevel"/>
    <w:tmpl w:val="2B14065E"/>
    <w:lvl w:ilvl="0" w:tplc="8BF020F0">
      <w:start w:val="1"/>
      <w:numFmt w:val="decimal"/>
      <w:pStyle w:val="ScrollListNumber7"/>
      <w:lvlText w:val="%1."/>
      <w:lvlJc w:val="left"/>
      <w:pPr>
        <w:ind w:left="3121" w:hanging="360"/>
      </w:pPr>
      <w:rPr>
        <w:rFonts w:hint="default"/>
      </w:rPr>
    </w:lvl>
    <w:lvl w:ilvl="1" w:tplc="07CECCD8" w:tentative="1">
      <w:start w:val="1"/>
      <w:numFmt w:val="lowerLetter"/>
      <w:lvlText w:val="%2."/>
      <w:lvlJc w:val="left"/>
      <w:pPr>
        <w:ind w:left="2160" w:hanging="360"/>
      </w:pPr>
    </w:lvl>
    <w:lvl w:ilvl="2" w:tplc="089EF0C8" w:tentative="1">
      <w:start w:val="1"/>
      <w:numFmt w:val="lowerRoman"/>
      <w:lvlText w:val="%3."/>
      <w:lvlJc w:val="right"/>
      <w:pPr>
        <w:ind w:left="2880" w:hanging="180"/>
      </w:pPr>
    </w:lvl>
    <w:lvl w:ilvl="3" w:tplc="E95E715E" w:tentative="1">
      <w:start w:val="1"/>
      <w:numFmt w:val="decimal"/>
      <w:lvlText w:val="%4."/>
      <w:lvlJc w:val="left"/>
      <w:pPr>
        <w:ind w:left="3600" w:hanging="360"/>
      </w:pPr>
    </w:lvl>
    <w:lvl w:ilvl="4" w:tplc="9C281B00" w:tentative="1">
      <w:start w:val="1"/>
      <w:numFmt w:val="lowerLetter"/>
      <w:lvlText w:val="%5."/>
      <w:lvlJc w:val="left"/>
      <w:pPr>
        <w:ind w:left="4320" w:hanging="360"/>
      </w:pPr>
    </w:lvl>
    <w:lvl w:ilvl="5" w:tplc="351E4276" w:tentative="1">
      <w:start w:val="1"/>
      <w:numFmt w:val="lowerRoman"/>
      <w:lvlText w:val="%6."/>
      <w:lvlJc w:val="right"/>
      <w:pPr>
        <w:ind w:left="5040" w:hanging="180"/>
      </w:pPr>
    </w:lvl>
    <w:lvl w:ilvl="6" w:tplc="FF9CBB38" w:tentative="1">
      <w:start w:val="1"/>
      <w:numFmt w:val="decimal"/>
      <w:lvlText w:val="%7."/>
      <w:lvlJc w:val="left"/>
      <w:pPr>
        <w:ind w:left="5760" w:hanging="360"/>
      </w:pPr>
    </w:lvl>
    <w:lvl w:ilvl="7" w:tplc="C2665476" w:tentative="1">
      <w:start w:val="1"/>
      <w:numFmt w:val="lowerLetter"/>
      <w:lvlText w:val="%8."/>
      <w:lvlJc w:val="left"/>
      <w:pPr>
        <w:ind w:left="6480" w:hanging="360"/>
      </w:pPr>
    </w:lvl>
    <w:lvl w:ilvl="8" w:tplc="B9BE6792" w:tentative="1">
      <w:start w:val="1"/>
      <w:numFmt w:val="lowerRoman"/>
      <w:lvlText w:val="%9."/>
      <w:lvlJc w:val="right"/>
      <w:pPr>
        <w:ind w:left="7200" w:hanging="180"/>
      </w:pPr>
    </w:lvl>
  </w:abstractNum>
  <w:abstractNum w:abstractNumId="60">
    <w:nsid w:val="73205C8E"/>
    <w:multiLevelType w:val="multilevel"/>
    <w:tmpl w:val="05A60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nsid w:val="744249FA"/>
    <w:multiLevelType w:val="multilevel"/>
    <w:tmpl w:val="8B5CEC00"/>
    <w:lvl w:ilvl="0">
      <w:start w:val="1"/>
      <w:numFmt w:val="russianUpper"/>
      <w:pStyle w:val="a"/>
      <w:lvlText w:val="%1."/>
      <w:lvlJc w:val="left"/>
      <w:pPr>
        <w:ind w:left="964" w:hanging="397"/>
      </w:pPr>
      <w:rPr>
        <w:rFonts w:hint="default"/>
      </w:rPr>
    </w:lvl>
    <w:lvl w:ilvl="1">
      <w:start w:val="1"/>
      <w:numFmt w:val="decimal"/>
      <w:pStyle w:val="12"/>
      <w:lvlText w:val="%1.%2."/>
      <w:lvlJc w:val="left"/>
      <w:pPr>
        <w:ind w:left="1276" w:hanging="709"/>
      </w:pPr>
      <w:rPr>
        <w:rFonts w:hint="default"/>
      </w:rPr>
    </w:lvl>
    <w:lvl w:ilvl="2">
      <w:start w:val="1"/>
      <w:numFmt w:val="decimal"/>
      <w:pStyle w:val="110"/>
      <w:lvlText w:val="%1.%2.%3."/>
      <w:lvlJc w:val="left"/>
      <w:pPr>
        <w:ind w:left="1418" w:hanging="851"/>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851" w:firstLine="0"/>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851" w:firstLine="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2">
    <w:nsid w:val="74F52383"/>
    <w:multiLevelType w:val="multilevel"/>
    <w:tmpl w:val="11D201A6"/>
    <w:lvl w:ilvl="0">
      <w:start w:val="1"/>
      <w:numFmt w:val="decimal"/>
      <w:lvlText w:val="%1."/>
      <w:lvlJc w:val="left"/>
      <w:pPr>
        <w:tabs>
          <w:tab w:val="num" w:pos="1021"/>
        </w:tabs>
        <w:ind w:left="964" w:hanging="397"/>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1">
      <w:start w:val="1"/>
      <w:numFmt w:val="bullet"/>
      <w:lvlText w:val=""/>
      <w:lvlJc w:val="left"/>
      <w:pPr>
        <w:tabs>
          <w:tab w:val="num" w:pos="1588"/>
        </w:tabs>
        <w:ind w:left="1531" w:hanging="567"/>
      </w:pPr>
      <w:rPr>
        <w:rFonts w:ascii="Symbol" w:hAnsi="Symbol" w:hint="default"/>
        <w:b w:val="0"/>
        <w:i w:val="0"/>
        <w:sz w:val="24"/>
      </w:rPr>
    </w:lvl>
    <w:lvl w:ilvl="2">
      <w:start w:val="1"/>
      <w:numFmt w:val="bullet"/>
      <w:lvlText w:val=""/>
      <w:lvlJc w:val="left"/>
      <w:pPr>
        <w:tabs>
          <w:tab w:val="num" w:pos="15309"/>
        </w:tabs>
        <w:ind w:left="2381" w:hanging="850"/>
      </w:pPr>
      <w:rPr>
        <w:rFonts w:ascii="Symbol" w:hAnsi="Symbol" w:hint="default"/>
        <w:b w:val="0"/>
        <w:i w:val="0"/>
        <w:sz w:val="24"/>
      </w:rPr>
    </w:lvl>
    <w:lvl w:ilvl="3">
      <w:start w:val="1"/>
      <w:numFmt w:val="decimal"/>
      <w:suff w:val="space"/>
      <w:lvlText w:val="%1.%2.%3.%4."/>
      <w:lvlJc w:val="left"/>
      <w:pPr>
        <w:ind w:left="2665" w:hanging="1134"/>
      </w:pPr>
      <w:rPr>
        <w:rFonts w:ascii="Times New Roman" w:hAnsi="Times New Roman" w:cs="Times New Roman" w:hint="default"/>
        <w:b w:val="0"/>
        <w:i w:val="0"/>
        <w:sz w:val="24"/>
      </w:rPr>
    </w:lvl>
    <w:lvl w:ilvl="4">
      <w:start w:val="1"/>
      <w:numFmt w:val="decimal"/>
      <w:suff w:val="space"/>
      <w:lvlText w:val="%1.%2.%3.%4.%5"/>
      <w:lvlJc w:val="left"/>
      <w:pPr>
        <w:ind w:left="3271" w:hanging="567"/>
      </w:pPr>
      <w:rPr>
        <w:rFonts w:hint="default"/>
      </w:rPr>
    </w:lvl>
    <w:lvl w:ilvl="5">
      <w:start w:val="1"/>
      <w:numFmt w:val="decimal"/>
      <w:lvlText w:val="%1.%2.%3.%4.%5.%6"/>
      <w:lvlJc w:val="left"/>
      <w:pPr>
        <w:tabs>
          <w:tab w:val="num" w:pos="1588"/>
        </w:tabs>
        <w:ind w:left="1588" w:hanging="1152"/>
      </w:pPr>
      <w:rPr>
        <w:rFonts w:hint="default"/>
      </w:rPr>
    </w:lvl>
    <w:lvl w:ilvl="6">
      <w:start w:val="1"/>
      <w:numFmt w:val="decimal"/>
      <w:lvlText w:val="%1.%2.%3.%4.%5.%6.%7"/>
      <w:lvlJc w:val="left"/>
      <w:pPr>
        <w:tabs>
          <w:tab w:val="num" w:pos="1732"/>
        </w:tabs>
        <w:ind w:left="1732" w:hanging="1296"/>
      </w:pPr>
      <w:rPr>
        <w:rFonts w:hint="default"/>
      </w:rPr>
    </w:lvl>
    <w:lvl w:ilvl="7">
      <w:start w:val="1"/>
      <w:numFmt w:val="decimal"/>
      <w:lvlText w:val="%1.%2.%3.%4.%5.%6.%7.%8"/>
      <w:lvlJc w:val="left"/>
      <w:pPr>
        <w:tabs>
          <w:tab w:val="num" w:pos="1876"/>
        </w:tabs>
        <w:ind w:left="1876" w:hanging="1440"/>
      </w:pPr>
      <w:rPr>
        <w:rFonts w:hint="default"/>
      </w:rPr>
    </w:lvl>
    <w:lvl w:ilvl="8">
      <w:start w:val="1"/>
      <w:numFmt w:val="decimal"/>
      <w:lvlText w:val="%1.%2.%3.%4.%5.%6.%7.%8.%9"/>
      <w:lvlJc w:val="left"/>
      <w:pPr>
        <w:tabs>
          <w:tab w:val="num" w:pos="2020"/>
        </w:tabs>
        <w:ind w:left="2020" w:hanging="1584"/>
      </w:pPr>
      <w:rPr>
        <w:rFonts w:hint="default"/>
      </w:rPr>
    </w:lvl>
  </w:abstractNum>
  <w:abstractNum w:abstractNumId="63">
    <w:nsid w:val="792977FF"/>
    <w:multiLevelType w:val="singleLevel"/>
    <w:tmpl w:val="46BAA642"/>
    <w:lvl w:ilvl="0">
      <w:start w:val="1"/>
      <w:numFmt w:val="decimal"/>
      <w:lvlText w:val="%1."/>
      <w:lvlJc w:val="left"/>
      <w:pPr>
        <w:ind w:left="1080" w:hanging="360"/>
      </w:pPr>
      <w:rPr>
        <w:rFonts w:hint="default"/>
      </w:rPr>
    </w:lvl>
  </w:abstractNum>
  <w:abstractNum w:abstractNumId="64">
    <w:nsid w:val="79297800"/>
    <w:multiLevelType w:val="hybridMultilevel"/>
    <w:tmpl w:val="61B830B6"/>
    <w:lvl w:ilvl="0" w:tplc="465EEBB2">
      <w:start w:val="1"/>
      <w:numFmt w:val="bullet"/>
      <w:lvlText w:val=""/>
      <w:lvlJc w:val="left"/>
      <w:pPr>
        <w:tabs>
          <w:tab w:val="num" w:pos="1366"/>
        </w:tabs>
        <w:ind w:left="1366" w:hanging="306"/>
      </w:pPr>
      <w:rPr>
        <w:rFonts w:ascii="Symbol" w:hAnsi="Symbol" w:hint="default"/>
      </w:rPr>
    </w:lvl>
    <w:lvl w:ilvl="1" w:tplc="A0E2A918" w:tentative="1">
      <w:start w:val="1"/>
      <w:numFmt w:val="bullet"/>
      <w:lvlText w:val="o"/>
      <w:lvlJc w:val="left"/>
      <w:pPr>
        <w:ind w:left="2500" w:hanging="360"/>
      </w:pPr>
      <w:rPr>
        <w:rFonts w:ascii="Courier New" w:hAnsi="Courier New" w:cs="Courier New" w:hint="default"/>
      </w:rPr>
    </w:lvl>
    <w:lvl w:ilvl="2" w:tplc="7FD0D616" w:tentative="1">
      <w:start w:val="1"/>
      <w:numFmt w:val="bullet"/>
      <w:lvlText w:val=""/>
      <w:lvlJc w:val="left"/>
      <w:pPr>
        <w:ind w:left="3220" w:hanging="360"/>
      </w:pPr>
      <w:rPr>
        <w:rFonts w:ascii="Wingdings" w:hAnsi="Wingdings" w:hint="default"/>
      </w:rPr>
    </w:lvl>
    <w:lvl w:ilvl="3" w:tplc="984AFC52" w:tentative="1">
      <w:start w:val="1"/>
      <w:numFmt w:val="bullet"/>
      <w:lvlText w:val=""/>
      <w:lvlJc w:val="left"/>
      <w:pPr>
        <w:ind w:left="3940" w:hanging="360"/>
      </w:pPr>
      <w:rPr>
        <w:rFonts w:ascii="Symbol" w:hAnsi="Symbol" w:hint="default"/>
      </w:rPr>
    </w:lvl>
    <w:lvl w:ilvl="4" w:tplc="5BD6B5A8" w:tentative="1">
      <w:start w:val="1"/>
      <w:numFmt w:val="bullet"/>
      <w:lvlText w:val="o"/>
      <w:lvlJc w:val="left"/>
      <w:pPr>
        <w:ind w:left="4660" w:hanging="360"/>
      </w:pPr>
      <w:rPr>
        <w:rFonts w:ascii="Courier New" w:hAnsi="Courier New" w:cs="Courier New" w:hint="default"/>
      </w:rPr>
    </w:lvl>
    <w:lvl w:ilvl="5" w:tplc="70804B82" w:tentative="1">
      <w:start w:val="1"/>
      <w:numFmt w:val="bullet"/>
      <w:lvlText w:val=""/>
      <w:lvlJc w:val="left"/>
      <w:pPr>
        <w:ind w:left="5380" w:hanging="360"/>
      </w:pPr>
      <w:rPr>
        <w:rFonts w:ascii="Wingdings" w:hAnsi="Wingdings" w:hint="default"/>
      </w:rPr>
    </w:lvl>
    <w:lvl w:ilvl="6" w:tplc="35405C64" w:tentative="1">
      <w:start w:val="1"/>
      <w:numFmt w:val="bullet"/>
      <w:lvlText w:val=""/>
      <w:lvlJc w:val="left"/>
      <w:pPr>
        <w:ind w:left="6100" w:hanging="360"/>
      </w:pPr>
      <w:rPr>
        <w:rFonts w:ascii="Symbol" w:hAnsi="Symbol" w:hint="default"/>
      </w:rPr>
    </w:lvl>
    <w:lvl w:ilvl="7" w:tplc="EB420C2A" w:tentative="1">
      <w:start w:val="1"/>
      <w:numFmt w:val="bullet"/>
      <w:lvlText w:val="o"/>
      <w:lvlJc w:val="left"/>
      <w:pPr>
        <w:ind w:left="6820" w:hanging="360"/>
      </w:pPr>
      <w:rPr>
        <w:rFonts w:ascii="Courier New" w:hAnsi="Courier New" w:cs="Courier New" w:hint="default"/>
      </w:rPr>
    </w:lvl>
    <w:lvl w:ilvl="8" w:tplc="030ADC34" w:tentative="1">
      <w:start w:val="1"/>
      <w:numFmt w:val="bullet"/>
      <w:lvlText w:val=""/>
      <w:lvlJc w:val="left"/>
      <w:pPr>
        <w:ind w:left="7540" w:hanging="360"/>
      </w:pPr>
      <w:rPr>
        <w:rFonts w:ascii="Wingdings" w:hAnsi="Wingdings" w:hint="default"/>
      </w:rPr>
    </w:lvl>
  </w:abstractNum>
  <w:abstractNum w:abstractNumId="65">
    <w:nsid w:val="7C24516A"/>
    <w:multiLevelType w:val="multilevel"/>
    <w:tmpl w:val="3998CF00"/>
    <w:lvl w:ilvl="0">
      <w:start w:val="1"/>
      <w:numFmt w:val="bullet"/>
      <w:lvlText w:val=""/>
      <w:lvlJc w:val="left"/>
      <w:pPr>
        <w:tabs>
          <w:tab w:val="num" w:pos="1219"/>
        </w:tabs>
        <w:ind w:left="1219" w:hanging="368"/>
      </w:pPr>
      <w:rPr>
        <w:rFonts w:ascii="Symbol" w:hAnsi="Symbol" w:hint="default"/>
        <w:color w:val="auto"/>
      </w:rPr>
    </w:lvl>
    <w:lvl w:ilvl="1">
      <w:start w:val="1"/>
      <w:numFmt w:val="bullet"/>
      <w:lvlText w:val=""/>
      <w:lvlJc w:val="left"/>
      <w:pPr>
        <w:tabs>
          <w:tab w:val="num" w:pos="1588"/>
        </w:tabs>
        <w:ind w:left="1588" w:hanging="369"/>
      </w:pPr>
      <w:rPr>
        <w:rFonts w:ascii="Symbol" w:hAnsi="Symbol" w:hint="default"/>
        <w:color w:val="auto"/>
      </w:rPr>
    </w:lvl>
    <w:lvl w:ilvl="2">
      <w:start w:val="1"/>
      <w:numFmt w:val="bullet"/>
      <w:lvlText w:val=""/>
      <w:lvlJc w:val="left"/>
      <w:pPr>
        <w:tabs>
          <w:tab w:val="num" w:pos="1985"/>
        </w:tabs>
        <w:ind w:left="1985" w:hanging="397"/>
      </w:pPr>
      <w:rPr>
        <w:rFonts w:ascii="Symbol" w:hAnsi="Symbol" w:hint="default"/>
        <w:color w:val="auto"/>
      </w:rPr>
    </w:lvl>
    <w:lvl w:ilvl="3">
      <w:start w:val="1"/>
      <w:numFmt w:val="bullet"/>
      <w:lvlText w:val=""/>
      <w:lvlJc w:val="left"/>
      <w:pPr>
        <w:tabs>
          <w:tab w:val="num" w:pos="2353"/>
        </w:tabs>
        <w:ind w:left="2353" w:hanging="368"/>
      </w:pPr>
      <w:rPr>
        <w:rFonts w:ascii="Symbol" w:hAnsi="Symbol" w:hint="default"/>
        <w:color w:val="auto"/>
      </w:rPr>
    </w:lvl>
    <w:lvl w:ilvl="4">
      <w:start w:val="1"/>
      <w:numFmt w:val="bullet"/>
      <w:lvlText w:val=""/>
      <w:lvlJc w:val="left"/>
      <w:pPr>
        <w:tabs>
          <w:tab w:val="num" w:pos="2651"/>
        </w:tabs>
        <w:ind w:left="2651" w:hanging="360"/>
      </w:pPr>
      <w:rPr>
        <w:rFonts w:ascii="Symbol" w:hAnsi="Symbol" w:hint="default"/>
      </w:rPr>
    </w:lvl>
    <w:lvl w:ilvl="5">
      <w:start w:val="1"/>
      <w:numFmt w:val="bullet"/>
      <w:lvlText w:val=""/>
      <w:lvlJc w:val="left"/>
      <w:pPr>
        <w:tabs>
          <w:tab w:val="num" w:pos="3011"/>
        </w:tabs>
        <w:ind w:left="3011" w:hanging="360"/>
      </w:pPr>
      <w:rPr>
        <w:rFonts w:ascii="Wingdings" w:hAnsi="Wingdings" w:hint="default"/>
      </w:rPr>
    </w:lvl>
    <w:lvl w:ilvl="6">
      <w:start w:val="1"/>
      <w:numFmt w:val="bullet"/>
      <w:lvlText w:val=""/>
      <w:lvlJc w:val="left"/>
      <w:pPr>
        <w:tabs>
          <w:tab w:val="num" w:pos="3371"/>
        </w:tabs>
        <w:ind w:left="3371" w:hanging="360"/>
      </w:pPr>
      <w:rPr>
        <w:rFonts w:ascii="Wingdings" w:hAnsi="Wingdings" w:hint="default"/>
      </w:rPr>
    </w:lvl>
    <w:lvl w:ilvl="7">
      <w:start w:val="1"/>
      <w:numFmt w:val="bullet"/>
      <w:lvlText w:val=""/>
      <w:lvlJc w:val="left"/>
      <w:pPr>
        <w:tabs>
          <w:tab w:val="num" w:pos="3731"/>
        </w:tabs>
        <w:ind w:left="3731" w:hanging="360"/>
      </w:pPr>
      <w:rPr>
        <w:rFonts w:ascii="Symbol" w:hAnsi="Symbol" w:hint="default"/>
      </w:rPr>
    </w:lvl>
    <w:lvl w:ilvl="8">
      <w:start w:val="1"/>
      <w:numFmt w:val="bullet"/>
      <w:lvlText w:val=""/>
      <w:lvlJc w:val="left"/>
      <w:pPr>
        <w:tabs>
          <w:tab w:val="num" w:pos="4091"/>
        </w:tabs>
        <w:ind w:left="4091" w:hanging="360"/>
      </w:pPr>
      <w:rPr>
        <w:rFonts w:ascii="Symbol" w:hAnsi="Symbol" w:hint="default"/>
      </w:rPr>
    </w:lvl>
  </w:abstractNum>
  <w:abstractNum w:abstractNumId="66">
    <w:nsid w:val="7C522D9D"/>
    <w:multiLevelType w:val="multilevel"/>
    <w:tmpl w:val="498A8BF4"/>
    <w:lvl w:ilvl="0">
      <w:start w:val="1"/>
      <w:numFmt w:val="bullet"/>
      <w:lvlText w:val=""/>
      <w:lvlJc w:val="left"/>
      <w:pPr>
        <w:tabs>
          <w:tab w:val="num" w:pos="1219"/>
        </w:tabs>
        <w:ind w:left="1219" w:hanging="368"/>
      </w:pPr>
      <w:rPr>
        <w:rFonts w:ascii="Symbol" w:hAnsi="Symbol" w:hint="default"/>
        <w:color w:val="auto"/>
      </w:rPr>
    </w:lvl>
    <w:lvl w:ilvl="1">
      <w:start w:val="1"/>
      <w:numFmt w:val="bullet"/>
      <w:lvlText w:val=""/>
      <w:lvlJc w:val="left"/>
      <w:pPr>
        <w:tabs>
          <w:tab w:val="num" w:pos="1588"/>
        </w:tabs>
        <w:ind w:left="1588" w:hanging="369"/>
      </w:pPr>
      <w:rPr>
        <w:rFonts w:ascii="Symbol" w:hAnsi="Symbol" w:hint="default"/>
        <w:color w:val="auto"/>
      </w:rPr>
    </w:lvl>
    <w:lvl w:ilvl="2">
      <w:start w:val="1"/>
      <w:numFmt w:val="bullet"/>
      <w:lvlText w:val=""/>
      <w:lvlJc w:val="left"/>
      <w:pPr>
        <w:tabs>
          <w:tab w:val="num" w:pos="1985"/>
        </w:tabs>
        <w:ind w:left="1985" w:hanging="397"/>
      </w:pPr>
      <w:rPr>
        <w:rFonts w:ascii="Symbol" w:hAnsi="Symbol" w:hint="default"/>
        <w:color w:val="auto"/>
      </w:rPr>
    </w:lvl>
    <w:lvl w:ilvl="3">
      <w:start w:val="1"/>
      <w:numFmt w:val="bullet"/>
      <w:lvlText w:val=""/>
      <w:lvlJc w:val="left"/>
      <w:pPr>
        <w:tabs>
          <w:tab w:val="num" w:pos="2353"/>
        </w:tabs>
        <w:ind w:left="2353" w:hanging="368"/>
      </w:pPr>
      <w:rPr>
        <w:rFonts w:ascii="Symbol" w:hAnsi="Symbol" w:hint="default"/>
        <w:color w:val="auto"/>
      </w:rPr>
    </w:lvl>
    <w:lvl w:ilvl="4">
      <w:start w:val="1"/>
      <w:numFmt w:val="bullet"/>
      <w:lvlText w:val=""/>
      <w:lvlJc w:val="left"/>
      <w:pPr>
        <w:tabs>
          <w:tab w:val="num" w:pos="2651"/>
        </w:tabs>
        <w:ind w:left="2651" w:hanging="360"/>
      </w:pPr>
      <w:rPr>
        <w:rFonts w:ascii="Symbol" w:hAnsi="Symbol" w:hint="default"/>
      </w:rPr>
    </w:lvl>
    <w:lvl w:ilvl="5">
      <w:start w:val="1"/>
      <w:numFmt w:val="bullet"/>
      <w:lvlText w:val=""/>
      <w:lvlJc w:val="left"/>
      <w:pPr>
        <w:tabs>
          <w:tab w:val="num" w:pos="3011"/>
        </w:tabs>
        <w:ind w:left="3011" w:hanging="360"/>
      </w:pPr>
      <w:rPr>
        <w:rFonts w:ascii="Wingdings" w:hAnsi="Wingdings" w:hint="default"/>
      </w:rPr>
    </w:lvl>
    <w:lvl w:ilvl="6">
      <w:start w:val="1"/>
      <w:numFmt w:val="bullet"/>
      <w:lvlText w:val=""/>
      <w:lvlJc w:val="left"/>
      <w:pPr>
        <w:tabs>
          <w:tab w:val="num" w:pos="3371"/>
        </w:tabs>
        <w:ind w:left="3371" w:hanging="360"/>
      </w:pPr>
      <w:rPr>
        <w:rFonts w:ascii="Wingdings" w:hAnsi="Wingdings" w:hint="default"/>
      </w:rPr>
    </w:lvl>
    <w:lvl w:ilvl="7">
      <w:start w:val="1"/>
      <w:numFmt w:val="bullet"/>
      <w:lvlText w:val=""/>
      <w:lvlJc w:val="left"/>
      <w:pPr>
        <w:tabs>
          <w:tab w:val="num" w:pos="3731"/>
        </w:tabs>
        <w:ind w:left="3731" w:hanging="360"/>
      </w:pPr>
      <w:rPr>
        <w:rFonts w:ascii="Symbol" w:hAnsi="Symbol" w:hint="default"/>
      </w:rPr>
    </w:lvl>
    <w:lvl w:ilvl="8">
      <w:start w:val="1"/>
      <w:numFmt w:val="bullet"/>
      <w:lvlText w:val=""/>
      <w:lvlJc w:val="left"/>
      <w:pPr>
        <w:tabs>
          <w:tab w:val="num" w:pos="4091"/>
        </w:tabs>
        <w:ind w:left="4091" w:hanging="360"/>
      </w:pPr>
      <w:rPr>
        <w:rFonts w:ascii="Symbol" w:hAnsi="Symbol" w:hint="default"/>
      </w:rPr>
    </w:lvl>
  </w:abstractNum>
  <w:abstractNum w:abstractNumId="67">
    <w:nsid w:val="7E317C3E"/>
    <w:multiLevelType w:val="multilevel"/>
    <w:tmpl w:val="3222C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nsid w:val="7E57113D"/>
    <w:multiLevelType w:val="multilevel"/>
    <w:tmpl w:val="0C2EB3A6"/>
    <w:lvl w:ilvl="0">
      <w:start w:val="1"/>
      <w:numFmt w:val="bullet"/>
      <w:lvlText w:val=""/>
      <w:lvlJc w:val="left"/>
      <w:pPr>
        <w:tabs>
          <w:tab w:val="num" w:pos="1219"/>
        </w:tabs>
        <w:ind w:left="1219" w:hanging="368"/>
      </w:pPr>
      <w:rPr>
        <w:rFonts w:ascii="Symbol" w:hAnsi="Symbol" w:hint="default"/>
        <w:color w:val="auto"/>
      </w:rPr>
    </w:lvl>
    <w:lvl w:ilvl="1">
      <w:start w:val="1"/>
      <w:numFmt w:val="bullet"/>
      <w:lvlText w:val=""/>
      <w:lvlJc w:val="left"/>
      <w:pPr>
        <w:tabs>
          <w:tab w:val="num" w:pos="1588"/>
        </w:tabs>
        <w:ind w:left="1588" w:hanging="369"/>
      </w:pPr>
      <w:rPr>
        <w:rFonts w:ascii="Symbol" w:hAnsi="Symbol" w:hint="default"/>
        <w:color w:val="auto"/>
      </w:rPr>
    </w:lvl>
    <w:lvl w:ilvl="2">
      <w:start w:val="1"/>
      <w:numFmt w:val="bullet"/>
      <w:lvlText w:val=""/>
      <w:lvlJc w:val="left"/>
      <w:pPr>
        <w:tabs>
          <w:tab w:val="num" w:pos="1985"/>
        </w:tabs>
        <w:ind w:left="1985" w:hanging="397"/>
      </w:pPr>
      <w:rPr>
        <w:rFonts w:ascii="Symbol" w:hAnsi="Symbol" w:hint="default"/>
        <w:color w:val="auto"/>
      </w:rPr>
    </w:lvl>
    <w:lvl w:ilvl="3">
      <w:start w:val="1"/>
      <w:numFmt w:val="bullet"/>
      <w:lvlText w:val=""/>
      <w:lvlJc w:val="left"/>
      <w:pPr>
        <w:tabs>
          <w:tab w:val="num" w:pos="2353"/>
        </w:tabs>
        <w:ind w:left="2353" w:hanging="368"/>
      </w:pPr>
      <w:rPr>
        <w:rFonts w:ascii="Symbol" w:hAnsi="Symbol" w:hint="default"/>
        <w:color w:val="auto"/>
      </w:rPr>
    </w:lvl>
    <w:lvl w:ilvl="4">
      <w:start w:val="1"/>
      <w:numFmt w:val="bullet"/>
      <w:lvlText w:val=""/>
      <w:lvlJc w:val="left"/>
      <w:pPr>
        <w:tabs>
          <w:tab w:val="num" w:pos="2651"/>
        </w:tabs>
        <w:ind w:left="2651" w:hanging="360"/>
      </w:pPr>
      <w:rPr>
        <w:rFonts w:ascii="Symbol" w:hAnsi="Symbol" w:hint="default"/>
      </w:rPr>
    </w:lvl>
    <w:lvl w:ilvl="5">
      <w:start w:val="1"/>
      <w:numFmt w:val="bullet"/>
      <w:lvlText w:val=""/>
      <w:lvlJc w:val="left"/>
      <w:pPr>
        <w:tabs>
          <w:tab w:val="num" w:pos="3011"/>
        </w:tabs>
        <w:ind w:left="3011" w:hanging="360"/>
      </w:pPr>
      <w:rPr>
        <w:rFonts w:ascii="Wingdings" w:hAnsi="Wingdings" w:hint="default"/>
      </w:rPr>
    </w:lvl>
    <w:lvl w:ilvl="6">
      <w:start w:val="1"/>
      <w:numFmt w:val="bullet"/>
      <w:lvlText w:val=""/>
      <w:lvlJc w:val="left"/>
      <w:pPr>
        <w:tabs>
          <w:tab w:val="num" w:pos="3371"/>
        </w:tabs>
        <w:ind w:left="3371" w:hanging="360"/>
      </w:pPr>
      <w:rPr>
        <w:rFonts w:ascii="Wingdings" w:hAnsi="Wingdings" w:hint="default"/>
      </w:rPr>
    </w:lvl>
    <w:lvl w:ilvl="7">
      <w:start w:val="1"/>
      <w:numFmt w:val="bullet"/>
      <w:lvlText w:val=""/>
      <w:lvlJc w:val="left"/>
      <w:pPr>
        <w:tabs>
          <w:tab w:val="num" w:pos="3731"/>
        </w:tabs>
        <w:ind w:left="3731" w:hanging="360"/>
      </w:pPr>
      <w:rPr>
        <w:rFonts w:ascii="Symbol" w:hAnsi="Symbol" w:hint="default"/>
      </w:rPr>
    </w:lvl>
    <w:lvl w:ilvl="8">
      <w:start w:val="1"/>
      <w:numFmt w:val="bullet"/>
      <w:lvlText w:val=""/>
      <w:lvlJc w:val="left"/>
      <w:pPr>
        <w:tabs>
          <w:tab w:val="num" w:pos="4091"/>
        </w:tabs>
        <w:ind w:left="4091" w:hanging="360"/>
      </w:pPr>
      <w:rPr>
        <w:rFonts w:ascii="Symbol" w:hAnsi="Symbol" w:hint="default"/>
      </w:rPr>
    </w:lvl>
  </w:abstractNum>
  <w:abstractNum w:abstractNumId="69">
    <w:nsid w:val="7EFC6D9B"/>
    <w:multiLevelType w:val="multilevel"/>
    <w:tmpl w:val="627EF51E"/>
    <w:lvl w:ilvl="0">
      <w:start w:val="1"/>
      <w:numFmt w:val="bullet"/>
      <w:lvlText w:val=""/>
      <w:lvlJc w:val="left"/>
      <w:pPr>
        <w:tabs>
          <w:tab w:val="num" w:pos="1219"/>
        </w:tabs>
        <w:ind w:left="1219" w:hanging="368"/>
      </w:pPr>
      <w:rPr>
        <w:rFonts w:ascii="Symbol" w:hAnsi="Symbol" w:hint="default"/>
        <w:color w:val="auto"/>
      </w:rPr>
    </w:lvl>
    <w:lvl w:ilvl="1">
      <w:start w:val="1"/>
      <w:numFmt w:val="bullet"/>
      <w:lvlText w:val=""/>
      <w:lvlJc w:val="left"/>
      <w:pPr>
        <w:tabs>
          <w:tab w:val="num" w:pos="1588"/>
        </w:tabs>
        <w:ind w:left="1588" w:hanging="369"/>
      </w:pPr>
      <w:rPr>
        <w:rFonts w:ascii="Symbol" w:hAnsi="Symbol" w:hint="default"/>
        <w:color w:val="auto"/>
      </w:rPr>
    </w:lvl>
    <w:lvl w:ilvl="2">
      <w:start w:val="1"/>
      <w:numFmt w:val="bullet"/>
      <w:lvlText w:val=""/>
      <w:lvlJc w:val="left"/>
      <w:pPr>
        <w:tabs>
          <w:tab w:val="num" w:pos="1985"/>
        </w:tabs>
        <w:ind w:left="1985" w:hanging="397"/>
      </w:pPr>
      <w:rPr>
        <w:rFonts w:ascii="Symbol" w:hAnsi="Symbol" w:hint="default"/>
        <w:color w:val="auto"/>
      </w:rPr>
    </w:lvl>
    <w:lvl w:ilvl="3">
      <w:start w:val="1"/>
      <w:numFmt w:val="bullet"/>
      <w:lvlText w:val=""/>
      <w:lvlJc w:val="left"/>
      <w:pPr>
        <w:tabs>
          <w:tab w:val="num" w:pos="2353"/>
        </w:tabs>
        <w:ind w:left="2353" w:hanging="368"/>
      </w:pPr>
      <w:rPr>
        <w:rFonts w:ascii="Symbol" w:hAnsi="Symbol" w:hint="default"/>
        <w:color w:val="auto"/>
      </w:rPr>
    </w:lvl>
    <w:lvl w:ilvl="4">
      <w:start w:val="1"/>
      <w:numFmt w:val="bullet"/>
      <w:lvlText w:val=""/>
      <w:lvlJc w:val="left"/>
      <w:pPr>
        <w:tabs>
          <w:tab w:val="num" w:pos="2651"/>
        </w:tabs>
        <w:ind w:left="2651" w:hanging="360"/>
      </w:pPr>
      <w:rPr>
        <w:rFonts w:ascii="Symbol" w:hAnsi="Symbol" w:hint="default"/>
      </w:rPr>
    </w:lvl>
    <w:lvl w:ilvl="5">
      <w:start w:val="1"/>
      <w:numFmt w:val="bullet"/>
      <w:lvlText w:val=""/>
      <w:lvlJc w:val="left"/>
      <w:pPr>
        <w:tabs>
          <w:tab w:val="num" w:pos="3011"/>
        </w:tabs>
        <w:ind w:left="3011" w:hanging="360"/>
      </w:pPr>
      <w:rPr>
        <w:rFonts w:ascii="Wingdings" w:hAnsi="Wingdings" w:hint="default"/>
      </w:rPr>
    </w:lvl>
    <w:lvl w:ilvl="6">
      <w:start w:val="1"/>
      <w:numFmt w:val="bullet"/>
      <w:lvlText w:val=""/>
      <w:lvlJc w:val="left"/>
      <w:pPr>
        <w:tabs>
          <w:tab w:val="num" w:pos="3371"/>
        </w:tabs>
        <w:ind w:left="3371" w:hanging="360"/>
      </w:pPr>
      <w:rPr>
        <w:rFonts w:ascii="Wingdings" w:hAnsi="Wingdings" w:hint="default"/>
      </w:rPr>
    </w:lvl>
    <w:lvl w:ilvl="7">
      <w:start w:val="1"/>
      <w:numFmt w:val="bullet"/>
      <w:lvlText w:val=""/>
      <w:lvlJc w:val="left"/>
      <w:pPr>
        <w:tabs>
          <w:tab w:val="num" w:pos="3731"/>
        </w:tabs>
        <w:ind w:left="3731" w:hanging="360"/>
      </w:pPr>
      <w:rPr>
        <w:rFonts w:ascii="Symbol" w:hAnsi="Symbol" w:hint="default"/>
      </w:rPr>
    </w:lvl>
    <w:lvl w:ilvl="8">
      <w:start w:val="1"/>
      <w:numFmt w:val="bullet"/>
      <w:lvlText w:val=""/>
      <w:lvlJc w:val="left"/>
      <w:pPr>
        <w:tabs>
          <w:tab w:val="num" w:pos="4091"/>
        </w:tabs>
        <w:ind w:left="4091" w:hanging="360"/>
      </w:pPr>
      <w:rPr>
        <w:rFonts w:ascii="Symbol" w:hAnsi="Symbol" w:hint="default"/>
      </w:rPr>
    </w:lvl>
  </w:abstractNum>
  <w:num w:numId="1">
    <w:abstractNumId w:val="30"/>
  </w:num>
  <w:num w:numId="2">
    <w:abstractNumId w:val="56"/>
  </w:num>
  <w:num w:numId="3">
    <w:abstractNumId w:val="36"/>
  </w:num>
  <w:num w:numId="4">
    <w:abstractNumId w:val="15"/>
  </w:num>
  <w:num w:numId="5">
    <w:abstractNumId w:val="0"/>
    <w:lvlOverride w:ilvl="0">
      <w:lvl w:ilvl="0">
        <w:start w:val="1"/>
        <w:numFmt w:val="russianUpper"/>
        <w:pStyle w:val="1"/>
        <w:suff w:val="space"/>
        <w:lvlText w:val="Приложение %1."/>
        <w:lvlJc w:val="left"/>
        <w:pPr>
          <w:ind w:left="567" w:firstLine="0"/>
        </w:pPr>
        <w:rPr>
          <w:rFonts w:hint="default"/>
        </w:rPr>
      </w:lvl>
    </w:lvlOverride>
    <w:lvlOverride w:ilvl="1">
      <w:lvl w:ilvl="1">
        <w:start w:val="1"/>
        <w:numFmt w:val="decimal"/>
        <w:pStyle w:val="2"/>
        <w:suff w:val="space"/>
        <w:lvlText w:val="%1.%2."/>
        <w:lvlJc w:val="left"/>
        <w:pPr>
          <w:ind w:left="567" w:firstLine="0"/>
        </w:pPr>
        <w:rPr>
          <w:rFonts w:hint="default"/>
        </w:rPr>
      </w:lvl>
    </w:lvlOverride>
    <w:lvlOverride w:ilvl="2">
      <w:lvl w:ilvl="2">
        <w:start w:val="1"/>
        <w:numFmt w:val="decimal"/>
        <w:pStyle w:val="3"/>
        <w:suff w:val="space"/>
        <w:lvlText w:val="%1.%2.%3."/>
        <w:lvlJc w:val="left"/>
        <w:pPr>
          <w:ind w:left="567" w:firstLine="0"/>
        </w:pPr>
        <w:rPr>
          <w:rFonts w:hint="default"/>
        </w:rPr>
      </w:lvl>
    </w:lvlOverride>
    <w:lvlOverride w:ilvl="3">
      <w:lvl w:ilvl="3">
        <w:start w:val="1"/>
        <w:numFmt w:val="decimal"/>
        <w:pStyle w:val="4"/>
        <w:suff w:val="space"/>
        <w:lvlText w:val="%1.%2.%3.%4."/>
        <w:lvlJc w:val="left"/>
        <w:pPr>
          <w:ind w:left="851" w:firstLine="0"/>
        </w:pPr>
        <w:rPr>
          <w:rFonts w:hint="default"/>
        </w:rPr>
      </w:lvl>
    </w:lvlOverride>
    <w:lvlOverride w:ilvl="4">
      <w:lvl w:ilvl="4">
        <w:start w:val="1"/>
        <w:numFmt w:val="decimal"/>
        <w:pStyle w:val="5"/>
        <w:suff w:val="space"/>
        <w:lvlText w:val="%1.%2.%3.%4.%5."/>
        <w:lvlJc w:val="left"/>
        <w:pPr>
          <w:ind w:left="851" w:firstLine="0"/>
        </w:pPr>
        <w:rPr>
          <w:rFonts w:hint="default"/>
        </w:rPr>
      </w:lvl>
    </w:lvlOverride>
    <w:lvlOverride w:ilvl="5">
      <w:lvl w:ilvl="5">
        <w:start w:val="1"/>
        <w:numFmt w:val="decimal"/>
        <w:pStyle w:val="6"/>
        <w:suff w:val="space"/>
        <w:lvlText w:val="%1.%2.%3.%4.%5.%6."/>
        <w:lvlJc w:val="left"/>
        <w:pPr>
          <w:ind w:left="851" w:firstLine="0"/>
        </w:pPr>
        <w:rPr>
          <w:rFonts w:hint="default"/>
        </w:rPr>
      </w:lvl>
    </w:lvlOverride>
    <w:lvlOverride w:ilvl="6">
      <w:lvl w:ilvl="6">
        <w:start w:val="1"/>
        <w:numFmt w:val="decimal"/>
        <w:lvlText w:val="%1.%2.%3.%4.%5.%6.%7."/>
        <w:lvlJc w:val="left"/>
        <w:pPr>
          <w:tabs>
            <w:tab w:val="num" w:pos="2147"/>
          </w:tabs>
          <w:ind w:left="851" w:firstLine="0"/>
        </w:pPr>
        <w:rPr>
          <w:rFonts w:hint="default"/>
        </w:rPr>
      </w:lvl>
    </w:lvlOverride>
    <w:lvlOverride w:ilvl="7">
      <w:lvl w:ilvl="7">
        <w:start w:val="1"/>
        <w:numFmt w:val="decimal"/>
        <w:lvlText w:val="%1.%2.%3.%4.%5.%6.%7.%8"/>
        <w:lvlJc w:val="left"/>
        <w:pPr>
          <w:tabs>
            <w:tab w:val="num" w:pos="2291"/>
          </w:tabs>
          <w:ind w:left="2291" w:hanging="1440"/>
        </w:pPr>
        <w:rPr>
          <w:rFonts w:hint="default"/>
        </w:rPr>
      </w:lvl>
    </w:lvlOverride>
    <w:lvlOverride w:ilvl="8">
      <w:lvl w:ilvl="8">
        <w:start w:val="1"/>
        <w:numFmt w:val="decimal"/>
        <w:lvlText w:val="%1.%2.%3.%4.%5.%6.%7.%8.%9"/>
        <w:lvlJc w:val="left"/>
        <w:pPr>
          <w:tabs>
            <w:tab w:val="num" w:pos="2435"/>
          </w:tabs>
          <w:ind w:left="2435" w:hanging="1584"/>
        </w:pPr>
        <w:rPr>
          <w:rFonts w:hint="default"/>
        </w:rPr>
      </w:lvl>
    </w:lvlOverride>
  </w:num>
  <w:num w:numId="6">
    <w:abstractNumId w:val="0"/>
  </w:num>
  <w:num w:numId="7">
    <w:abstractNumId w:val="0"/>
    <w:lvlOverride w:ilvl="0">
      <w:lvl w:ilvl="0">
        <w:start w:val="1"/>
        <w:numFmt w:val="russianUpper"/>
        <w:pStyle w:val="1"/>
        <w:suff w:val="space"/>
        <w:lvlText w:val="Приложение %1."/>
        <w:lvlJc w:val="left"/>
        <w:pPr>
          <w:ind w:left="567" w:firstLine="0"/>
        </w:pPr>
        <w:rPr>
          <w:rFonts w:hint="default"/>
        </w:rPr>
      </w:lvl>
    </w:lvlOverride>
    <w:lvlOverride w:ilvl="1">
      <w:lvl w:ilvl="1">
        <w:start w:val="1"/>
        <w:numFmt w:val="decimal"/>
        <w:pStyle w:val="2"/>
        <w:suff w:val="space"/>
        <w:lvlText w:val="%1.%2."/>
        <w:lvlJc w:val="left"/>
        <w:pPr>
          <w:ind w:left="851" w:firstLine="0"/>
        </w:pPr>
        <w:rPr>
          <w:rFonts w:hint="default"/>
        </w:rPr>
      </w:lvl>
    </w:lvlOverride>
    <w:lvlOverride w:ilvl="2">
      <w:lvl w:ilvl="2">
        <w:start w:val="1"/>
        <w:numFmt w:val="decimal"/>
        <w:pStyle w:val="3"/>
        <w:suff w:val="space"/>
        <w:lvlText w:val="%1.%2.%3."/>
        <w:lvlJc w:val="left"/>
        <w:pPr>
          <w:ind w:left="567" w:firstLine="0"/>
        </w:pPr>
        <w:rPr>
          <w:rFonts w:hint="default"/>
        </w:rPr>
      </w:lvl>
    </w:lvlOverride>
    <w:lvlOverride w:ilvl="3">
      <w:lvl w:ilvl="3">
        <w:start w:val="1"/>
        <w:numFmt w:val="decimal"/>
        <w:pStyle w:val="4"/>
        <w:suff w:val="space"/>
        <w:lvlText w:val="%1.%2.%3.%4."/>
        <w:lvlJc w:val="left"/>
        <w:pPr>
          <w:ind w:left="851" w:firstLine="0"/>
        </w:pPr>
        <w:rPr>
          <w:rFonts w:hint="default"/>
        </w:rPr>
      </w:lvl>
    </w:lvlOverride>
    <w:lvlOverride w:ilvl="4">
      <w:lvl w:ilvl="4">
        <w:start w:val="1"/>
        <w:numFmt w:val="decimal"/>
        <w:pStyle w:val="5"/>
        <w:suff w:val="space"/>
        <w:lvlText w:val="%1.%2.%3.%4.%5."/>
        <w:lvlJc w:val="left"/>
        <w:pPr>
          <w:ind w:left="567" w:firstLine="0"/>
        </w:pPr>
        <w:rPr>
          <w:rFonts w:hint="default"/>
        </w:rPr>
      </w:lvl>
    </w:lvlOverride>
    <w:lvlOverride w:ilvl="5">
      <w:lvl w:ilvl="5">
        <w:start w:val="1"/>
        <w:numFmt w:val="decimal"/>
        <w:pStyle w:val="6"/>
        <w:suff w:val="space"/>
        <w:lvlText w:val="%1.%2.%3.%4.%5.%6."/>
        <w:lvlJc w:val="left"/>
        <w:pPr>
          <w:ind w:left="567" w:firstLine="0"/>
        </w:pPr>
        <w:rPr>
          <w:rFonts w:hint="default"/>
        </w:rPr>
      </w:lvl>
    </w:lvlOverride>
    <w:lvlOverride w:ilvl="6">
      <w:lvl w:ilvl="6">
        <w:start w:val="1"/>
        <w:numFmt w:val="decimal"/>
        <w:lvlText w:val="%1.%2.%3.%4.%5.%6.%7."/>
        <w:lvlJc w:val="left"/>
        <w:pPr>
          <w:tabs>
            <w:tab w:val="num" w:pos="2147"/>
          </w:tabs>
          <w:ind w:left="567" w:firstLine="0"/>
        </w:pPr>
        <w:rPr>
          <w:rFonts w:hint="default"/>
        </w:rPr>
      </w:lvl>
    </w:lvlOverride>
    <w:lvlOverride w:ilvl="7">
      <w:lvl w:ilvl="7">
        <w:start w:val="1"/>
        <w:numFmt w:val="decimal"/>
        <w:lvlText w:val="%1.%2.%3.%4.%5.%6.%7.%8"/>
        <w:lvlJc w:val="left"/>
        <w:pPr>
          <w:tabs>
            <w:tab w:val="num" w:pos="2291"/>
          </w:tabs>
          <w:ind w:left="2291" w:hanging="1440"/>
        </w:pPr>
        <w:rPr>
          <w:rFonts w:hint="default"/>
        </w:rPr>
      </w:lvl>
    </w:lvlOverride>
    <w:lvlOverride w:ilvl="8">
      <w:lvl w:ilvl="8">
        <w:start w:val="1"/>
        <w:numFmt w:val="decimal"/>
        <w:lvlText w:val="%1.%2.%3.%4.%5.%6.%7.%8.%9"/>
        <w:lvlJc w:val="left"/>
        <w:pPr>
          <w:tabs>
            <w:tab w:val="num" w:pos="2435"/>
          </w:tabs>
          <w:ind w:left="2435" w:hanging="1584"/>
        </w:pPr>
        <w:rPr>
          <w:rFonts w:hint="default"/>
        </w:rPr>
      </w:lvl>
    </w:lvlOverride>
  </w:num>
  <w:num w:numId="8">
    <w:abstractNumId w:val="61"/>
  </w:num>
  <w:num w:numId="9">
    <w:abstractNumId w:val="61"/>
    <w:lvlOverride w:ilvl="0">
      <w:lvl w:ilvl="0">
        <w:start w:val="1"/>
        <w:numFmt w:val="russianUpper"/>
        <w:pStyle w:val="a"/>
        <w:lvlText w:val="%1."/>
        <w:lvlJc w:val="left"/>
        <w:pPr>
          <w:ind w:left="964" w:hanging="397"/>
        </w:pPr>
        <w:rPr>
          <w:rFonts w:hint="default"/>
        </w:rPr>
      </w:lvl>
    </w:lvlOverride>
    <w:lvlOverride w:ilvl="1">
      <w:lvl w:ilvl="1">
        <w:start w:val="1"/>
        <w:numFmt w:val="decimal"/>
        <w:pStyle w:val="12"/>
        <w:lvlText w:val="%1.%2."/>
        <w:lvlJc w:val="left"/>
        <w:pPr>
          <w:ind w:left="1276" w:hanging="709"/>
        </w:pPr>
        <w:rPr>
          <w:rFonts w:hint="default"/>
        </w:rPr>
      </w:lvl>
    </w:lvlOverride>
    <w:lvlOverride w:ilvl="2">
      <w:lvl w:ilvl="2">
        <w:start w:val="1"/>
        <w:numFmt w:val="decimal"/>
        <w:pStyle w:val="110"/>
        <w:lvlText w:val="%1.%2.%3."/>
        <w:lvlJc w:val="left"/>
        <w:pPr>
          <w:ind w:left="1559" w:hanging="992"/>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851" w:firstLine="0"/>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851" w:firstLine="0"/>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10">
    <w:abstractNumId w:val="43"/>
    <w:lvlOverride w:ilvl="0">
      <w:lvl w:ilvl="0">
        <w:start w:val="1"/>
        <w:numFmt w:val="bullet"/>
        <w:pStyle w:val="EGSListmark1"/>
        <w:lvlText w:val=""/>
        <w:lvlJc w:val="left"/>
        <w:pPr>
          <w:tabs>
            <w:tab w:val="num" w:pos="1219"/>
          </w:tabs>
          <w:ind w:left="964" w:hanging="284"/>
        </w:pPr>
        <w:rPr>
          <w:rFonts w:ascii="Symbol" w:hAnsi="Symbol" w:hint="default"/>
          <w:color w:val="auto"/>
        </w:rPr>
      </w:lvl>
    </w:lvlOverride>
    <w:lvlOverride w:ilvl="1">
      <w:lvl w:ilvl="1">
        <w:start w:val="1"/>
        <w:numFmt w:val="bullet"/>
        <w:lvlText w:val=""/>
        <w:lvlJc w:val="left"/>
        <w:pPr>
          <w:tabs>
            <w:tab w:val="num" w:pos="1588"/>
          </w:tabs>
          <w:ind w:left="1588" w:hanging="369"/>
        </w:pPr>
        <w:rPr>
          <w:rFonts w:ascii="Symbol" w:hAnsi="Symbol" w:hint="default"/>
          <w:color w:val="auto"/>
        </w:rPr>
      </w:lvl>
    </w:lvlOverride>
    <w:lvlOverride w:ilvl="2">
      <w:lvl w:ilvl="2">
        <w:start w:val="1"/>
        <w:numFmt w:val="bullet"/>
        <w:lvlText w:val=""/>
        <w:lvlJc w:val="left"/>
        <w:pPr>
          <w:tabs>
            <w:tab w:val="num" w:pos="1985"/>
          </w:tabs>
          <w:ind w:left="1985" w:hanging="397"/>
        </w:pPr>
        <w:rPr>
          <w:rFonts w:ascii="Symbol" w:hAnsi="Symbol" w:hint="default"/>
          <w:color w:val="auto"/>
        </w:rPr>
      </w:lvl>
    </w:lvlOverride>
    <w:lvlOverride w:ilvl="3">
      <w:lvl w:ilvl="3">
        <w:start w:val="1"/>
        <w:numFmt w:val="bullet"/>
        <w:lvlText w:val=""/>
        <w:lvlJc w:val="left"/>
        <w:pPr>
          <w:tabs>
            <w:tab w:val="num" w:pos="2353"/>
          </w:tabs>
          <w:ind w:left="2353" w:hanging="368"/>
        </w:pPr>
        <w:rPr>
          <w:rFonts w:ascii="Symbol" w:hAnsi="Symbol" w:hint="default"/>
          <w:color w:val="auto"/>
        </w:rPr>
      </w:lvl>
    </w:lvlOverride>
    <w:lvlOverride w:ilvl="4">
      <w:lvl w:ilvl="4">
        <w:start w:val="1"/>
        <w:numFmt w:val="bullet"/>
        <w:lvlText w:val=""/>
        <w:lvlJc w:val="left"/>
        <w:pPr>
          <w:tabs>
            <w:tab w:val="num" w:pos="2651"/>
          </w:tabs>
          <w:ind w:left="2651" w:hanging="360"/>
        </w:pPr>
        <w:rPr>
          <w:rFonts w:ascii="Symbol" w:hAnsi="Symbol" w:hint="default"/>
        </w:rPr>
      </w:lvl>
    </w:lvlOverride>
    <w:lvlOverride w:ilvl="5">
      <w:lvl w:ilvl="5">
        <w:start w:val="1"/>
        <w:numFmt w:val="bullet"/>
        <w:lvlText w:val=""/>
        <w:lvlJc w:val="left"/>
        <w:pPr>
          <w:tabs>
            <w:tab w:val="num" w:pos="3011"/>
          </w:tabs>
          <w:ind w:left="3011" w:hanging="360"/>
        </w:pPr>
        <w:rPr>
          <w:rFonts w:ascii="Wingdings" w:hAnsi="Wingdings" w:hint="default"/>
        </w:rPr>
      </w:lvl>
    </w:lvlOverride>
    <w:lvlOverride w:ilvl="6">
      <w:lvl w:ilvl="6">
        <w:start w:val="1"/>
        <w:numFmt w:val="bullet"/>
        <w:lvlText w:val=""/>
        <w:lvlJc w:val="left"/>
        <w:pPr>
          <w:tabs>
            <w:tab w:val="num" w:pos="3371"/>
          </w:tabs>
          <w:ind w:left="3371" w:hanging="360"/>
        </w:pPr>
        <w:rPr>
          <w:rFonts w:ascii="Wingdings" w:hAnsi="Wingdings" w:hint="default"/>
        </w:rPr>
      </w:lvl>
    </w:lvlOverride>
    <w:lvlOverride w:ilvl="7">
      <w:lvl w:ilvl="7">
        <w:start w:val="1"/>
        <w:numFmt w:val="bullet"/>
        <w:lvlText w:val=""/>
        <w:lvlJc w:val="left"/>
        <w:pPr>
          <w:tabs>
            <w:tab w:val="num" w:pos="3731"/>
          </w:tabs>
          <w:ind w:left="3731" w:hanging="360"/>
        </w:pPr>
        <w:rPr>
          <w:rFonts w:ascii="Symbol" w:hAnsi="Symbol" w:hint="default"/>
        </w:rPr>
      </w:lvl>
    </w:lvlOverride>
    <w:lvlOverride w:ilvl="8">
      <w:lvl w:ilvl="8">
        <w:start w:val="1"/>
        <w:numFmt w:val="bullet"/>
        <w:lvlText w:val=""/>
        <w:lvlJc w:val="left"/>
        <w:pPr>
          <w:tabs>
            <w:tab w:val="num" w:pos="4091"/>
          </w:tabs>
          <w:ind w:left="4091" w:hanging="360"/>
        </w:pPr>
        <w:rPr>
          <w:rFonts w:ascii="Symbol" w:hAnsi="Symbol" w:hint="default"/>
        </w:rPr>
      </w:lvl>
    </w:lvlOverride>
  </w:num>
  <w:num w:numId="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6"/>
  </w:num>
  <w:num w:numId="89">
    <w:abstractNumId w:val="4"/>
  </w:num>
  <w:num w:numId="9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10"/>
  </w:num>
  <w:num w:numId="92">
    <w:abstractNumId w:val="14"/>
  </w:num>
  <w:num w:numId="93">
    <w:abstractNumId w:val="55"/>
  </w:num>
  <w:num w:numId="94">
    <w:abstractNumId w:val="59"/>
  </w:num>
  <w:num w:numId="95">
    <w:abstractNumId w:val="16"/>
  </w:num>
  <w:num w:numId="9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50"/>
  </w:num>
  <w:num w:numId="107">
    <w:abstractNumId w:val="43"/>
    <w:lvlOverride w:ilvl="0">
      <w:lvl w:ilvl="0">
        <w:start w:val="1"/>
        <w:numFmt w:val="bullet"/>
        <w:pStyle w:val="EGSListmark1"/>
        <w:lvlText w:val=""/>
        <w:lvlJc w:val="left"/>
        <w:pPr>
          <w:tabs>
            <w:tab w:val="num" w:pos="1219"/>
          </w:tabs>
          <w:ind w:left="964" w:hanging="284"/>
        </w:pPr>
        <w:rPr>
          <w:rFonts w:ascii="Symbol" w:hAnsi="Symbol" w:hint="default"/>
          <w:color w:val="auto"/>
        </w:rPr>
      </w:lvl>
    </w:lvlOverride>
    <w:lvlOverride w:ilvl="1">
      <w:lvl w:ilvl="1">
        <w:start w:val="1"/>
        <w:numFmt w:val="bullet"/>
        <w:lvlText w:val=""/>
        <w:lvlJc w:val="left"/>
        <w:pPr>
          <w:tabs>
            <w:tab w:val="num" w:pos="1588"/>
          </w:tabs>
          <w:ind w:left="1588" w:hanging="369"/>
        </w:pPr>
        <w:rPr>
          <w:rFonts w:ascii="Symbol" w:hAnsi="Symbol" w:hint="default"/>
          <w:color w:val="auto"/>
        </w:rPr>
      </w:lvl>
    </w:lvlOverride>
    <w:lvlOverride w:ilvl="2">
      <w:lvl w:ilvl="2">
        <w:start w:val="1"/>
        <w:numFmt w:val="bullet"/>
        <w:lvlText w:val=""/>
        <w:lvlJc w:val="left"/>
        <w:pPr>
          <w:tabs>
            <w:tab w:val="num" w:pos="1985"/>
          </w:tabs>
          <w:ind w:left="1985" w:hanging="397"/>
        </w:pPr>
        <w:rPr>
          <w:rFonts w:ascii="Symbol" w:hAnsi="Symbol" w:hint="default"/>
          <w:color w:val="auto"/>
        </w:rPr>
      </w:lvl>
    </w:lvlOverride>
    <w:lvlOverride w:ilvl="3">
      <w:lvl w:ilvl="3">
        <w:start w:val="1"/>
        <w:numFmt w:val="bullet"/>
        <w:lvlText w:val=""/>
        <w:lvlJc w:val="left"/>
        <w:pPr>
          <w:tabs>
            <w:tab w:val="num" w:pos="2353"/>
          </w:tabs>
          <w:ind w:left="2353" w:hanging="368"/>
        </w:pPr>
        <w:rPr>
          <w:rFonts w:ascii="Symbol" w:hAnsi="Symbol" w:hint="default"/>
          <w:color w:val="auto"/>
        </w:rPr>
      </w:lvl>
    </w:lvlOverride>
    <w:lvlOverride w:ilvl="4">
      <w:lvl w:ilvl="4">
        <w:start w:val="1"/>
        <w:numFmt w:val="bullet"/>
        <w:lvlText w:val=""/>
        <w:lvlJc w:val="left"/>
        <w:pPr>
          <w:tabs>
            <w:tab w:val="num" w:pos="2651"/>
          </w:tabs>
          <w:ind w:left="2651" w:hanging="360"/>
        </w:pPr>
        <w:rPr>
          <w:rFonts w:ascii="Symbol" w:hAnsi="Symbol" w:hint="default"/>
        </w:rPr>
      </w:lvl>
    </w:lvlOverride>
    <w:lvlOverride w:ilvl="5">
      <w:lvl w:ilvl="5">
        <w:start w:val="1"/>
        <w:numFmt w:val="bullet"/>
        <w:lvlText w:val=""/>
        <w:lvlJc w:val="left"/>
        <w:pPr>
          <w:tabs>
            <w:tab w:val="num" w:pos="3011"/>
          </w:tabs>
          <w:ind w:left="3011" w:hanging="360"/>
        </w:pPr>
        <w:rPr>
          <w:rFonts w:ascii="Wingdings" w:hAnsi="Wingdings" w:hint="default"/>
        </w:rPr>
      </w:lvl>
    </w:lvlOverride>
    <w:lvlOverride w:ilvl="6">
      <w:lvl w:ilvl="6">
        <w:start w:val="1"/>
        <w:numFmt w:val="bullet"/>
        <w:lvlText w:val=""/>
        <w:lvlJc w:val="left"/>
        <w:pPr>
          <w:tabs>
            <w:tab w:val="num" w:pos="3371"/>
          </w:tabs>
          <w:ind w:left="3371" w:hanging="360"/>
        </w:pPr>
        <w:rPr>
          <w:rFonts w:ascii="Wingdings" w:hAnsi="Wingdings" w:hint="default"/>
        </w:rPr>
      </w:lvl>
    </w:lvlOverride>
    <w:lvlOverride w:ilvl="7">
      <w:lvl w:ilvl="7">
        <w:start w:val="1"/>
        <w:numFmt w:val="bullet"/>
        <w:lvlText w:val=""/>
        <w:lvlJc w:val="left"/>
        <w:pPr>
          <w:tabs>
            <w:tab w:val="num" w:pos="3731"/>
          </w:tabs>
          <w:ind w:left="3731" w:hanging="360"/>
        </w:pPr>
        <w:rPr>
          <w:rFonts w:ascii="Symbol" w:hAnsi="Symbol" w:hint="default"/>
        </w:rPr>
      </w:lvl>
    </w:lvlOverride>
    <w:lvlOverride w:ilvl="8">
      <w:lvl w:ilvl="8">
        <w:start w:val="1"/>
        <w:numFmt w:val="bullet"/>
        <w:lvlText w:val=""/>
        <w:lvlJc w:val="left"/>
        <w:pPr>
          <w:tabs>
            <w:tab w:val="num" w:pos="4091"/>
          </w:tabs>
          <w:ind w:left="4091" w:hanging="360"/>
        </w:pPr>
        <w:rPr>
          <w:rFonts w:ascii="Symbol" w:hAnsi="Symbol" w:hint="default"/>
        </w:rPr>
      </w:lvl>
    </w:lvlOverride>
  </w:num>
  <w:num w:numId="108">
    <w:abstractNumId w:val="32"/>
    <w:lvlOverride w:ilvl="0">
      <w:lvl w:ilvl="0">
        <w:start w:val="1"/>
        <w:numFmt w:val="decimal"/>
        <w:pStyle w:val="EGSListnum10"/>
        <w:lvlText w:val="%1)"/>
        <w:lvlJc w:val="left"/>
        <w:pPr>
          <w:ind w:left="964" w:hanging="397"/>
        </w:pPr>
        <w:rPr>
          <w:rFonts w:hint="default"/>
        </w:rPr>
      </w:lvl>
    </w:lvlOverride>
    <w:lvlOverride w:ilvl="1">
      <w:lvl w:ilvl="1">
        <w:start w:val="1"/>
        <w:numFmt w:val="lowerLetter"/>
        <w:lvlText w:val="%2."/>
        <w:lvlJc w:val="left"/>
        <w:pPr>
          <w:ind w:left="2290" w:hanging="360"/>
        </w:pPr>
        <w:rPr>
          <w:rFonts w:hint="default"/>
        </w:rPr>
      </w:lvl>
    </w:lvlOverride>
    <w:lvlOverride w:ilvl="2">
      <w:lvl w:ilvl="2">
        <w:start w:val="1"/>
        <w:numFmt w:val="lowerRoman"/>
        <w:lvlText w:val="%3."/>
        <w:lvlJc w:val="right"/>
        <w:pPr>
          <w:ind w:left="3010" w:hanging="180"/>
        </w:pPr>
        <w:rPr>
          <w:rFonts w:hint="default"/>
        </w:rPr>
      </w:lvl>
    </w:lvlOverride>
    <w:lvlOverride w:ilvl="3">
      <w:lvl w:ilvl="3">
        <w:start w:val="1"/>
        <w:numFmt w:val="decimal"/>
        <w:lvlText w:val="%4."/>
        <w:lvlJc w:val="left"/>
        <w:pPr>
          <w:ind w:left="3730" w:hanging="360"/>
        </w:pPr>
        <w:rPr>
          <w:rFonts w:hint="default"/>
        </w:rPr>
      </w:lvl>
    </w:lvlOverride>
    <w:lvlOverride w:ilvl="4">
      <w:lvl w:ilvl="4">
        <w:start w:val="1"/>
        <w:numFmt w:val="lowerLetter"/>
        <w:lvlText w:val="%5."/>
        <w:lvlJc w:val="left"/>
        <w:pPr>
          <w:ind w:left="4450" w:hanging="360"/>
        </w:pPr>
        <w:rPr>
          <w:rFonts w:hint="default"/>
        </w:rPr>
      </w:lvl>
    </w:lvlOverride>
    <w:lvlOverride w:ilvl="5">
      <w:lvl w:ilvl="5">
        <w:start w:val="1"/>
        <w:numFmt w:val="lowerRoman"/>
        <w:lvlText w:val="%6."/>
        <w:lvlJc w:val="right"/>
        <w:pPr>
          <w:ind w:left="5170" w:hanging="180"/>
        </w:pPr>
        <w:rPr>
          <w:rFonts w:hint="default"/>
        </w:rPr>
      </w:lvl>
    </w:lvlOverride>
    <w:lvlOverride w:ilvl="6">
      <w:lvl w:ilvl="6">
        <w:start w:val="1"/>
        <w:numFmt w:val="decimal"/>
        <w:lvlText w:val="%7."/>
        <w:lvlJc w:val="left"/>
        <w:pPr>
          <w:ind w:left="5890" w:hanging="360"/>
        </w:pPr>
        <w:rPr>
          <w:rFonts w:hint="default"/>
        </w:rPr>
      </w:lvl>
    </w:lvlOverride>
    <w:lvlOverride w:ilvl="7">
      <w:lvl w:ilvl="7">
        <w:start w:val="1"/>
        <w:numFmt w:val="lowerLetter"/>
        <w:lvlText w:val="%8."/>
        <w:lvlJc w:val="left"/>
        <w:pPr>
          <w:ind w:left="6610" w:hanging="360"/>
        </w:pPr>
        <w:rPr>
          <w:rFonts w:hint="default"/>
        </w:rPr>
      </w:lvl>
    </w:lvlOverride>
    <w:lvlOverride w:ilvl="8">
      <w:lvl w:ilvl="8">
        <w:start w:val="1"/>
        <w:numFmt w:val="lowerRoman"/>
        <w:lvlText w:val="%9."/>
        <w:lvlJc w:val="right"/>
        <w:pPr>
          <w:ind w:left="7330" w:hanging="180"/>
        </w:pPr>
        <w:rPr>
          <w:rFonts w:hint="default"/>
        </w:rPr>
      </w:lvl>
    </w:lvlOverride>
  </w:num>
  <w:num w:numId="109">
    <w:abstractNumId w:val="13"/>
  </w:num>
  <w:num w:numId="110">
    <w:abstractNumId w:val="37"/>
  </w:num>
  <w:num w:numId="111">
    <w:abstractNumId w:val="39"/>
  </w:num>
  <w:num w:numId="112">
    <w:abstractNumId w:val="38"/>
  </w:num>
  <w:num w:numId="113">
    <w:abstractNumId w:val="46"/>
  </w:num>
  <w:num w:numId="114">
    <w:abstractNumId w:val="7"/>
  </w:num>
  <w:num w:numId="115">
    <w:abstractNumId w:val="12"/>
  </w:num>
  <w:num w:numId="116">
    <w:abstractNumId w:val="53"/>
    <w:lvlOverride w:ilvl="0">
      <w:lvl w:ilvl="0">
        <w:start w:val="1"/>
        <w:numFmt w:val="decimal"/>
        <w:pStyle w:val="11"/>
        <w:lvlText w:val="%1."/>
        <w:lvlJc w:val="left"/>
        <w:pPr>
          <w:tabs>
            <w:tab w:val="num" w:pos="567"/>
          </w:tabs>
          <w:ind w:left="0" w:firstLine="0"/>
        </w:pPr>
        <w:rPr>
          <w:rFonts w:hint="default"/>
        </w:rPr>
      </w:lvl>
    </w:lvlOverride>
    <w:lvlOverride w:ilvl="1">
      <w:lvl w:ilvl="1">
        <w:start w:val="1"/>
        <w:numFmt w:val="decimal"/>
        <w:pStyle w:val="20"/>
        <w:lvlText w:val="%1.%2."/>
        <w:lvlJc w:val="left"/>
        <w:pPr>
          <w:tabs>
            <w:tab w:val="num" w:pos="576"/>
          </w:tabs>
          <w:ind w:left="576" w:hanging="576"/>
        </w:pPr>
        <w:rPr>
          <w:rFonts w:hint="default"/>
        </w:rPr>
      </w:lvl>
    </w:lvlOverride>
    <w:lvlOverride w:ilvl="2">
      <w:lvl w:ilvl="2">
        <w:start w:val="1"/>
        <w:numFmt w:val="decimal"/>
        <w:pStyle w:val="30"/>
        <w:lvlText w:val="%1.%2.%3."/>
        <w:lvlJc w:val="left"/>
        <w:pPr>
          <w:tabs>
            <w:tab w:val="num" w:pos="720"/>
          </w:tabs>
          <w:ind w:left="567" w:firstLine="0"/>
        </w:pPr>
        <w:rPr>
          <w:rFonts w:hint="default"/>
        </w:rPr>
      </w:lvl>
    </w:lvlOverride>
    <w:lvlOverride w:ilvl="3">
      <w:lvl w:ilvl="3">
        <w:start w:val="1"/>
        <w:numFmt w:val="decimal"/>
        <w:pStyle w:val="40"/>
        <w:lvlText w:val="%1.%2.%3.%4."/>
        <w:lvlJc w:val="left"/>
        <w:pPr>
          <w:tabs>
            <w:tab w:val="num" w:pos="864"/>
          </w:tabs>
          <w:ind w:left="864" w:hanging="864"/>
        </w:pPr>
        <w:rPr>
          <w:rFonts w:hint="default"/>
        </w:rPr>
      </w:lvl>
    </w:lvlOverride>
    <w:lvlOverride w:ilvl="4">
      <w:lvl w:ilvl="4">
        <w:start w:val="1"/>
        <w:numFmt w:val="decimal"/>
        <w:pStyle w:val="50"/>
        <w:lvlText w:val="%1.%2.%3.%4.%5."/>
        <w:lvlJc w:val="left"/>
        <w:pPr>
          <w:tabs>
            <w:tab w:val="num" w:pos="1008"/>
          </w:tabs>
          <w:ind w:left="567" w:firstLine="0"/>
        </w:pPr>
        <w:rPr>
          <w:rFonts w:hint="default"/>
        </w:rPr>
      </w:lvl>
    </w:lvlOverride>
    <w:lvlOverride w:ilvl="5">
      <w:lvl w:ilvl="5">
        <w:start w:val="1"/>
        <w:numFmt w:val="decimal"/>
        <w:pStyle w:val="60"/>
        <w:lvlText w:val="%1.%2.%3.%4.%5.%6."/>
        <w:lvlJc w:val="left"/>
        <w:pPr>
          <w:tabs>
            <w:tab w:val="num" w:pos="1152"/>
          </w:tabs>
          <w:ind w:left="567" w:firstLine="0"/>
        </w:pPr>
        <w:rPr>
          <w:rFonts w:hint="default"/>
        </w:rPr>
      </w:lvl>
    </w:lvlOverride>
    <w:lvlOverride w:ilvl="6">
      <w:lvl w:ilvl="6">
        <w:start w:val="1"/>
        <w:numFmt w:val="decimal"/>
        <w:pStyle w:val="7"/>
        <w:lvlText w:val="%1.%2.%3.%4.%5.%6.%7"/>
        <w:lvlJc w:val="left"/>
        <w:pPr>
          <w:tabs>
            <w:tab w:val="num" w:pos="1296"/>
          </w:tabs>
          <w:ind w:left="1296" w:hanging="1296"/>
        </w:pPr>
        <w:rPr>
          <w:rFonts w:hint="default"/>
        </w:rPr>
      </w:lvl>
    </w:lvlOverride>
    <w:lvlOverride w:ilvl="7">
      <w:lvl w:ilvl="7">
        <w:start w:val="1"/>
        <w:numFmt w:val="decimal"/>
        <w:pStyle w:val="8"/>
        <w:lvlText w:val="%1.%2.%3.%4.%5.%6.%7.%8"/>
        <w:lvlJc w:val="left"/>
        <w:pPr>
          <w:tabs>
            <w:tab w:val="num" w:pos="1440"/>
          </w:tabs>
          <w:ind w:left="1440" w:hanging="1440"/>
        </w:pPr>
        <w:rPr>
          <w:rFonts w:hint="default"/>
        </w:rPr>
      </w:lvl>
    </w:lvlOverride>
    <w:lvlOverride w:ilvl="8">
      <w:lvl w:ilvl="8">
        <w:start w:val="1"/>
        <w:numFmt w:val="decimal"/>
        <w:lvlText w:val="%1.%2.%3.%4.%5.%6.%7.%8.%9"/>
        <w:lvlJc w:val="left"/>
        <w:pPr>
          <w:tabs>
            <w:tab w:val="num" w:pos="1584"/>
          </w:tabs>
          <w:ind w:left="1584" w:hanging="1584"/>
        </w:pPr>
        <w:rPr>
          <w:rFonts w:hint="default"/>
        </w:rPr>
      </w:lvl>
    </w:lvlOverride>
  </w:num>
  <w:num w:numId="1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40"/>
  </w:num>
  <w:num w:numId="162">
    <w:abstractNumId w:val="1"/>
  </w:num>
  <w:num w:numId="16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9">
    <w:abstractNumId w:val="52"/>
  </w:num>
  <w:num w:numId="170">
    <w:abstractNumId w:val="63"/>
  </w:num>
  <w:num w:numId="171">
    <w:abstractNumId w:val="64"/>
  </w:num>
  <w:num w:numId="172">
    <w:abstractNumId w:val="49"/>
  </w:num>
  <w:num w:numId="173">
    <w:abstractNumId w:val="11"/>
  </w:num>
  <w:num w:numId="174">
    <w:abstractNumId w:val="31"/>
  </w:num>
  <w:num w:numId="175">
    <w:abstractNumId w:val="19"/>
  </w:num>
  <w:num w:numId="176">
    <w:abstractNumId w:val="29"/>
  </w:num>
  <w:num w:numId="177">
    <w:abstractNumId w:val="53"/>
    <w:lvlOverride w:ilvl="0">
      <w:startOverride w:val="1"/>
      <w:lvl w:ilvl="0">
        <w:start w:val="1"/>
        <w:numFmt w:val="decimal"/>
        <w:pStyle w:val="11"/>
        <w:lvlText w:val="%1."/>
        <w:lvlJc w:val="left"/>
        <w:pPr>
          <w:tabs>
            <w:tab w:val="num" w:pos="567"/>
          </w:tabs>
          <w:ind w:left="0" w:firstLine="0"/>
        </w:pPr>
        <w:rPr>
          <w:rFonts w:hint="default"/>
        </w:rPr>
      </w:lvl>
    </w:lvlOverride>
    <w:lvlOverride w:ilvl="1">
      <w:startOverride w:val="1"/>
      <w:lvl w:ilvl="1">
        <w:start w:val="1"/>
        <w:numFmt w:val="decimal"/>
        <w:pStyle w:val="20"/>
        <w:lvlText w:val="%1.%2."/>
        <w:lvlJc w:val="left"/>
        <w:pPr>
          <w:tabs>
            <w:tab w:val="num" w:pos="576"/>
          </w:tabs>
          <w:ind w:left="576" w:hanging="576"/>
        </w:pPr>
        <w:rPr>
          <w:rFonts w:hint="default"/>
        </w:rPr>
      </w:lvl>
    </w:lvlOverride>
    <w:lvlOverride w:ilvl="2">
      <w:startOverride w:val="1"/>
      <w:lvl w:ilvl="2">
        <w:start w:val="1"/>
        <w:numFmt w:val="decimal"/>
        <w:pStyle w:val="30"/>
        <w:lvlText w:val="%1.%2.%3."/>
        <w:lvlJc w:val="left"/>
        <w:pPr>
          <w:tabs>
            <w:tab w:val="num" w:pos="720"/>
          </w:tabs>
          <w:ind w:left="567" w:firstLine="0"/>
        </w:pPr>
        <w:rPr>
          <w:rFonts w:hint="default"/>
        </w:rPr>
      </w:lvl>
    </w:lvlOverride>
    <w:lvlOverride w:ilvl="3">
      <w:startOverride w:val="1"/>
      <w:lvl w:ilvl="3">
        <w:start w:val="1"/>
        <w:numFmt w:val="decimal"/>
        <w:pStyle w:val="40"/>
        <w:lvlText w:val="%1.%2.%3.%4."/>
        <w:lvlJc w:val="left"/>
        <w:pPr>
          <w:tabs>
            <w:tab w:val="num" w:pos="864"/>
          </w:tabs>
          <w:ind w:left="864" w:hanging="864"/>
        </w:pPr>
        <w:rPr>
          <w:rFonts w:hint="default"/>
        </w:rPr>
      </w:lvl>
    </w:lvlOverride>
    <w:lvlOverride w:ilvl="4">
      <w:startOverride w:val="1"/>
      <w:lvl w:ilvl="4">
        <w:start w:val="1"/>
        <w:numFmt w:val="decimal"/>
        <w:pStyle w:val="50"/>
        <w:lvlText w:val="%1.%2.%3.%4.%5."/>
        <w:lvlJc w:val="left"/>
        <w:pPr>
          <w:tabs>
            <w:tab w:val="num" w:pos="1008"/>
          </w:tabs>
          <w:ind w:left="567" w:firstLine="0"/>
        </w:pPr>
        <w:rPr>
          <w:rFonts w:hint="default"/>
        </w:rPr>
      </w:lvl>
    </w:lvlOverride>
    <w:lvlOverride w:ilvl="5">
      <w:startOverride w:val="1"/>
      <w:lvl w:ilvl="5">
        <w:start w:val="1"/>
        <w:numFmt w:val="decimal"/>
        <w:pStyle w:val="60"/>
        <w:lvlText w:val="%1.%2.%3.%4.%5.%6."/>
        <w:lvlJc w:val="left"/>
        <w:pPr>
          <w:tabs>
            <w:tab w:val="num" w:pos="1152"/>
          </w:tabs>
          <w:ind w:left="567" w:firstLine="0"/>
        </w:pPr>
        <w:rPr>
          <w:rFonts w:hint="default"/>
        </w:rPr>
      </w:lvl>
    </w:lvlOverride>
    <w:lvlOverride w:ilvl="6">
      <w:startOverride w:val="1"/>
      <w:lvl w:ilvl="6">
        <w:start w:val="1"/>
        <w:numFmt w:val="decimal"/>
        <w:pStyle w:val="7"/>
        <w:lvlText w:val="%1.%2.%3.%4.%5.%6.%7"/>
        <w:lvlJc w:val="left"/>
        <w:pPr>
          <w:tabs>
            <w:tab w:val="num" w:pos="1296"/>
          </w:tabs>
          <w:ind w:left="1296" w:hanging="1296"/>
        </w:pPr>
        <w:rPr>
          <w:rFonts w:hint="default"/>
        </w:rPr>
      </w:lvl>
    </w:lvlOverride>
    <w:lvlOverride w:ilvl="7">
      <w:startOverride w:val="1"/>
      <w:lvl w:ilvl="7">
        <w:start w:val="1"/>
        <w:numFmt w:val="decimal"/>
        <w:pStyle w:val="8"/>
        <w:lvlText w:val="%1.%2.%3.%4.%5.%6.%7.%8"/>
        <w:lvlJc w:val="left"/>
        <w:pPr>
          <w:tabs>
            <w:tab w:val="num" w:pos="1440"/>
          </w:tabs>
          <w:ind w:left="1440" w:hanging="1440"/>
        </w:pPr>
        <w:rPr>
          <w:rFonts w:hint="default"/>
        </w:rPr>
      </w:lvl>
    </w:lvlOverride>
    <w:lvlOverride w:ilvl="8">
      <w:startOverride w:val="1"/>
      <w:lvl w:ilvl="8">
        <w:start w:val="1"/>
        <w:numFmt w:val="decimal"/>
        <w:lvlText w:val="%1.%2.%3.%4.%5.%6.%7.%8.%9"/>
        <w:lvlJc w:val="left"/>
        <w:pPr>
          <w:tabs>
            <w:tab w:val="num" w:pos="1584"/>
          </w:tabs>
          <w:ind w:left="1584" w:hanging="1584"/>
        </w:pPr>
        <w:rPr>
          <w:rFonts w:hint="default"/>
        </w:rPr>
      </w:lvl>
    </w:lvlOverride>
  </w:num>
  <w:num w:numId="17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2">
    <w:abstractNumId w:val="25"/>
  </w:num>
  <w:num w:numId="183">
    <w:abstractNumId w:val="2"/>
  </w:num>
  <w:num w:numId="184">
    <w:abstractNumId w:val="33"/>
  </w:num>
  <w:num w:numId="185">
    <w:abstractNumId w:val="69"/>
  </w:num>
  <w:num w:numId="186">
    <w:abstractNumId w:val="66"/>
  </w:num>
  <w:num w:numId="187">
    <w:abstractNumId w:val="23"/>
  </w:num>
  <w:num w:numId="188">
    <w:abstractNumId w:val="48"/>
  </w:num>
  <w:num w:numId="189">
    <w:abstractNumId w:val="28"/>
  </w:num>
  <w:num w:numId="190">
    <w:abstractNumId w:val="68"/>
  </w:num>
  <w:num w:numId="191">
    <w:abstractNumId w:val="42"/>
  </w:num>
  <w:num w:numId="192">
    <w:abstractNumId w:val="57"/>
  </w:num>
  <w:num w:numId="193">
    <w:abstractNumId w:val="18"/>
  </w:num>
  <w:num w:numId="194">
    <w:abstractNumId w:val="65"/>
  </w:num>
  <w:num w:numId="19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0">
    <w:abstractNumId w:val="5"/>
  </w:num>
  <w:num w:numId="201">
    <w:abstractNumId w:val="44"/>
    <w:lvlOverride w:ilvl="0">
      <w:lvl w:ilvl="0" w:tplc="68BEA288">
        <w:start w:val="1"/>
        <w:numFmt w:val="bullet"/>
        <w:lvlText w:val=""/>
        <w:lvlJc w:val="left"/>
        <w:pPr>
          <w:tabs>
            <w:tab w:val="num" w:pos="1219"/>
          </w:tabs>
          <w:ind w:left="964" w:hanging="284"/>
        </w:pPr>
        <w:rPr>
          <w:rFonts w:ascii="Symbol" w:hAnsi="Symbol" w:hint="default"/>
          <w:color w:val="auto"/>
        </w:rPr>
      </w:lvl>
    </w:lvlOverride>
    <w:lvlOverride w:ilvl="1">
      <w:lvl w:ilvl="1" w:tplc="CFB01BD2">
        <w:start w:val="1"/>
        <w:numFmt w:val="bullet"/>
        <w:lvlText w:val=""/>
        <w:lvlJc w:val="left"/>
        <w:pPr>
          <w:tabs>
            <w:tab w:val="num" w:pos="1588"/>
          </w:tabs>
          <w:ind w:left="1588" w:hanging="369"/>
        </w:pPr>
        <w:rPr>
          <w:rFonts w:ascii="Symbol" w:hAnsi="Symbol" w:hint="default"/>
          <w:color w:val="auto"/>
        </w:rPr>
      </w:lvl>
    </w:lvlOverride>
    <w:lvlOverride w:ilvl="2">
      <w:lvl w:ilvl="2" w:tplc="B7143062">
        <w:start w:val="1"/>
        <w:numFmt w:val="bullet"/>
        <w:lvlText w:val=""/>
        <w:lvlJc w:val="left"/>
        <w:pPr>
          <w:tabs>
            <w:tab w:val="num" w:pos="1985"/>
          </w:tabs>
          <w:ind w:left="1985" w:hanging="397"/>
        </w:pPr>
        <w:rPr>
          <w:rFonts w:ascii="Symbol" w:hAnsi="Symbol" w:hint="default"/>
          <w:color w:val="auto"/>
        </w:rPr>
      </w:lvl>
    </w:lvlOverride>
    <w:lvlOverride w:ilvl="3">
      <w:lvl w:ilvl="3" w:tplc="84647EE6">
        <w:start w:val="1"/>
        <w:numFmt w:val="bullet"/>
        <w:lvlText w:val=""/>
        <w:lvlJc w:val="left"/>
        <w:pPr>
          <w:tabs>
            <w:tab w:val="num" w:pos="2353"/>
          </w:tabs>
          <w:ind w:left="2353" w:hanging="368"/>
        </w:pPr>
        <w:rPr>
          <w:rFonts w:ascii="Symbol" w:hAnsi="Symbol" w:hint="default"/>
          <w:color w:val="auto"/>
        </w:rPr>
      </w:lvl>
    </w:lvlOverride>
    <w:lvlOverride w:ilvl="4">
      <w:lvl w:ilvl="4" w:tplc="E2DCB682">
        <w:start w:val="1"/>
        <w:numFmt w:val="bullet"/>
        <w:lvlText w:val=""/>
        <w:lvlJc w:val="left"/>
        <w:pPr>
          <w:tabs>
            <w:tab w:val="num" w:pos="2651"/>
          </w:tabs>
          <w:ind w:left="2651" w:hanging="360"/>
        </w:pPr>
        <w:rPr>
          <w:rFonts w:ascii="Symbol" w:hAnsi="Symbol" w:hint="default"/>
        </w:rPr>
      </w:lvl>
    </w:lvlOverride>
    <w:lvlOverride w:ilvl="5">
      <w:lvl w:ilvl="5" w:tplc="3D6CAA02">
        <w:start w:val="1"/>
        <w:numFmt w:val="bullet"/>
        <w:lvlText w:val=""/>
        <w:lvlJc w:val="left"/>
        <w:pPr>
          <w:tabs>
            <w:tab w:val="num" w:pos="3011"/>
          </w:tabs>
          <w:ind w:left="3011" w:hanging="360"/>
        </w:pPr>
        <w:rPr>
          <w:rFonts w:ascii="Wingdings" w:hAnsi="Wingdings" w:hint="default"/>
        </w:rPr>
      </w:lvl>
    </w:lvlOverride>
    <w:lvlOverride w:ilvl="6">
      <w:lvl w:ilvl="6" w:tplc="92A40E22">
        <w:start w:val="1"/>
        <w:numFmt w:val="bullet"/>
        <w:lvlText w:val=""/>
        <w:lvlJc w:val="left"/>
        <w:pPr>
          <w:tabs>
            <w:tab w:val="num" w:pos="3371"/>
          </w:tabs>
          <w:ind w:left="3371" w:hanging="360"/>
        </w:pPr>
        <w:rPr>
          <w:rFonts w:ascii="Wingdings" w:hAnsi="Wingdings" w:hint="default"/>
        </w:rPr>
      </w:lvl>
    </w:lvlOverride>
    <w:lvlOverride w:ilvl="7">
      <w:lvl w:ilvl="7" w:tplc="A84E5346">
        <w:start w:val="1"/>
        <w:numFmt w:val="bullet"/>
        <w:lvlText w:val=""/>
        <w:lvlJc w:val="left"/>
        <w:pPr>
          <w:tabs>
            <w:tab w:val="num" w:pos="3731"/>
          </w:tabs>
          <w:ind w:left="3731" w:hanging="360"/>
        </w:pPr>
        <w:rPr>
          <w:rFonts w:ascii="Symbol" w:hAnsi="Symbol" w:hint="default"/>
        </w:rPr>
      </w:lvl>
    </w:lvlOverride>
    <w:lvlOverride w:ilvl="8">
      <w:lvl w:ilvl="8" w:tplc="4030E354">
        <w:start w:val="1"/>
        <w:numFmt w:val="bullet"/>
        <w:lvlText w:val=""/>
        <w:lvlJc w:val="left"/>
        <w:pPr>
          <w:tabs>
            <w:tab w:val="num" w:pos="4091"/>
          </w:tabs>
          <w:ind w:left="4091" w:hanging="360"/>
        </w:pPr>
        <w:rPr>
          <w:rFonts w:ascii="Symbol" w:hAnsi="Symbol" w:hint="default"/>
        </w:rPr>
      </w:lvl>
    </w:lvlOverride>
  </w:num>
  <w:num w:numId="202">
    <w:abstractNumId w:val="24"/>
  </w:num>
  <w:num w:numId="20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5">
    <w:abstractNumId w:val="20"/>
  </w:num>
  <w:num w:numId="20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7">
    <w:abstractNumId w:val="41"/>
  </w:num>
  <w:num w:numId="2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0">
    <w:abstractNumId w:val="21"/>
  </w:num>
  <w:num w:numId="231">
    <w:abstractNumId w:val="26"/>
  </w:num>
  <w:num w:numId="232">
    <w:abstractNumId w:val="67"/>
  </w:num>
  <w:num w:numId="233">
    <w:abstractNumId w:val="45"/>
  </w:num>
  <w:num w:numId="234">
    <w:abstractNumId w:val="8"/>
  </w:num>
  <w:num w:numId="235">
    <w:abstractNumId w:val="51"/>
  </w:num>
  <w:num w:numId="236">
    <w:abstractNumId w:val="9"/>
  </w:num>
  <w:num w:numId="237">
    <w:abstractNumId w:val="47"/>
  </w:num>
  <w:num w:numId="238">
    <w:abstractNumId w:val="22"/>
  </w:num>
  <w:num w:numId="239">
    <w:abstractNumId w:val="27"/>
  </w:num>
  <w:num w:numId="240">
    <w:abstractNumId w:val="60"/>
  </w:num>
  <w:num w:numId="241">
    <w:abstractNumId w:val="54"/>
  </w:num>
  <w:num w:numId="242">
    <w:abstractNumId w:val="58"/>
  </w:num>
  <w:num w:numId="243">
    <w:abstractNumId w:val="35"/>
  </w:num>
  <w:num w:numId="244">
    <w:abstractNumId w:val="34"/>
  </w:num>
  <w:num w:numId="24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7">
    <w:abstractNumId w:val="17"/>
  </w:num>
  <w:num w:numId="248">
    <w:abstractNumId w:val="3"/>
  </w:num>
  <w:num w:numId="249">
    <w:abstractNumId w:val="62"/>
  </w:num>
  <w:num w:numId="250">
    <w:abstractNumId w:val="13"/>
  </w:num>
  <w:numIdMacAtCleanup w:val="2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478C"/>
    <w:rsid w:val="00001B5A"/>
    <w:rsid w:val="000065DF"/>
    <w:rsid w:val="00021544"/>
    <w:rsid w:val="00023520"/>
    <w:rsid w:val="00024D61"/>
    <w:rsid w:val="00024EF6"/>
    <w:rsid w:val="000326D7"/>
    <w:rsid w:val="00033108"/>
    <w:rsid w:val="00033909"/>
    <w:rsid w:val="00033E77"/>
    <w:rsid w:val="000342CE"/>
    <w:rsid w:val="000370F6"/>
    <w:rsid w:val="00037494"/>
    <w:rsid w:val="00040A39"/>
    <w:rsid w:val="000440BE"/>
    <w:rsid w:val="00044622"/>
    <w:rsid w:val="0005127D"/>
    <w:rsid w:val="0005136F"/>
    <w:rsid w:val="00070026"/>
    <w:rsid w:val="000778AC"/>
    <w:rsid w:val="00077EFF"/>
    <w:rsid w:val="00081469"/>
    <w:rsid w:val="00087FA0"/>
    <w:rsid w:val="00090F84"/>
    <w:rsid w:val="00091ADF"/>
    <w:rsid w:val="0009291C"/>
    <w:rsid w:val="000941CB"/>
    <w:rsid w:val="00096639"/>
    <w:rsid w:val="00096772"/>
    <w:rsid w:val="000A0BE9"/>
    <w:rsid w:val="000A2651"/>
    <w:rsid w:val="000A708D"/>
    <w:rsid w:val="000B49C5"/>
    <w:rsid w:val="000B740B"/>
    <w:rsid w:val="000C5E73"/>
    <w:rsid w:val="000D3333"/>
    <w:rsid w:val="000D6FB1"/>
    <w:rsid w:val="000D7DA5"/>
    <w:rsid w:val="000E0289"/>
    <w:rsid w:val="000E0B4D"/>
    <w:rsid w:val="000E4B1B"/>
    <w:rsid w:val="000E62CC"/>
    <w:rsid w:val="000E6507"/>
    <w:rsid w:val="000F3701"/>
    <w:rsid w:val="000F3801"/>
    <w:rsid w:val="000F59F9"/>
    <w:rsid w:val="000F5F55"/>
    <w:rsid w:val="000F6C7A"/>
    <w:rsid w:val="001009A5"/>
    <w:rsid w:val="001018F7"/>
    <w:rsid w:val="00101F8A"/>
    <w:rsid w:val="00111E0B"/>
    <w:rsid w:val="00111F30"/>
    <w:rsid w:val="001129E1"/>
    <w:rsid w:val="00113402"/>
    <w:rsid w:val="001136F8"/>
    <w:rsid w:val="001201C1"/>
    <w:rsid w:val="00120F35"/>
    <w:rsid w:val="00134B71"/>
    <w:rsid w:val="00135157"/>
    <w:rsid w:val="0013575B"/>
    <w:rsid w:val="0014085B"/>
    <w:rsid w:val="001432A5"/>
    <w:rsid w:val="001451AD"/>
    <w:rsid w:val="0014620F"/>
    <w:rsid w:val="00150D3B"/>
    <w:rsid w:val="00151218"/>
    <w:rsid w:val="0016137E"/>
    <w:rsid w:val="00161A3D"/>
    <w:rsid w:val="00167F55"/>
    <w:rsid w:val="00170719"/>
    <w:rsid w:val="001719DD"/>
    <w:rsid w:val="00180C65"/>
    <w:rsid w:val="00183546"/>
    <w:rsid w:val="00192B88"/>
    <w:rsid w:val="00195E2C"/>
    <w:rsid w:val="0019771F"/>
    <w:rsid w:val="001A3D6B"/>
    <w:rsid w:val="001B597B"/>
    <w:rsid w:val="001C49C5"/>
    <w:rsid w:val="001C4BD9"/>
    <w:rsid w:val="001C57AD"/>
    <w:rsid w:val="001D0FCB"/>
    <w:rsid w:val="001D15CD"/>
    <w:rsid w:val="001D6040"/>
    <w:rsid w:val="001E1F2C"/>
    <w:rsid w:val="001F3EC5"/>
    <w:rsid w:val="001F5C67"/>
    <w:rsid w:val="00203222"/>
    <w:rsid w:val="0021173F"/>
    <w:rsid w:val="00220CA9"/>
    <w:rsid w:val="0022229C"/>
    <w:rsid w:val="00222497"/>
    <w:rsid w:val="00224623"/>
    <w:rsid w:val="00230312"/>
    <w:rsid w:val="002309FF"/>
    <w:rsid w:val="0023213F"/>
    <w:rsid w:val="002327C7"/>
    <w:rsid w:val="00232F99"/>
    <w:rsid w:val="00233A76"/>
    <w:rsid w:val="00236439"/>
    <w:rsid w:val="00237C58"/>
    <w:rsid w:val="0024027B"/>
    <w:rsid w:val="0024050D"/>
    <w:rsid w:val="0024350D"/>
    <w:rsid w:val="002472D5"/>
    <w:rsid w:val="00250DD9"/>
    <w:rsid w:val="00252312"/>
    <w:rsid w:val="00255C36"/>
    <w:rsid w:val="00257659"/>
    <w:rsid w:val="00264BE9"/>
    <w:rsid w:val="002656D9"/>
    <w:rsid w:val="00265D18"/>
    <w:rsid w:val="00266722"/>
    <w:rsid w:val="002709CB"/>
    <w:rsid w:val="002719C7"/>
    <w:rsid w:val="00274601"/>
    <w:rsid w:val="002766BB"/>
    <w:rsid w:val="002767FC"/>
    <w:rsid w:val="00276927"/>
    <w:rsid w:val="00282982"/>
    <w:rsid w:val="00283614"/>
    <w:rsid w:val="00284C00"/>
    <w:rsid w:val="00287B7D"/>
    <w:rsid w:val="002914BB"/>
    <w:rsid w:val="0029201A"/>
    <w:rsid w:val="00293427"/>
    <w:rsid w:val="002A6B41"/>
    <w:rsid w:val="002B3DCD"/>
    <w:rsid w:val="002B53CF"/>
    <w:rsid w:val="002B679C"/>
    <w:rsid w:val="002B7173"/>
    <w:rsid w:val="002C2194"/>
    <w:rsid w:val="002C4380"/>
    <w:rsid w:val="002C5CD1"/>
    <w:rsid w:val="002D443D"/>
    <w:rsid w:val="002D499F"/>
    <w:rsid w:val="002D726F"/>
    <w:rsid w:val="002E4CEF"/>
    <w:rsid w:val="002E6CD3"/>
    <w:rsid w:val="002E6F7D"/>
    <w:rsid w:val="002E73D8"/>
    <w:rsid w:val="002F0246"/>
    <w:rsid w:val="002F15B4"/>
    <w:rsid w:val="002F179E"/>
    <w:rsid w:val="002F2392"/>
    <w:rsid w:val="002F262E"/>
    <w:rsid w:val="002F6A3D"/>
    <w:rsid w:val="00301964"/>
    <w:rsid w:val="00302D95"/>
    <w:rsid w:val="00304AF5"/>
    <w:rsid w:val="00307316"/>
    <w:rsid w:val="0031511E"/>
    <w:rsid w:val="0032199B"/>
    <w:rsid w:val="003232BF"/>
    <w:rsid w:val="00325C13"/>
    <w:rsid w:val="00327899"/>
    <w:rsid w:val="003301C0"/>
    <w:rsid w:val="003309C8"/>
    <w:rsid w:val="00331867"/>
    <w:rsid w:val="00332445"/>
    <w:rsid w:val="00333394"/>
    <w:rsid w:val="0033482F"/>
    <w:rsid w:val="00336089"/>
    <w:rsid w:val="0033617C"/>
    <w:rsid w:val="003368E0"/>
    <w:rsid w:val="003426E6"/>
    <w:rsid w:val="00343FE6"/>
    <w:rsid w:val="0035138B"/>
    <w:rsid w:val="003518A1"/>
    <w:rsid w:val="00352EA2"/>
    <w:rsid w:val="0035478C"/>
    <w:rsid w:val="003552D3"/>
    <w:rsid w:val="00355504"/>
    <w:rsid w:val="00357F0B"/>
    <w:rsid w:val="00361452"/>
    <w:rsid w:val="003744B4"/>
    <w:rsid w:val="003812CF"/>
    <w:rsid w:val="00382316"/>
    <w:rsid w:val="0038673B"/>
    <w:rsid w:val="00387688"/>
    <w:rsid w:val="003878C9"/>
    <w:rsid w:val="00387D48"/>
    <w:rsid w:val="00390FBE"/>
    <w:rsid w:val="0039659C"/>
    <w:rsid w:val="003A09E4"/>
    <w:rsid w:val="003A19FE"/>
    <w:rsid w:val="003A2594"/>
    <w:rsid w:val="003A2C42"/>
    <w:rsid w:val="003A3BF6"/>
    <w:rsid w:val="003A6FAE"/>
    <w:rsid w:val="003B1898"/>
    <w:rsid w:val="003B1982"/>
    <w:rsid w:val="003B39A0"/>
    <w:rsid w:val="003B4556"/>
    <w:rsid w:val="003C0B41"/>
    <w:rsid w:val="003C13FA"/>
    <w:rsid w:val="003C1580"/>
    <w:rsid w:val="003C5931"/>
    <w:rsid w:val="003C702F"/>
    <w:rsid w:val="003C7265"/>
    <w:rsid w:val="003D1B94"/>
    <w:rsid w:val="003D21AC"/>
    <w:rsid w:val="003D307F"/>
    <w:rsid w:val="003D38A8"/>
    <w:rsid w:val="003D5DB2"/>
    <w:rsid w:val="003D706D"/>
    <w:rsid w:val="003E0690"/>
    <w:rsid w:val="003E0A8B"/>
    <w:rsid w:val="003E35BC"/>
    <w:rsid w:val="003E5431"/>
    <w:rsid w:val="003F0618"/>
    <w:rsid w:val="003F1C02"/>
    <w:rsid w:val="003F3595"/>
    <w:rsid w:val="003F5024"/>
    <w:rsid w:val="00403E05"/>
    <w:rsid w:val="004064B9"/>
    <w:rsid w:val="00411DFE"/>
    <w:rsid w:val="00413652"/>
    <w:rsid w:val="00414122"/>
    <w:rsid w:val="004152FF"/>
    <w:rsid w:val="004208A6"/>
    <w:rsid w:val="004210CB"/>
    <w:rsid w:val="004266C1"/>
    <w:rsid w:val="0043776B"/>
    <w:rsid w:val="00440B54"/>
    <w:rsid w:val="00442835"/>
    <w:rsid w:val="00443E0A"/>
    <w:rsid w:val="00444800"/>
    <w:rsid w:val="004452F6"/>
    <w:rsid w:val="00461F86"/>
    <w:rsid w:val="0046254E"/>
    <w:rsid w:val="00465FA3"/>
    <w:rsid w:val="00466A16"/>
    <w:rsid w:val="00467213"/>
    <w:rsid w:val="00467743"/>
    <w:rsid w:val="00470CA8"/>
    <w:rsid w:val="0047113D"/>
    <w:rsid w:val="004712CB"/>
    <w:rsid w:val="00471AE9"/>
    <w:rsid w:val="00472163"/>
    <w:rsid w:val="004727B1"/>
    <w:rsid w:val="00476D6C"/>
    <w:rsid w:val="0047705B"/>
    <w:rsid w:val="0048300D"/>
    <w:rsid w:val="0048658E"/>
    <w:rsid w:val="00495D40"/>
    <w:rsid w:val="00496F76"/>
    <w:rsid w:val="004972F5"/>
    <w:rsid w:val="00497807"/>
    <w:rsid w:val="004B765A"/>
    <w:rsid w:val="004C4D63"/>
    <w:rsid w:val="004C61CC"/>
    <w:rsid w:val="004C62A5"/>
    <w:rsid w:val="004C6AD8"/>
    <w:rsid w:val="004D1DCD"/>
    <w:rsid w:val="004D288A"/>
    <w:rsid w:val="004D32AD"/>
    <w:rsid w:val="004D7BF2"/>
    <w:rsid w:val="004E2523"/>
    <w:rsid w:val="004E4FFC"/>
    <w:rsid w:val="004E7143"/>
    <w:rsid w:val="004F4821"/>
    <w:rsid w:val="004F64E4"/>
    <w:rsid w:val="004F7A84"/>
    <w:rsid w:val="00505E5A"/>
    <w:rsid w:val="005070F3"/>
    <w:rsid w:val="005072C4"/>
    <w:rsid w:val="00507A11"/>
    <w:rsid w:val="005174AE"/>
    <w:rsid w:val="00520205"/>
    <w:rsid w:val="00520D7F"/>
    <w:rsid w:val="005218C4"/>
    <w:rsid w:val="00523172"/>
    <w:rsid w:val="005238CD"/>
    <w:rsid w:val="005241AF"/>
    <w:rsid w:val="00525DFA"/>
    <w:rsid w:val="00526307"/>
    <w:rsid w:val="0052646B"/>
    <w:rsid w:val="00526BB8"/>
    <w:rsid w:val="00526BF1"/>
    <w:rsid w:val="00531A11"/>
    <w:rsid w:val="0053497C"/>
    <w:rsid w:val="005539B8"/>
    <w:rsid w:val="00553D6E"/>
    <w:rsid w:val="005556BB"/>
    <w:rsid w:val="00557E57"/>
    <w:rsid w:val="0056056F"/>
    <w:rsid w:val="00564439"/>
    <w:rsid w:val="00566B71"/>
    <w:rsid w:val="00567437"/>
    <w:rsid w:val="00571BBB"/>
    <w:rsid w:val="005723AD"/>
    <w:rsid w:val="0057253D"/>
    <w:rsid w:val="00572ABB"/>
    <w:rsid w:val="0057741F"/>
    <w:rsid w:val="0058356E"/>
    <w:rsid w:val="00583B08"/>
    <w:rsid w:val="005869A2"/>
    <w:rsid w:val="00586FC9"/>
    <w:rsid w:val="005876AD"/>
    <w:rsid w:val="00596641"/>
    <w:rsid w:val="0059666C"/>
    <w:rsid w:val="005A2688"/>
    <w:rsid w:val="005A557A"/>
    <w:rsid w:val="005B1E05"/>
    <w:rsid w:val="005B5F1C"/>
    <w:rsid w:val="005B67BD"/>
    <w:rsid w:val="005C07C8"/>
    <w:rsid w:val="005C18B1"/>
    <w:rsid w:val="005C5F4D"/>
    <w:rsid w:val="005D4369"/>
    <w:rsid w:val="005E3FCF"/>
    <w:rsid w:val="005E5F17"/>
    <w:rsid w:val="005F0FCB"/>
    <w:rsid w:val="005F3FC1"/>
    <w:rsid w:val="005F6A9A"/>
    <w:rsid w:val="005F7120"/>
    <w:rsid w:val="00600216"/>
    <w:rsid w:val="00600C77"/>
    <w:rsid w:val="00601AB4"/>
    <w:rsid w:val="00606B68"/>
    <w:rsid w:val="00607005"/>
    <w:rsid w:val="00611AD8"/>
    <w:rsid w:val="0061443B"/>
    <w:rsid w:val="00622AA7"/>
    <w:rsid w:val="006279EA"/>
    <w:rsid w:val="00632F27"/>
    <w:rsid w:val="00633196"/>
    <w:rsid w:val="0063572E"/>
    <w:rsid w:val="006361D9"/>
    <w:rsid w:val="00640F98"/>
    <w:rsid w:val="00641C30"/>
    <w:rsid w:val="00641FFF"/>
    <w:rsid w:val="00642CCB"/>
    <w:rsid w:val="006434F5"/>
    <w:rsid w:val="006450AF"/>
    <w:rsid w:val="006522D0"/>
    <w:rsid w:val="00652630"/>
    <w:rsid w:val="006526A7"/>
    <w:rsid w:val="00654282"/>
    <w:rsid w:val="00654900"/>
    <w:rsid w:val="00654C69"/>
    <w:rsid w:val="00655513"/>
    <w:rsid w:val="00656573"/>
    <w:rsid w:val="00657CC1"/>
    <w:rsid w:val="00661A3D"/>
    <w:rsid w:val="00664F05"/>
    <w:rsid w:val="006712D2"/>
    <w:rsid w:val="00674BA8"/>
    <w:rsid w:val="00676B0F"/>
    <w:rsid w:val="00676EEF"/>
    <w:rsid w:val="00681971"/>
    <w:rsid w:val="00682C9C"/>
    <w:rsid w:val="00684DF4"/>
    <w:rsid w:val="00685292"/>
    <w:rsid w:val="006867AC"/>
    <w:rsid w:val="00687674"/>
    <w:rsid w:val="00687E0A"/>
    <w:rsid w:val="0069281F"/>
    <w:rsid w:val="006A5D8C"/>
    <w:rsid w:val="006A6D7B"/>
    <w:rsid w:val="006B1199"/>
    <w:rsid w:val="006B265D"/>
    <w:rsid w:val="006B5583"/>
    <w:rsid w:val="006B56B1"/>
    <w:rsid w:val="006C0320"/>
    <w:rsid w:val="006C1BAC"/>
    <w:rsid w:val="006C2C77"/>
    <w:rsid w:val="006C3270"/>
    <w:rsid w:val="006C3F7C"/>
    <w:rsid w:val="006C40FB"/>
    <w:rsid w:val="006D16FE"/>
    <w:rsid w:val="006D3D1A"/>
    <w:rsid w:val="006D67DC"/>
    <w:rsid w:val="006E22AE"/>
    <w:rsid w:val="006F0FD7"/>
    <w:rsid w:val="006F1CF6"/>
    <w:rsid w:val="006F6D30"/>
    <w:rsid w:val="007021F0"/>
    <w:rsid w:val="00706720"/>
    <w:rsid w:val="00710103"/>
    <w:rsid w:val="00710768"/>
    <w:rsid w:val="00714AF9"/>
    <w:rsid w:val="007153E2"/>
    <w:rsid w:val="00720C5E"/>
    <w:rsid w:val="00722054"/>
    <w:rsid w:val="00723000"/>
    <w:rsid w:val="00724C1D"/>
    <w:rsid w:val="0072590D"/>
    <w:rsid w:val="00731010"/>
    <w:rsid w:val="00734A6F"/>
    <w:rsid w:val="00740F15"/>
    <w:rsid w:val="00742B0B"/>
    <w:rsid w:val="00744AF0"/>
    <w:rsid w:val="00744E0D"/>
    <w:rsid w:val="0074594D"/>
    <w:rsid w:val="007459D6"/>
    <w:rsid w:val="00746F66"/>
    <w:rsid w:val="00747A92"/>
    <w:rsid w:val="00750025"/>
    <w:rsid w:val="007506CE"/>
    <w:rsid w:val="00755B82"/>
    <w:rsid w:val="007567E0"/>
    <w:rsid w:val="00765C70"/>
    <w:rsid w:val="00766238"/>
    <w:rsid w:val="00767422"/>
    <w:rsid w:val="00772C76"/>
    <w:rsid w:val="0078093A"/>
    <w:rsid w:val="007830BB"/>
    <w:rsid w:val="0078435B"/>
    <w:rsid w:val="00786CF9"/>
    <w:rsid w:val="00794410"/>
    <w:rsid w:val="007A0680"/>
    <w:rsid w:val="007A16BE"/>
    <w:rsid w:val="007A29B0"/>
    <w:rsid w:val="007A2A63"/>
    <w:rsid w:val="007A2E31"/>
    <w:rsid w:val="007A46C2"/>
    <w:rsid w:val="007B1739"/>
    <w:rsid w:val="007D2C0B"/>
    <w:rsid w:val="007D7104"/>
    <w:rsid w:val="007E6B40"/>
    <w:rsid w:val="007F0ED3"/>
    <w:rsid w:val="007F4044"/>
    <w:rsid w:val="00800140"/>
    <w:rsid w:val="008024BE"/>
    <w:rsid w:val="00807E59"/>
    <w:rsid w:val="008103E6"/>
    <w:rsid w:val="00811501"/>
    <w:rsid w:val="008118E0"/>
    <w:rsid w:val="00812846"/>
    <w:rsid w:val="0081514F"/>
    <w:rsid w:val="0081584A"/>
    <w:rsid w:val="008158FE"/>
    <w:rsid w:val="00816B29"/>
    <w:rsid w:val="00824A04"/>
    <w:rsid w:val="008257B6"/>
    <w:rsid w:val="008311EC"/>
    <w:rsid w:val="00833D4E"/>
    <w:rsid w:val="008353EE"/>
    <w:rsid w:val="0083630B"/>
    <w:rsid w:val="00841552"/>
    <w:rsid w:val="00850BEB"/>
    <w:rsid w:val="008514FD"/>
    <w:rsid w:val="00855874"/>
    <w:rsid w:val="00857325"/>
    <w:rsid w:val="00860A67"/>
    <w:rsid w:val="00860F72"/>
    <w:rsid w:val="00865F06"/>
    <w:rsid w:val="00866E5F"/>
    <w:rsid w:val="00866F1D"/>
    <w:rsid w:val="00877ED4"/>
    <w:rsid w:val="008827D9"/>
    <w:rsid w:val="00882C7A"/>
    <w:rsid w:val="00883369"/>
    <w:rsid w:val="00884965"/>
    <w:rsid w:val="00886923"/>
    <w:rsid w:val="00887377"/>
    <w:rsid w:val="008873ED"/>
    <w:rsid w:val="00887737"/>
    <w:rsid w:val="00887887"/>
    <w:rsid w:val="00897D25"/>
    <w:rsid w:val="008A285D"/>
    <w:rsid w:val="008A433F"/>
    <w:rsid w:val="008A6FEA"/>
    <w:rsid w:val="008A7EB1"/>
    <w:rsid w:val="008B28DB"/>
    <w:rsid w:val="008B2F4D"/>
    <w:rsid w:val="008B4990"/>
    <w:rsid w:val="008B7FB2"/>
    <w:rsid w:val="008C0869"/>
    <w:rsid w:val="008C4C7E"/>
    <w:rsid w:val="008D0E8E"/>
    <w:rsid w:val="008D3E28"/>
    <w:rsid w:val="008D63B8"/>
    <w:rsid w:val="008D71E3"/>
    <w:rsid w:val="008E110C"/>
    <w:rsid w:val="008E5867"/>
    <w:rsid w:val="008E744C"/>
    <w:rsid w:val="008F14E3"/>
    <w:rsid w:val="008F19A5"/>
    <w:rsid w:val="008F4B0E"/>
    <w:rsid w:val="008F5E41"/>
    <w:rsid w:val="008F6E1A"/>
    <w:rsid w:val="00900F29"/>
    <w:rsid w:val="009016B7"/>
    <w:rsid w:val="00902DCD"/>
    <w:rsid w:val="00903092"/>
    <w:rsid w:val="00906D1D"/>
    <w:rsid w:val="0090729C"/>
    <w:rsid w:val="00910375"/>
    <w:rsid w:val="00910765"/>
    <w:rsid w:val="00911ECF"/>
    <w:rsid w:val="00913544"/>
    <w:rsid w:val="00922AE5"/>
    <w:rsid w:val="00922E2D"/>
    <w:rsid w:val="009254DB"/>
    <w:rsid w:val="009260BB"/>
    <w:rsid w:val="0092616A"/>
    <w:rsid w:val="00942DA5"/>
    <w:rsid w:val="009468CF"/>
    <w:rsid w:val="00947D4B"/>
    <w:rsid w:val="009512D4"/>
    <w:rsid w:val="00955AA5"/>
    <w:rsid w:val="00960C21"/>
    <w:rsid w:val="00962D60"/>
    <w:rsid w:val="00963B39"/>
    <w:rsid w:val="00967207"/>
    <w:rsid w:val="00973849"/>
    <w:rsid w:val="009747CE"/>
    <w:rsid w:val="00975DCC"/>
    <w:rsid w:val="00980B70"/>
    <w:rsid w:val="00982082"/>
    <w:rsid w:val="00982A5F"/>
    <w:rsid w:val="00982C35"/>
    <w:rsid w:val="009835E6"/>
    <w:rsid w:val="0098394C"/>
    <w:rsid w:val="00983F09"/>
    <w:rsid w:val="00984725"/>
    <w:rsid w:val="00984B92"/>
    <w:rsid w:val="009851AD"/>
    <w:rsid w:val="00992E4A"/>
    <w:rsid w:val="00993B67"/>
    <w:rsid w:val="009A30F4"/>
    <w:rsid w:val="009A37CB"/>
    <w:rsid w:val="009A3F4F"/>
    <w:rsid w:val="009A58CA"/>
    <w:rsid w:val="009B0795"/>
    <w:rsid w:val="009B47FF"/>
    <w:rsid w:val="009C1839"/>
    <w:rsid w:val="009C4629"/>
    <w:rsid w:val="009C5FFF"/>
    <w:rsid w:val="009C6490"/>
    <w:rsid w:val="009C6CB4"/>
    <w:rsid w:val="009D3C11"/>
    <w:rsid w:val="009D6D95"/>
    <w:rsid w:val="009E0D94"/>
    <w:rsid w:val="009E3ED0"/>
    <w:rsid w:val="009E4170"/>
    <w:rsid w:val="009E5B09"/>
    <w:rsid w:val="009E6B8B"/>
    <w:rsid w:val="009F1B2B"/>
    <w:rsid w:val="009F1C40"/>
    <w:rsid w:val="009F2439"/>
    <w:rsid w:val="009F53BA"/>
    <w:rsid w:val="009F791A"/>
    <w:rsid w:val="00A141A8"/>
    <w:rsid w:val="00A1782D"/>
    <w:rsid w:val="00A202E7"/>
    <w:rsid w:val="00A2059F"/>
    <w:rsid w:val="00A22713"/>
    <w:rsid w:val="00A253C2"/>
    <w:rsid w:val="00A267EB"/>
    <w:rsid w:val="00A310C8"/>
    <w:rsid w:val="00A32128"/>
    <w:rsid w:val="00A34CE2"/>
    <w:rsid w:val="00A371E2"/>
    <w:rsid w:val="00A44386"/>
    <w:rsid w:val="00A50302"/>
    <w:rsid w:val="00A521AA"/>
    <w:rsid w:val="00A53E68"/>
    <w:rsid w:val="00A60B06"/>
    <w:rsid w:val="00A71042"/>
    <w:rsid w:val="00A75175"/>
    <w:rsid w:val="00A82CC2"/>
    <w:rsid w:val="00A84D4D"/>
    <w:rsid w:val="00A87875"/>
    <w:rsid w:val="00A90722"/>
    <w:rsid w:val="00AA1871"/>
    <w:rsid w:val="00AA3076"/>
    <w:rsid w:val="00AA54C0"/>
    <w:rsid w:val="00AA5B62"/>
    <w:rsid w:val="00AA617A"/>
    <w:rsid w:val="00AA653E"/>
    <w:rsid w:val="00AB3075"/>
    <w:rsid w:val="00AB5AD5"/>
    <w:rsid w:val="00AB7365"/>
    <w:rsid w:val="00AC06DA"/>
    <w:rsid w:val="00AC3298"/>
    <w:rsid w:val="00AC457C"/>
    <w:rsid w:val="00AC7C44"/>
    <w:rsid w:val="00AD5BC1"/>
    <w:rsid w:val="00AD7A83"/>
    <w:rsid w:val="00AE442B"/>
    <w:rsid w:val="00AE4F72"/>
    <w:rsid w:val="00AE790C"/>
    <w:rsid w:val="00AF4BD6"/>
    <w:rsid w:val="00AF508D"/>
    <w:rsid w:val="00B07D2E"/>
    <w:rsid w:val="00B10D1B"/>
    <w:rsid w:val="00B1135E"/>
    <w:rsid w:val="00B1186D"/>
    <w:rsid w:val="00B13C88"/>
    <w:rsid w:val="00B16579"/>
    <w:rsid w:val="00B1687A"/>
    <w:rsid w:val="00B17C85"/>
    <w:rsid w:val="00B213A1"/>
    <w:rsid w:val="00B2275C"/>
    <w:rsid w:val="00B2558D"/>
    <w:rsid w:val="00B33419"/>
    <w:rsid w:val="00B33B16"/>
    <w:rsid w:val="00B35D22"/>
    <w:rsid w:val="00B42F41"/>
    <w:rsid w:val="00B43188"/>
    <w:rsid w:val="00B51041"/>
    <w:rsid w:val="00B53A8E"/>
    <w:rsid w:val="00B54227"/>
    <w:rsid w:val="00B56ADC"/>
    <w:rsid w:val="00B62E3F"/>
    <w:rsid w:val="00B6339F"/>
    <w:rsid w:val="00B64772"/>
    <w:rsid w:val="00B65776"/>
    <w:rsid w:val="00B66040"/>
    <w:rsid w:val="00B71787"/>
    <w:rsid w:val="00B738FE"/>
    <w:rsid w:val="00B81329"/>
    <w:rsid w:val="00B85275"/>
    <w:rsid w:val="00B955CE"/>
    <w:rsid w:val="00BA2BE7"/>
    <w:rsid w:val="00BB4935"/>
    <w:rsid w:val="00BB49AD"/>
    <w:rsid w:val="00BB5EC2"/>
    <w:rsid w:val="00BB6B5E"/>
    <w:rsid w:val="00BB7F37"/>
    <w:rsid w:val="00BC2B19"/>
    <w:rsid w:val="00BC5FD6"/>
    <w:rsid w:val="00BD0624"/>
    <w:rsid w:val="00BD1673"/>
    <w:rsid w:val="00BD2549"/>
    <w:rsid w:val="00BD3D40"/>
    <w:rsid w:val="00BD5A31"/>
    <w:rsid w:val="00BE1A96"/>
    <w:rsid w:val="00BE35F8"/>
    <w:rsid w:val="00BE3A9E"/>
    <w:rsid w:val="00BE6408"/>
    <w:rsid w:val="00BE7C21"/>
    <w:rsid w:val="00BF2AA9"/>
    <w:rsid w:val="00BF645F"/>
    <w:rsid w:val="00C05691"/>
    <w:rsid w:val="00C10F47"/>
    <w:rsid w:val="00C150AD"/>
    <w:rsid w:val="00C20EB9"/>
    <w:rsid w:val="00C220B4"/>
    <w:rsid w:val="00C239FF"/>
    <w:rsid w:val="00C3106B"/>
    <w:rsid w:val="00C370E1"/>
    <w:rsid w:val="00C41215"/>
    <w:rsid w:val="00C44E52"/>
    <w:rsid w:val="00C46628"/>
    <w:rsid w:val="00C53876"/>
    <w:rsid w:val="00C541BC"/>
    <w:rsid w:val="00C605A9"/>
    <w:rsid w:val="00C618DD"/>
    <w:rsid w:val="00C627BB"/>
    <w:rsid w:val="00C6395F"/>
    <w:rsid w:val="00C650D7"/>
    <w:rsid w:val="00C665EE"/>
    <w:rsid w:val="00C712B5"/>
    <w:rsid w:val="00C72B6C"/>
    <w:rsid w:val="00C744FC"/>
    <w:rsid w:val="00C75918"/>
    <w:rsid w:val="00C769F2"/>
    <w:rsid w:val="00C76CA9"/>
    <w:rsid w:val="00C83718"/>
    <w:rsid w:val="00C8421D"/>
    <w:rsid w:val="00C84846"/>
    <w:rsid w:val="00C857A9"/>
    <w:rsid w:val="00C8692B"/>
    <w:rsid w:val="00C8794C"/>
    <w:rsid w:val="00C92F47"/>
    <w:rsid w:val="00CA1984"/>
    <w:rsid w:val="00CA2669"/>
    <w:rsid w:val="00CA389C"/>
    <w:rsid w:val="00CA3EA3"/>
    <w:rsid w:val="00CA6847"/>
    <w:rsid w:val="00CA72A7"/>
    <w:rsid w:val="00CB1904"/>
    <w:rsid w:val="00CB4964"/>
    <w:rsid w:val="00CB6A26"/>
    <w:rsid w:val="00CB6E6C"/>
    <w:rsid w:val="00CC0A1E"/>
    <w:rsid w:val="00CC42DD"/>
    <w:rsid w:val="00CC4801"/>
    <w:rsid w:val="00CD0F98"/>
    <w:rsid w:val="00CD1C81"/>
    <w:rsid w:val="00CD39B0"/>
    <w:rsid w:val="00CE0A4E"/>
    <w:rsid w:val="00CE14C3"/>
    <w:rsid w:val="00CE2080"/>
    <w:rsid w:val="00CE3108"/>
    <w:rsid w:val="00CE6419"/>
    <w:rsid w:val="00CE7818"/>
    <w:rsid w:val="00CF0F1E"/>
    <w:rsid w:val="00CF1B7F"/>
    <w:rsid w:val="00D00BB0"/>
    <w:rsid w:val="00D061BB"/>
    <w:rsid w:val="00D07A43"/>
    <w:rsid w:val="00D1059C"/>
    <w:rsid w:val="00D117B0"/>
    <w:rsid w:val="00D13DA9"/>
    <w:rsid w:val="00D1409E"/>
    <w:rsid w:val="00D20DA1"/>
    <w:rsid w:val="00D228A6"/>
    <w:rsid w:val="00D2293A"/>
    <w:rsid w:val="00D24753"/>
    <w:rsid w:val="00D27BE8"/>
    <w:rsid w:val="00D30E8F"/>
    <w:rsid w:val="00D373AC"/>
    <w:rsid w:val="00D42F16"/>
    <w:rsid w:val="00D439A4"/>
    <w:rsid w:val="00D464D3"/>
    <w:rsid w:val="00D4765F"/>
    <w:rsid w:val="00D505E1"/>
    <w:rsid w:val="00D5182D"/>
    <w:rsid w:val="00D521A8"/>
    <w:rsid w:val="00D54658"/>
    <w:rsid w:val="00D60A78"/>
    <w:rsid w:val="00D6141A"/>
    <w:rsid w:val="00D61A76"/>
    <w:rsid w:val="00D6371E"/>
    <w:rsid w:val="00D64F69"/>
    <w:rsid w:val="00D6759E"/>
    <w:rsid w:val="00D67FD6"/>
    <w:rsid w:val="00D713F9"/>
    <w:rsid w:val="00D714C6"/>
    <w:rsid w:val="00D73FA1"/>
    <w:rsid w:val="00D77B10"/>
    <w:rsid w:val="00D85C88"/>
    <w:rsid w:val="00D85CA6"/>
    <w:rsid w:val="00D86182"/>
    <w:rsid w:val="00D87C20"/>
    <w:rsid w:val="00D91166"/>
    <w:rsid w:val="00D92345"/>
    <w:rsid w:val="00D9257A"/>
    <w:rsid w:val="00D92A8D"/>
    <w:rsid w:val="00D960B6"/>
    <w:rsid w:val="00DA20A8"/>
    <w:rsid w:val="00DA269F"/>
    <w:rsid w:val="00DA59D1"/>
    <w:rsid w:val="00DB1171"/>
    <w:rsid w:val="00DB223F"/>
    <w:rsid w:val="00DC3655"/>
    <w:rsid w:val="00DD0689"/>
    <w:rsid w:val="00DD50E2"/>
    <w:rsid w:val="00DE04FE"/>
    <w:rsid w:val="00DE20CB"/>
    <w:rsid w:val="00DE3000"/>
    <w:rsid w:val="00DE5704"/>
    <w:rsid w:val="00DE61D1"/>
    <w:rsid w:val="00DE7822"/>
    <w:rsid w:val="00DE7C0A"/>
    <w:rsid w:val="00DF7512"/>
    <w:rsid w:val="00E00D34"/>
    <w:rsid w:val="00E05856"/>
    <w:rsid w:val="00E06FA2"/>
    <w:rsid w:val="00E12258"/>
    <w:rsid w:val="00E15250"/>
    <w:rsid w:val="00E15B7C"/>
    <w:rsid w:val="00E16151"/>
    <w:rsid w:val="00E20294"/>
    <w:rsid w:val="00E20AA4"/>
    <w:rsid w:val="00E20E59"/>
    <w:rsid w:val="00E22F27"/>
    <w:rsid w:val="00E266EA"/>
    <w:rsid w:val="00E26B0E"/>
    <w:rsid w:val="00E31929"/>
    <w:rsid w:val="00E34A36"/>
    <w:rsid w:val="00E35BEA"/>
    <w:rsid w:val="00E37D99"/>
    <w:rsid w:val="00E41A51"/>
    <w:rsid w:val="00E47D80"/>
    <w:rsid w:val="00E50B5D"/>
    <w:rsid w:val="00E62CEC"/>
    <w:rsid w:val="00E62ED6"/>
    <w:rsid w:val="00E6707F"/>
    <w:rsid w:val="00E726AD"/>
    <w:rsid w:val="00E75787"/>
    <w:rsid w:val="00E76685"/>
    <w:rsid w:val="00E773F0"/>
    <w:rsid w:val="00E807A6"/>
    <w:rsid w:val="00E85C9D"/>
    <w:rsid w:val="00E87F8E"/>
    <w:rsid w:val="00E965EC"/>
    <w:rsid w:val="00E96DDF"/>
    <w:rsid w:val="00EA1752"/>
    <w:rsid w:val="00EA2048"/>
    <w:rsid w:val="00EA2E59"/>
    <w:rsid w:val="00EA4252"/>
    <w:rsid w:val="00EB058F"/>
    <w:rsid w:val="00EC0C80"/>
    <w:rsid w:val="00EC0EAF"/>
    <w:rsid w:val="00EC1212"/>
    <w:rsid w:val="00EC703D"/>
    <w:rsid w:val="00EC7A79"/>
    <w:rsid w:val="00EE31B9"/>
    <w:rsid w:val="00EE33C1"/>
    <w:rsid w:val="00EF0EC4"/>
    <w:rsid w:val="00EF17B2"/>
    <w:rsid w:val="00EF20F2"/>
    <w:rsid w:val="00EF25F0"/>
    <w:rsid w:val="00EF49DA"/>
    <w:rsid w:val="00EF563B"/>
    <w:rsid w:val="00EF5726"/>
    <w:rsid w:val="00EF60DD"/>
    <w:rsid w:val="00EF6219"/>
    <w:rsid w:val="00F06A67"/>
    <w:rsid w:val="00F1260D"/>
    <w:rsid w:val="00F134E6"/>
    <w:rsid w:val="00F152A0"/>
    <w:rsid w:val="00F211DA"/>
    <w:rsid w:val="00F22CBD"/>
    <w:rsid w:val="00F254F4"/>
    <w:rsid w:val="00F26DB9"/>
    <w:rsid w:val="00F3048C"/>
    <w:rsid w:val="00F30D84"/>
    <w:rsid w:val="00F3484C"/>
    <w:rsid w:val="00F34BDE"/>
    <w:rsid w:val="00F3743D"/>
    <w:rsid w:val="00F37FD5"/>
    <w:rsid w:val="00F41052"/>
    <w:rsid w:val="00F46599"/>
    <w:rsid w:val="00F46E5D"/>
    <w:rsid w:val="00F47B30"/>
    <w:rsid w:val="00F6411C"/>
    <w:rsid w:val="00F64F61"/>
    <w:rsid w:val="00F70840"/>
    <w:rsid w:val="00F710A0"/>
    <w:rsid w:val="00F74465"/>
    <w:rsid w:val="00F77481"/>
    <w:rsid w:val="00F80277"/>
    <w:rsid w:val="00F80CCA"/>
    <w:rsid w:val="00F823FC"/>
    <w:rsid w:val="00F82ED8"/>
    <w:rsid w:val="00F87C1F"/>
    <w:rsid w:val="00F92186"/>
    <w:rsid w:val="00F9370F"/>
    <w:rsid w:val="00F93E10"/>
    <w:rsid w:val="00F944C3"/>
    <w:rsid w:val="00F958BD"/>
    <w:rsid w:val="00F961B9"/>
    <w:rsid w:val="00F96FB7"/>
    <w:rsid w:val="00F97475"/>
    <w:rsid w:val="00F97D27"/>
    <w:rsid w:val="00FA60A5"/>
    <w:rsid w:val="00FB45B2"/>
    <w:rsid w:val="00FB4A2E"/>
    <w:rsid w:val="00FB78A4"/>
    <w:rsid w:val="00FC05E2"/>
    <w:rsid w:val="00FC1254"/>
    <w:rsid w:val="00FC1577"/>
    <w:rsid w:val="00FC6496"/>
    <w:rsid w:val="00FC7DBE"/>
    <w:rsid w:val="00FC7EC2"/>
    <w:rsid w:val="00FD19E3"/>
    <w:rsid w:val="00FD2EE9"/>
    <w:rsid w:val="00FE04D7"/>
    <w:rsid w:val="00FE1CD2"/>
    <w:rsid w:val="00FE25C5"/>
    <w:rsid w:val="00FE6AAF"/>
    <w:rsid w:val="00FE711B"/>
    <w:rsid w:val="00FF0F48"/>
    <w:rsid w:val="00FF1CA6"/>
    <w:rsid w:val="00FF78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E438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1" w:qFormat="1"/>
    <w:lsdException w:name="heading 8" w:uiPriority="1" w:qFormat="1"/>
    <w:lsdException w:name="heading 9" w:uiPriority="1"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lsdException w:name="toc 8" w:uiPriority="39"/>
    <w:lsdException w:name="toc 9" w:uiPriority="39"/>
    <w:lsdException w:name="annotation text" w:uiPriority="0"/>
    <w:lsdException w:name="caption" w:uiPriority="0" w:qFormat="1"/>
    <w:lsdException w:name="annotation reference" w:uiPriority="0"/>
    <w:lsdException w:name="page number" w:uiPriority="0"/>
    <w:lsdException w:name="List Bullet" w:uiPriority="0"/>
    <w:lsdException w:name="List Number" w:uiPriority="0"/>
    <w:lsdException w:name="List Bullet 4" w:uiPriority="0"/>
    <w:lsdException w:name="Title" w:semiHidden="0" w:uiPriority="10" w:unhideWhenUsed="0" w:qFormat="1"/>
    <w:lsdException w:name="Default Paragraph Font" w:uiPriority="1"/>
    <w:lsdException w:name="Body Text Indent" w:uiPriority="49"/>
    <w:lsdException w:name="List Continue 5" w:uiPriority="49"/>
    <w:lsdException w:name="Subtitle" w:semiHidden="0" w:uiPriority="11" w:unhideWhenUsed="0" w:qFormat="1"/>
    <w:lsdException w:name="Body Text Indent 2" w:uiPriority="49"/>
    <w:lsdException w:name="Strong" w:semiHidden="0" w:uiPriority="22" w:unhideWhenUsed="0" w:qFormat="1"/>
    <w:lsdException w:name="Emphasis" w:semiHidden="0" w:uiPriority="20" w:unhideWhenUsed="0" w:qFormat="1"/>
    <w:lsdException w:name="Outline List 2"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rsid w:val="00A202E7"/>
    <w:pPr>
      <w:suppressAutoHyphens/>
      <w:spacing w:after="0" w:line="360" w:lineRule="auto"/>
      <w:ind w:firstLine="567"/>
      <w:jc w:val="both"/>
    </w:pPr>
    <w:rPr>
      <w:rFonts w:ascii="Times New Roman" w:eastAsia="Times New Roman" w:hAnsi="Times New Roman" w:cs="Times New Roman"/>
      <w:snapToGrid w:val="0"/>
      <w:sz w:val="24"/>
      <w:szCs w:val="24"/>
      <w:lang w:eastAsia="ru-RU"/>
    </w:rPr>
  </w:style>
  <w:style w:type="paragraph" w:styleId="11">
    <w:name w:val="heading 1"/>
    <w:aliases w:val="_EGS_1"/>
    <w:next w:val="EGSNormal"/>
    <w:link w:val="13"/>
    <w:qFormat/>
    <w:rsid w:val="00505E5A"/>
    <w:pPr>
      <w:keepNext/>
      <w:keepLines/>
      <w:pageBreakBefore/>
      <w:numPr>
        <w:numId w:val="116"/>
      </w:numPr>
      <w:tabs>
        <w:tab w:val="left" w:pos="426"/>
      </w:tabs>
      <w:suppressAutoHyphens/>
      <w:spacing w:before="240" w:after="240" w:line="240" w:lineRule="auto"/>
      <w:jc w:val="center"/>
      <w:outlineLvl w:val="0"/>
    </w:pPr>
    <w:rPr>
      <w:rFonts w:ascii="Times New Roman" w:eastAsia="Times New Roman" w:hAnsi="Times New Roman" w:cs="Times New Roman"/>
      <w:b/>
      <w:caps/>
      <w:snapToGrid w:val="0"/>
      <w:sz w:val="28"/>
      <w:szCs w:val="36"/>
      <w:lang w:eastAsia="ru-RU"/>
    </w:rPr>
  </w:style>
  <w:style w:type="paragraph" w:styleId="20">
    <w:name w:val="heading 2"/>
    <w:aliases w:val="_EGS_2"/>
    <w:next w:val="EGSNormal"/>
    <w:link w:val="21"/>
    <w:qFormat/>
    <w:rsid w:val="00505E5A"/>
    <w:pPr>
      <w:keepNext/>
      <w:keepLines/>
      <w:numPr>
        <w:ilvl w:val="1"/>
        <w:numId w:val="116"/>
      </w:numPr>
      <w:suppressAutoHyphens/>
      <w:spacing w:before="240" w:after="240" w:line="240" w:lineRule="auto"/>
      <w:outlineLvl w:val="1"/>
    </w:pPr>
    <w:rPr>
      <w:rFonts w:ascii="Times New Roman" w:eastAsia="Times New Roman" w:hAnsi="Times New Roman" w:cs="Arial"/>
      <w:b/>
      <w:bCs/>
      <w:iCs/>
      <w:snapToGrid w:val="0"/>
      <w:sz w:val="28"/>
      <w:szCs w:val="32"/>
      <w:lang w:eastAsia="ru-RU"/>
    </w:rPr>
  </w:style>
  <w:style w:type="paragraph" w:styleId="30">
    <w:name w:val="heading 3"/>
    <w:aliases w:val="_EGS_3"/>
    <w:next w:val="EGSNormal"/>
    <w:link w:val="32"/>
    <w:qFormat/>
    <w:rsid w:val="00505E5A"/>
    <w:pPr>
      <w:keepNext/>
      <w:keepLines/>
      <w:numPr>
        <w:ilvl w:val="2"/>
        <w:numId w:val="116"/>
      </w:numPr>
      <w:suppressAutoHyphens/>
      <w:spacing w:before="240" w:after="240" w:line="240" w:lineRule="auto"/>
      <w:outlineLvl w:val="2"/>
    </w:pPr>
    <w:rPr>
      <w:rFonts w:ascii="Times New Roman" w:eastAsia="Times New Roman" w:hAnsi="Times New Roman" w:cs="Times New Roman"/>
      <w:b/>
      <w:bCs/>
      <w:snapToGrid w:val="0"/>
      <w:sz w:val="26"/>
      <w:szCs w:val="26"/>
      <w:lang w:eastAsia="ru-RU"/>
    </w:rPr>
  </w:style>
  <w:style w:type="paragraph" w:styleId="40">
    <w:name w:val="heading 4"/>
    <w:aliases w:val="_EGS_4"/>
    <w:next w:val="EGSNormal"/>
    <w:link w:val="41"/>
    <w:qFormat/>
    <w:rsid w:val="00505E5A"/>
    <w:pPr>
      <w:keepNext/>
      <w:keepLines/>
      <w:numPr>
        <w:ilvl w:val="3"/>
        <w:numId w:val="116"/>
      </w:numPr>
      <w:suppressAutoHyphens/>
      <w:spacing w:before="240" w:after="240" w:line="240" w:lineRule="auto"/>
      <w:outlineLvl w:val="3"/>
    </w:pPr>
    <w:rPr>
      <w:rFonts w:ascii="Times New Roman" w:eastAsia="Times New Roman" w:hAnsi="Times New Roman" w:cs="Times New Roman"/>
      <w:b/>
      <w:snapToGrid w:val="0"/>
      <w:sz w:val="24"/>
      <w:szCs w:val="24"/>
      <w:lang w:eastAsia="ru-RU"/>
    </w:rPr>
  </w:style>
  <w:style w:type="paragraph" w:styleId="50">
    <w:name w:val="heading 5"/>
    <w:aliases w:val="_EGS_5"/>
    <w:next w:val="EGSNormal"/>
    <w:link w:val="51"/>
    <w:qFormat/>
    <w:rsid w:val="00505E5A"/>
    <w:pPr>
      <w:keepNext/>
      <w:keepLines/>
      <w:numPr>
        <w:ilvl w:val="4"/>
        <w:numId w:val="116"/>
      </w:numPr>
      <w:suppressAutoHyphens/>
      <w:spacing w:before="240" w:after="240" w:line="240" w:lineRule="auto"/>
      <w:outlineLvl w:val="4"/>
    </w:pPr>
    <w:rPr>
      <w:rFonts w:ascii="Times New Roman" w:eastAsia="Times New Roman" w:hAnsi="Times New Roman" w:cs="Times New Roman"/>
      <w:b/>
      <w:bCs/>
      <w:i/>
      <w:iCs/>
      <w:snapToGrid w:val="0"/>
      <w:sz w:val="24"/>
      <w:szCs w:val="24"/>
      <w:lang w:eastAsia="ko-KR"/>
    </w:rPr>
  </w:style>
  <w:style w:type="paragraph" w:styleId="60">
    <w:name w:val="heading 6"/>
    <w:aliases w:val="_EGS_6"/>
    <w:next w:val="EGSNormal"/>
    <w:link w:val="61"/>
    <w:autoRedefine/>
    <w:qFormat/>
    <w:rsid w:val="0078435B"/>
    <w:pPr>
      <w:keepNext/>
      <w:keepLines/>
      <w:numPr>
        <w:ilvl w:val="5"/>
        <w:numId w:val="116"/>
      </w:numPr>
      <w:suppressAutoHyphens/>
      <w:spacing w:before="360" w:after="120" w:line="360" w:lineRule="auto"/>
      <w:outlineLvl w:val="5"/>
    </w:pPr>
    <w:rPr>
      <w:rFonts w:ascii="Times New Roman" w:eastAsia="Times New Roman" w:hAnsi="Times New Roman" w:cs="Times New Roman"/>
      <w:bCs/>
      <w:i/>
      <w:snapToGrid w:val="0"/>
      <w:sz w:val="24"/>
      <w:lang w:eastAsia="ru-RU"/>
    </w:rPr>
  </w:style>
  <w:style w:type="paragraph" w:styleId="7">
    <w:name w:val="heading 7"/>
    <w:next w:val="a0"/>
    <w:link w:val="70"/>
    <w:uiPriority w:val="1"/>
    <w:qFormat/>
    <w:rsid w:val="004C4D63"/>
    <w:pPr>
      <w:numPr>
        <w:ilvl w:val="6"/>
        <w:numId w:val="116"/>
      </w:numPr>
      <w:tabs>
        <w:tab w:val="left" w:pos="2552"/>
      </w:tabs>
      <w:spacing w:before="180" w:after="180"/>
      <w:jc w:val="both"/>
      <w:outlineLvl w:val="6"/>
    </w:pPr>
    <w:rPr>
      <w:rFonts w:ascii="Times New Roman Полужирный" w:eastAsia="Times New Roman" w:hAnsi="Times New Roman Полужирный" w:cs="Times New Roman"/>
      <w:b/>
      <w:i/>
      <w:sz w:val="24"/>
      <w:szCs w:val="20"/>
      <w:lang w:eastAsia="ko-KR"/>
    </w:rPr>
  </w:style>
  <w:style w:type="paragraph" w:styleId="8">
    <w:name w:val="heading 8"/>
    <w:basedOn w:val="a0"/>
    <w:next w:val="a0"/>
    <w:link w:val="80"/>
    <w:uiPriority w:val="1"/>
    <w:qFormat/>
    <w:rsid w:val="00DA59D1"/>
    <w:pPr>
      <w:numPr>
        <w:ilvl w:val="7"/>
        <w:numId w:val="116"/>
      </w:numPr>
      <w:spacing w:before="180" w:after="180"/>
      <w:outlineLvl w:val="7"/>
    </w:pPr>
    <w:rPr>
      <w:i/>
      <w:iCs/>
      <w:szCs w:val="20"/>
    </w:rPr>
  </w:style>
  <w:style w:type="paragraph" w:styleId="9">
    <w:name w:val="heading 9"/>
    <w:basedOn w:val="a0"/>
    <w:next w:val="a0"/>
    <w:link w:val="90"/>
    <w:uiPriority w:val="1"/>
    <w:unhideWhenUsed/>
    <w:qFormat/>
    <w:rsid w:val="00134B71"/>
    <w:pPr>
      <w:keepNext/>
      <w:keepLines/>
      <w:numPr>
        <w:ilvl w:val="8"/>
        <w:numId w:val="4"/>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3">
    <w:name w:val="Заголовок 1 Знак"/>
    <w:aliases w:val="_EGS_1 Знак"/>
    <w:basedOn w:val="a1"/>
    <w:link w:val="11"/>
    <w:rsid w:val="00505E5A"/>
    <w:rPr>
      <w:rFonts w:ascii="Times New Roman" w:eastAsia="Times New Roman" w:hAnsi="Times New Roman" w:cs="Times New Roman"/>
      <w:b/>
      <w:caps/>
      <w:snapToGrid w:val="0"/>
      <w:sz w:val="28"/>
      <w:szCs w:val="36"/>
      <w:lang w:eastAsia="ru-RU"/>
    </w:rPr>
  </w:style>
  <w:style w:type="character" w:customStyle="1" w:styleId="21">
    <w:name w:val="Заголовок 2 Знак"/>
    <w:aliases w:val="_EGS_2 Знак"/>
    <w:basedOn w:val="a1"/>
    <w:link w:val="20"/>
    <w:rsid w:val="00505E5A"/>
    <w:rPr>
      <w:rFonts w:ascii="Times New Roman" w:eastAsia="Times New Roman" w:hAnsi="Times New Roman" w:cs="Arial"/>
      <w:b/>
      <w:bCs/>
      <w:iCs/>
      <w:snapToGrid w:val="0"/>
      <w:sz w:val="28"/>
      <w:szCs w:val="32"/>
      <w:lang w:eastAsia="ru-RU"/>
    </w:rPr>
  </w:style>
  <w:style w:type="character" w:customStyle="1" w:styleId="32">
    <w:name w:val="Заголовок 3 Знак"/>
    <w:aliases w:val="_EGS_3 Знак"/>
    <w:basedOn w:val="a1"/>
    <w:link w:val="30"/>
    <w:rsid w:val="00505E5A"/>
    <w:rPr>
      <w:rFonts w:ascii="Times New Roman" w:eastAsia="Times New Roman" w:hAnsi="Times New Roman" w:cs="Times New Roman"/>
      <w:b/>
      <w:bCs/>
      <w:snapToGrid w:val="0"/>
      <w:sz w:val="26"/>
      <w:szCs w:val="26"/>
      <w:lang w:eastAsia="ru-RU"/>
    </w:rPr>
  </w:style>
  <w:style w:type="character" w:customStyle="1" w:styleId="41">
    <w:name w:val="Заголовок 4 Знак"/>
    <w:aliases w:val="_EGS_4 Знак"/>
    <w:basedOn w:val="a1"/>
    <w:link w:val="40"/>
    <w:rsid w:val="00505E5A"/>
    <w:rPr>
      <w:rFonts w:ascii="Times New Roman" w:eastAsia="Times New Roman" w:hAnsi="Times New Roman" w:cs="Times New Roman"/>
      <w:b/>
      <w:snapToGrid w:val="0"/>
      <w:sz w:val="24"/>
      <w:szCs w:val="24"/>
      <w:lang w:eastAsia="ru-RU"/>
    </w:rPr>
  </w:style>
  <w:style w:type="character" w:customStyle="1" w:styleId="51">
    <w:name w:val="Заголовок 5 Знак"/>
    <w:aliases w:val="_EGS_5 Знак"/>
    <w:basedOn w:val="a1"/>
    <w:link w:val="50"/>
    <w:rsid w:val="00505E5A"/>
    <w:rPr>
      <w:rFonts w:ascii="Times New Roman" w:eastAsia="Times New Roman" w:hAnsi="Times New Roman" w:cs="Times New Roman"/>
      <w:b/>
      <w:bCs/>
      <w:i/>
      <w:iCs/>
      <w:snapToGrid w:val="0"/>
      <w:sz w:val="24"/>
      <w:szCs w:val="24"/>
      <w:lang w:eastAsia="ko-KR"/>
    </w:rPr>
  </w:style>
  <w:style w:type="character" w:customStyle="1" w:styleId="61">
    <w:name w:val="Заголовок 6 Знак"/>
    <w:aliases w:val="_EGS_6 Знак"/>
    <w:basedOn w:val="a1"/>
    <w:link w:val="60"/>
    <w:rsid w:val="0078435B"/>
    <w:rPr>
      <w:rFonts w:ascii="Times New Roman" w:eastAsia="Times New Roman" w:hAnsi="Times New Roman" w:cs="Times New Roman"/>
      <w:bCs/>
      <w:i/>
      <w:snapToGrid w:val="0"/>
      <w:sz w:val="24"/>
      <w:lang w:eastAsia="ru-RU"/>
    </w:rPr>
  </w:style>
  <w:style w:type="table" w:styleId="a4">
    <w:name w:val="Table Grid"/>
    <w:aliases w:val="Сетка таблицы GR"/>
    <w:basedOn w:val="a2"/>
    <w:uiPriority w:val="59"/>
    <w:rsid w:val="00FE711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GSTitul0">
    <w:name w:val="_EGS_Titul_0"/>
    <w:qFormat/>
    <w:rsid w:val="00505E5A"/>
    <w:pPr>
      <w:suppressAutoHyphens/>
      <w:spacing w:after="0" w:line="240" w:lineRule="auto"/>
      <w:jc w:val="center"/>
    </w:pPr>
    <w:rPr>
      <w:rFonts w:ascii="Times New Roman" w:eastAsia="Times New Roman" w:hAnsi="Times New Roman" w:cs="Times New Roman"/>
      <w:sz w:val="24"/>
      <w:szCs w:val="20"/>
      <w:lang w:eastAsia="ru-RU"/>
    </w:rPr>
  </w:style>
  <w:style w:type="character" w:styleId="a5">
    <w:name w:val="page number"/>
    <w:basedOn w:val="a1"/>
    <w:semiHidden/>
    <w:rsid w:val="00746F66"/>
  </w:style>
  <w:style w:type="paragraph" w:customStyle="1" w:styleId="EGSTitul2">
    <w:name w:val="_EGS_Titul_2"/>
    <w:rsid w:val="00505E5A"/>
    <w:pPr>
      <w:suppressAutoHyphens/>
      <w:spacing w:after="0" w:line="276" w:lineRule="auto"/>
      <w:jc w:val="center"/>
    </w:pPr>
    <w:rPr>
      <w:rFonts w:ascii="Times New Roman Полужирный" w:eastAsiaTheme="majorEastAsia" w:hAnsi="Times New Roman Полужирный" w:cstheme="majorBidi"/>
      <w:b/>
      <w:caps/>
      <w:snapToGrid w:val="0"/>
      <w:spacing w:val="5"/>
      <w:kern w:val="28"/>
      <w:sz w:val="28"/>
      <w:szCs w:val="52"/>
      <w:lang w:eastAsia="ru-RU"/>
    </w:rPr>
  </w:style>
  <w:style w:type="paragraph" w:customStyle="1" w:styleId="EGSTitul1">
    <w:name w:val="_EGS_Titul_1"/>
    <w:rsid w:val="00505E5A"/>
    <w:pPr>
      <w:suppressAutoHyphens/>
      <w:spacing w:after="0" w:line="276" w:lineRule="auto"/>
      <w:jc w:val="center"/>
    </w:pPr>
    <w:rPr>
      <w:rFonts w:ascii="Times New Roman" w:eastAsiaTheme="majorEastAsia" w:hAnsi="Times New Roman" w:cstheme="majorBidi"/>
      <w:spacing w:val="5"/>
      <w:kern w:val="28"/>
      <w:sz w:val="28"/>
      <w:szCs w:val="28"/>
      <w:lang w:eastAsia="ru-RU"/>
    </w:rPr>
  </w:style>
  <w:style w:type="paragraph" w:styleId="a6">
    <w:name w:val="Title"/>
    <w:basedOn w:val="a0"/>
    <w:next w:val="a0"/>
    <w:link w:val="a7"/>
    <w:uiPriority w:val="10"/>
    <w:qFormat/>
    <w:rsid w:val="00FE711B"/>
    <w:rPr>
      <w:rFonts w:asciiTheme="majorHAnsi" w:eastAsiaTheme="majorEastAsia" w:hAnsiTheme="majorHAnsi" w:cstheme="majorBidi"/>
      <w:spacing w:val="-10"/>
      <w:kern w:val="28"/>
      <w:sz w:val="56"/>
      <w:szCs w:val="56"/>
    </w:rPr>
  </w:style>
  <w:style w:type="character" w:customStyle="1" w:styleId="a7">
    <w:name w:val="Название Знак"/>
    <w:basedOn w:val="a1"/>
    <w:link w:val="a6"/>
    <w:uiPriority w:val="10"/>
    <w:rsid w:val="00FE711B"/>
    <w:rPr>
      <w:rFonts w:asciiTheme="majorHAnsi" w:eastAsiaTheme="majorEastAsia" w:hAnsiTheme="majorHAnsi" w:cstheme="majorBidi"/>
      <w:spacing w:val="-10"/>
      <w:kern w:val="28"/>
      <w:sz w:val="56"/>
      <w:szCs w:val="56"/>
      <w:lang w:eastAsia="ru-RU"/>
    </w:rPr>
  </w:style>
  <w:style w:type="character" w:customStyle="1" w:styleId="70">
    <w:name w:val="Заголовок 7 Знак"/>
    <w:basedOn w:val="a1"/>
    <w:link w:val="7"/>
    <w:uiPriority w:val="1"/>
    <w:rsid w:val="004C4D63"/>
    <w:rPr>
      <w:rFonts w:ascii="Times New Roman Полужирный" w:eastAsia="Times New Roman" w:hAnsi="Times New Roman Полужирный" w:cs="Times New Roman"/>
      <w:b/>
      <w:i/>
      <w:sz w:val="24"/>
      <w:szCs w:val="20"/>
      <w:lang w:eastAsia="ko-KR"/>
    </w:rPr>
  </w:style>
  <w:style w:type="character" w:customStyle="1" w:styleId="80">
    <w:name w:val="Заголовок 8 Знак"/>
    <w:basedOn w:val="a1"/>
    <w:link w:val="8"/>
    <w:uiPriority w:val="1"/>
    <w:rsid w:val="00DA59D1"/>
    <w:rPr>
      <w:rFonts w:ascii="Times New Roman" w:eastAsia="Times New Roman" w:hAnsi="Times New Roman" w:cs="Times New Roman"/>
      <w:i/>
      <w:iCs/>
      <w:snapToGrid w:val="0"/>
      <w:sz w:val="24"/>
      <w:szCs w:val="20"/>
      <w:lang w:eastAsia="ru-RU"/>
    </w:rPr>
  </w:style>
  <w:style w:type="paragraph" w:customStyle="1" w:styleId="EGSListmark1">
    <w:name w:val="_EGS_List_mark1"/>
    <w:link w:val="EGSListmark10"/>
    <w:qFormat/>
    <w:rsid w:val="00505E5A"/>
    <w:pPr>
      <w:numPr>
        <w:numId w:val="107"/>
      </w:numPr>
      <w:spacing w:after="0" w:line="360" w:lineRule="auto"/>
      <w:jc w:val="both"/>
    </w:pPr>
    <w:rPr>
      <w:rFonts w:ascii="Times New Roman" w:eastAsia="Times New Roman" w:hAnsi="Times New Roman" w:cs="Times New Roman"/>
      <w:sz w:val="24"/>
      <w:szCs w:val="20"/>
      <w:lang w:eastAsia="ru-RU"/>
    </w:rPr>
  </w:style>
  <w:style w:type="character" w:customStyle="1" w:styleId="EGSListmark10">
    <w:name w:val="_EGS_List_mark1 Знак"/>
    <w:basedOn w:val="a1"/>
    <w:link w:val="EGSListmark1"/>
    <w:rsid w:val="00505E5A"/>
    <w:rPr>
      <w:rFonts w:ascii="Times New Roman" w:eastAsia="Times New Roman" w:hAnsi="Times New Roman" w:cs="Times New Roman"/>
      <w:sz w:val="24"/>
      <w:szCs w:val="20"/>
      <w:lang w:eastAsia="ru-RU"/>
    </w:rPr>
  </w:style>
  <w:style w:type="paragraph" w:customStyle="1" w:styleId="1">
    <w:name w:val="_Заг.1_прил_АБВ"/>
    <w:basedOn w:val="11"/>
    <w:next w:val="a0"/>
    <w:qFormat/>
    <w:rsid w:val="00553D6E"/>
    <w:pPr>
      <w:numPr>
        <w:numId w:val="6"/>
      </w:numPr>
    </w:pPr>
    <w:rPr>
      <w:bCs/>
    </w:rPr>
  </w:style>
  <w:style w:type="paragraph" w:customStyle="1" w:styleId="2">
    <w:name w:val="_Заг.2_прил_АБВ"/>
    <w:basedOn w:val="20"/>
    <w:next w:val="a0"/>
    <w:rsid w:val="00553D6E"/>
    <w:pPr>
      <w:numPr>
        <w:numId w:val="5"/>
      </w:numPr>
      <w:tabs>
        <w:tab w:val="left" w:pos="567"/>
      </w:tabs>
      <w:outlineLvl w:val="0"/>
    </w:pPr>
  </w:style>
  <w:style w:type="paragraph" w:customStyle="1" w:styleId="EGSNormal">
    <w:name w:val="_EGS_Normal"/>
    <w:rsid w:val="00505E5A"/>
    <w:pPr>
      <w:spacing w:after="0" w:line="360" w:lineRule="auto"/>
      <w:ind w:firstLine="567"/>
      <w:jc w:val="both"/>
    </w:pPr>
    <w:rPr>
      <w:rFonts w:ascii="Times New Roman" w:eastAsia="Times New Roman" w:hAnsi="Times New Roman" w:cs="Times New Roman"/>
      <w:sz w:val="24"/>
      <w:szCs w:val="24"/>
      <w:lang w:eastAsia="ru-RU"/>
    </w:rPr>
  </w:style>
  <w:style w:type="paragraph" w:customStyle="1" w:styleId="EGSListmark2">
    <w:name w:val="_EGS_List_mark2"/>
    <w:basedOn w:val="EGSListmark1"/>
    <w:rsid w:val="00505E5A"/>
  </w:style>
  <w:style w:type="table" w:customStyle="1" w:styleId="ScrollTableNormal">
    <w:name w:val="Scroll Table Normal"/>
    <w:basedOn w:val="a2"/>
    <w:uiPriority w:val="99"/>
    <w:rsid w:val="00FE711B"/>
    <w:pPr>
      <w:spacing w:after="0" w:line="360" w:lineRule="auto"/>
      <w:ind w:left="57" w:right="57" w:firstLine="720"/>
      <w:jc w:val="both"/>
    </w:pPr>
    <w:rPr>
      <w:rFonts w:ascii="Times New Roman" w:hAnsi="Times New Roman"/>
      <w:sz w:val="24"/>
      <w:szCs w:val="24"/>
    </w:rPr>
    <w:tblPr>
      <w:tblStyleRowBandSize w:val="1"/>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
    <w:tblStylePr w:type="firstRow">
      <w:pPr>
        <w:wordWrap/>
        <w:spacing w:beforeLines="0" w:before="0" w:beforeAutospacing="0" w:afterLines="0" w:after="0" w:afterAutospacing="0" w:line="240" w:lineRule="auto"/>
        <w:ind w:leftChars="0" w:left="0" w:rightChars="0" w:right="0" w:firstLineChars="0" w:firstLine="0"/>
        <w:jc w:val="left"/>
        <w:outlineLvl w:val="9"/>
      </w:pPr>
      <w:rPr>
        <w:rFonts w:ascii="Times New Roman" w:hAnsi="Times New Roman"/>
        <w:b/>
        <w:sz w:val="24"/>
      </w:rPr>
      <w:tblPr/>
      <w:trPr>
        <w:tblHeader/>
      </w:trPr>
      <w:tcPr>
        <w:tcMar>
          <w:top w:w="57" w:type="dxa"/>
          <w:left w:w="57" w:type="dxa"/>
          <w:bottom w:w="57" w:type="dxa"/>
          <w:right w:w="57" w:type="dxa"/>
        </w:tcMar>
      </w:tcPr>
    </w:tblStylePr>
    <w:tblStylePr w:type="band1Horz">
      <w:pPr>
        <w:wordWrap/>
        <w:spacing w:beforeLines="0" w:before="0" w:beforeAutospacing="0" w:afterLines="0" w:after="0" w:afterAutospacing="0" w:line="240" w:lineRule="auto"/>
        <w:ind w:leftChars="0" w:left="57" w:rightChars="0" w:right="57" w:firstLineChars="0" w:firstLine="0"/>
        <w:jc w:val="left"/>
      </w:pPr>
      <w:rPr>
        <w:rFonts w:ascii="Times New Roman" w:hAnsi="Times New Roman"/>
        <w:sz w:val="24"/>
      </w:rPr>
      <w:tblPr/>
      <w:tcPr>
        <w:tcMar>
          <w:top w:w="57" w:type="dxa"/>
          <w:left w:w="57" w:type="dxa"/>
          <w:bottom w:w="57" w:type="dxa"/>
          <w:right w:w="57" w:type="dxa"/>
        </w:tcMar>
      </w:tcPr>
    </w:tblStylePr>
    <w:tblStylePr w:type="band2Horz">
      <w:pPr>
        <w:wordWrap/>
        <w:spacing w:beforeLines="0" w:before="0" w:beforeAutospacing="0" w:afterLines="0" w:after="0" w:afterAutospacing="0" w:line="240" w:lineRule="auto"/>
        <w:ind w:leftChars="0" w:left="57" w:rightChars="0" w:right="57" w:firstLineChars="0" w:firstLine="0"/>
        <w:jc w:val="left"/>
      </w:pPr>
      <w:rPr>
        <w:rFonts w:ascii="Times New Roman" w:hAnsi="Times New Roman"/>
        <w:sz w:val="24"/>
      </w:rPr>
      <w:tblPr/>
      <w:tcPr>
        <w:tcMar>
          <w:top w:w="57" w:type="dxa"/>
          <w:left w:w="57" w:type="dxa"/>
          <w:bottom w:w="57" w:type="dxa"/>
          <w:right w:w="57" w:type="dxa"/>
        </w:tcMar>
      </w:tcPr>
    </w:tblStylePr>
  </w:style>
  <w:style w:type="paragraph" w:customStyle="1" w:styleId="EGSFigure">
    <w:name w:val="_EGS_Figure"/>
    <w:next w:val="EGSFigName"/>
    <w:rsid w:val="00505E5A"/>
    <w:pPr>
      <w:keepNext/>
      <w:spacing w:before="240" w:after="240" w:line="240" w:lineRule="auto"/>
      <w:jc w:val="center"/>
    </w:pPr>
    <w:rPr>
      <w:rFonts w:ascii="Times New Roman" w:eastAsia="Times New Roman" w:hAnsi="Times New Roman" w:cs="Times New Roman"/>
      <w:noProof/>
      <w:sz w:val="24"/>
      <w:szCs w:val="20"/>
      <w:lang w:eastAsia="ru-RU"/>
    </w:rPr>
  </w:style>
  <w:style w:type="paragraph" w:customStyle="1" w:styleId="EGSFigName">
    <w:name w:val="_EGS_Fig_Name"/>
    <w:next w:val="a0"/>
    <w:rsid w:val="00505E5A"/>
    <w:pPr>
      <w:numPr>
        <w:numId w:val="106"/>
      </w:numPr>
      <w:tabs>
        <w:tab w:val="clear" w:pos="0"/>
        <w:tab w:val="num" w:pos="993"/>
      </w:tabs>
      <w:suppressAutoHyphens/>
      <w:spacing w:after="240" w:line="240" w:lineRule="auto"/>
      <w:contextualSpacing/>
      <w:jc w:val="center"/>
    </w:pPr>
    <w:rPr>
      <w:rFonts w:ascii="Times New Roman" w:eastAsia="Calibri" w:hAnsi="Times New Roman" w:cs="Times New Roman"/>
      <w:sz w:val="24"/>
      <w:szCs w:val="24"/>
      <w:lang w:eastAsia="ru-RU"/>
    </w:rPr>
  </w:style>
  <w:style w:type="paragraph" w:customStyle="1" w:styleId="EGSNameTable">
    <w:name w:val="_EGS_Name_Table"/>
    <w:rsid w:val="00505E5A"/>
    <w:pPr>
      <w:keepNext/>
      <w:numPr>
        <w:numId w:val="110"/>
      </w:numPr>
      <w:tabs>
        <w:tab w:val="num" w:pos="1560"/>
      </w:tabs>
      <w:suppressAutoHyphens/>
      <w:spacing w:before="120" w:after="120" w:line="240" w:lineRule="auto"/>
    </w:pPr>
    <w:rPr>
      <w:rFonts w:ascii="Times New Roman" w:eastAsia="Times New Roman" w:hAnsi="Times New Roman" w:cs="Times New Roman"/>
      <w:sz w:val="24"/>
      <w:szCs w:val="20"/>
      <w:lang w:eastAsia="ru-RU"/>
    </w:rPr>
  </w:style>
  <w:style w:type="paragraph" w:customStyle="1" w:styleId="EGSTablHead">
    <w:name w:val="_EGS_Tabl_Head"/>
    <w:rsid w:val="00505E5A"/>
    <w:pPr>
      <w:spacing w:after="0" w:line="240" w:lineRule="auto"/>
      <w:jc w:val="center"/>
    </w:pPr>
    <w:rPr>
      <w:rFonts w:ascii="Times New Roman" w:eastAsia="Times New Roman" w:hAnsi="Times New Roman" w:cs="Times New Roman"/>
      <w:b/>
      <w:sz w:val="24"/>
      <w:szCs w:val="24"/>
      <w:lang w:eastAsia="ru-RU"/>
    </w:rPr>
  </w:style>
  <w:style w:type="paragraph" w:customStyle="1" w:styleId="EGSTablnorm">
    <w:name w:val="_EGS_Tabl_norm"/>
    <w:rsid w:val="00505E5A"/>
    <w:pPr>
      <w:spacing w:after="0" w:line="240" w:lineRule="auto"/>
      <w:ind w:left="57" w:right="57"/>
    </w:pPr>
    <w:rPr>
      <w:rFonts w:ascii="Times New Roman" w:eastAsia="Times New Roman" w:hAnsi="Times New Roman" w:cs="Times New Roman"/>
      <w:snapToGrid w:val="0"/>
      <w:sz w:val="24"/>
      <w:szCs w:val="24"/>
      <w:lang w:eastAsia="ru-RU"/>
    </w:rPr>
  </w:style>
  <w:style w:type="paragraph" w:customStyle="1" w:styleId="EGSTablNum1">
    <w:name w:val="_EGS_Tabl_Num_1"/>
    <w:rsid w:val="00505E5A"/>
    <w:pPr>
      <w:numPr>
        <w:numId w:val="115"/>
      </w:numPr>
      <w:spacing w:after="0" w:line="240" w:lineRule="auto"/>
      <w:ind w:right="57"/>
    </w:pPr>
    <w:rPr>
      <w:rFonts w:ascii="Times New Roman" w:eastAsia="Times New Roman" w:hAnsi="Times New Roman" w:cs="Times New Roman"/>
      <w:sz w:val="24"/>
      <w:szCs w:val="20"/>
      <w:lang w:eastAsia="ru-RU"/>
    </w:rPr>
  </w:style>
  <w:style w:type="paragraph" w:customStyle="1" w:styleId="EGSListmark3">
    <w:name w:val="_EGS_List_mark3"/>
    <w:basedOn w:val="EGSListmark2"/>
    <w:rsid w:val="00505E5A"/>
  </w:style>
  <w:style w:type="paragraph" w:customStyle="1" w:styleId="EGSListnum10">
    <w:name w:val="_EGS_List_num_1)"/>
    <w:rsid w:val="00505E5A"/>
    <w:pPr>
      <w:numPr>
        <w:numId w:val="108"/>
      </w:numPr>
      <w:spacing w:after="0" w:line="360" w:lineRule="auto"/>
      <w:jc w:val="both"/>
    </w:pPr>
    <w:rPr>
      <w:rFonts w:ascii="Times New Roman" w:eastAsia="Times New Roman" w:hAnsi="Times New Roman" w:cs="Times New Roman"/>
      <w:snapToGrid w:val="0"/>
      <w:sz w:val="24"/>
      <w:szCs w:val="20"/>
      <w:lang w:eastAsia="ru-RU"/>
    </w:rPr>
  </w:style>
  <w:style w:type="paragraph" w:customStyle="1" w:styleId="EGSTabllistmark1">
    <w:name w:val="_EGS_Tabl_list_mark1"/>
    <w:rsid w:val="00505E5A"/>
    <w:pPr>
      <w:numPr>
        <w:numId w:val="111"/>
      </w:numPr>
      <w:tabs>
        <w:tab w:val="left" w:pos="284"/>
      </w:tabs>
      <w:spacing w:after="0" w:line="240" w:lineRule="auto"/>
      <w:ind w:right="57"/>
    </w:pPr>
    <w:rPr>
      <w:rFonts w:ascii="Times New Roman" w:eastAsia="Times New Roman" w:hAnsi="Times New Roman" w:cs="Times New Roman"/>
      <w:sz w:val="24"/>
      <w:szCs w:val="24"/>
      <w:lang w:eastAsia="ru-RU"/>
    </w:rPr>
  </w:style>
  <w:style w:type="paragraph" w:customStyle="1" w:styleId="EGSTabllistmark2">
    <w:name w:val="_EGS_Tabl_list_mark2"/>
    <w:basedOn w:val="EGSTabllistmark1"/>
    <w:rsid w:val="00505E5A"/>
    <w:pPr>
      <w:tabs>
        <w:tab w:val="clear" w:pos="340"/>
        <w:tab w:val="left" w:pos="454"/>
      </w:tabs>
      <w:ind w:left="454" w:hanging="170"/>
    </w:pPr>
  </w:style>
  <w:style w:type="paragraph" w:customStyle="1" w:styleId="EGSTablNum2">
    <w:name w:val="_EGS_Tabl_Num_2"/>
    <w:basedOn w:val="EGSTablNum1"/>
    <w:rsid w:val="00505E5A"/>
    <w:pPr>
      <w:numPr>
        <w:ilvl w:val="1"/>
      </w:numPr>
    </w:pPr>
  </w:style>
  <w:style w:type="paragraph" w:customStyle="1" w:styleId="EGSTabllistnum10">
    <w:name w:val="_EGS_Tabl_list_num_ 1)"/>
    <w:rsid w:val="00505E5A"/>
    <w:pPr>
      <w:numPr>
        <w:numId w:val="112"/>
      </w:numPr>
      <w:tabs>
        <w:tab w:val="clear" w:pos="284"/>
        <w:tab w:val="left" w:pos="340"/>
      </w:tabs>
      <w:spacing w:after="0" w:line="240" w:lineRule="auto"/>
    </w:pPr>
    <w:rPr>
      <w:rFonts w:ascii="Times New Roman" w:eastAsia="Times New Roman" w:hAnsi="Times New Roman" w:cs="Times New Roman"/>
      <w:sz w:val="24"/>
      <w:lang w:eastAsia="ru-RU"/>
    </w:rPr>
  </w:style>
  <w:style w:type="paragraph" w:customStyle="1" w:styleId="EGSTabllistnum1">
    <w:name w:val="_EGS_Tabl_list_num1"/>
    <w:rsid w:val="00505E5A"/>
    <w:pPr>
      <w:numPr>
        <w:numId w:val="114"/>
      </w:numPr>
      <w:spacing w:after="0" w:line="240" w:lineRule="auto"/>
    </w:pPr>
    <w:rPr>
      <w:rFonts w:ascii="Times New Roman" w:eastAsia="Times New Roman" w:hAnsi="Times New Roman" w:cs="Times New Roman"/>
      <w:sz w:val="24"/>
      <w:szCs w:val="20"/>
      <w:lang w:eastAsia="ru-RU"/>
    </w:rPr>
  </w:style>
  <w:style w:type="paragraph" w:customStyle="1" w:styleId="EGSTabllistnum2">
    <w:name w:val="_EGS_Tabl_list_num2"/>
    <w:basedOn w:val="EGSTabllistnum1"/>
    <w:rsid w:val="00505E5A"/>
    <w:pPr>
      <w:numPr>
        <w:ilvl w:val="1"/>
      </w:numPr>
      <w:tabs>
        <w:tab w:val="clear" w:pos="284"/>
        <w:tab w:val="left" w:pos="454"/>
      </w:tabs>
    </w:pPr>
  </w:style>
  <w:style w:type="paragraph" w:customStyle="1" w:styleId="EGSTabllistnum">
    <w:name w:val="_EGS_Tabl_list_num_абв)"/>
    <w:rsid w:val="00505E5A"/>
    <w:pPr>
      <w:numPr>
        <w:numId w:val="113"/>
      </w:numPr>
      <w:tabs>
        <w:tab w:val="clear" w:pos="284"/>
        <w:tab w:val="left" w:pos="340"/>
      </w:tabs>
      <w:spacing w:after="0" w:line="240" w:lineRule="auto"/>
    </w:pPr>
    <w:rPr>
      <w:rFonts w:ascii="Times New Roman" w:eastAsia="Times New Roman" w:hAnsi="Times New Roman" w:cs="Times New Roman"/>
      <w:sz w:val="24"/>
      <w:lang w:eastAsia="ru-RU"/>
    </w:rPr>
  </w:style>
  <w:style w:type="character" w:customStyle="1" w:styleId="90">
    <w:name w:val="Заголовок 9 Знак"/>
    <w:basedOn w:val="a1"/>
    <w:link w:val="9"/>
    <w:uiPriority w:val="1"/>
    <w:rsid w:val="00134B71"/>
    <w:rPr>
      <w:rFonts w:asciiTheme="majorHAnsi" w:eastAsiaTheme="majorEastAsia" w:hAnsiTheme="majorHAnsi" w:cstheme="majorBidi"/>
      <w:i/>
      <w:iCs/>
      <w:snapToGrid w:val="0"/>
      <w:color w:val="272727" w:themeColor="text1" w:themeTint="D8"/>
      <w:sz w:val="21"/>
      <w:szCs w:val="21"/>
      <w:lang w:eastAsia="ru-RU"/>
    </w:rPr>
  </w:style>
  <w:style w:type="paragraph" w:styleId="a8">
    <w:name w:val="header"/>
    <w:link w:val="a9"/>
    <w:uiPriority w:val="99"/>
    <w:unhideWhenUsed/>
    <w:rsid w:val="00F46599"/>
    <w:pPr>
      <w:spacing w:after="0" w:line="240" w:lineRule="auto"/>
    </w:pPr>
    <w:rPr>
      <w:rFonts w:ascii="Times New Roman" w:eastAsia="Times New Roman" w:hAnsi="Times New Roman" w:cs="Times New Roman"/>
      <w:snapToGrid w:val="0"/>
      <w:sz w:val="24"/>
      <w:szCs w:val="24"/>
      <w:lang w:eastAsia="ru-RU"/>
    </w:rPr>
  </w:style>
  <w:style w:type="character" w:customStyle="1" w:styleId="a9">
    <w:name w:val="Верхний колонтитул Знак"/>
    <w:basedOn w:val="a1"/>
    <w:link w:val="a8"/>
    <w:uiPriority w:val="99"/>
    <w:rsid w:val="00F46599"/>
    <w:rPr>
      <w:rFonts w:ascii="Times New Roman" w:eastAsia="Times New Roman" w:hAnsi="Times New Roman" w:cs="Times New Roman"/>
      <w:snapToGrid w:val="0"/>
      <w:sz w:val="24"/>
      <w:szCs w:val="24"/>
      <w:lang w:eastAsia="ru-RU"/>
    </w:rPr>
  </w:style>
  <w:style w:type="paragraph" w:styleId="aa">
    <w:name w:val="footer"/>
    <w:basedOn w:val="a0"/>
    <w:link w:val="ab"/>
    <w:uiPriority w:val="99"/>
    <w:unhideWhenUsed/>
    <w:rsid w:val="00A22713"/>
    <w:pPr>
      <w:tabs>
        <w:tab w:val="center" w:pos="4677"/>
        <w:tab w:val="right" w:pos="9355"/>
      </w:tabs>
    </w:pPr>
  </w:style>
  <w:style w:type="character" w:customStyle="1" w:styleId="ab">
    <w:name w:val="Нижний колонтитул Знак"/>
    <w:basedOn w:val="a1"/>
    <w:link w:val="aa"/>
    <w:uiPriority w:val="99"/>
    <w:rsid w:val="00A22713"/>
    <w:rPr>
      <w:rFonts w:ascii="Times New Roman" w:eastAsia="Calibri" w:hAnsi="Times New Roman" w:cs="Times New Roman"/>
      <w:sz w:val="20"/>
      <w:szCs w:val="24"/>
      <w:lang w:eastAsia="ru-RU"/>
    </w:rPr>
  </w:style>
  <w:style w:type="paragraph" w:customStyle="1" w:styleId="EGSListmark4">
    <w:name w:val="_EGS_List_mark4"/>
    <w:basedOn w:val="EGSListmark3"/>
    <w:rsid w:val="00505E5A"/>
    <w:pPr>
      <w:ind w:left="1815"/>
    </w:pPr>
  </w:style>
  <w:style w:type="paragraph" w:customStyle="1" w:styleId="EGSListmark5">
    <w:name w:val="_EGS_List_mark5"/>
    <w:basedOn w:val="EGSListmark4"/>
    <w:rsid w:val="00505E5A"/>
    <w:pPr>
      <w:ind w:left="2098"/>
    </w:pPr>
  </w:style>
  <w:style w:type="paragraph" w:customStyle="1" w:styleId="EGSListmark6">
    <w:name w:val="_EGS_List_mark6"/>
    <w:basedOn w:val="EGSListmark5"/>
    <w:rsid w:val="00505E5A"/>
    <w:pPr>
      <w:ind w:left="2382"/>
    </w:pPr>
  </w:style>
  <w:style w:type="paragraph" w:customStyle="1" w:styleId="EGSListmark7">
    <w:name w:val="_EGS_List_mark7"/>
    <w:basedOn w:val="EGSListmark6"/>
    <w:rsid w:val="00505E5A"/>
    <w:pPr>
      <w:ind w:left="2665"/>
    </w:pPr>
  </w:style>
  <w:style w:type="paragraph" w:customStyle="1" w:styleId="EGS">
    <w:name w:val="_EGS_"/>
    <w:basedOn w:val="ac"/>
    <w:rsid w:val="00505E5A"/>
    <w:pPr>
      <w:ind w:left="1418"/>
    </w:pPr>
    <w:rPr>
      <w:b/>
    </w:rPr>
  </w:style>
  <w:style w:type="paragraph" w:customStyle="1" w:styleId="EGSFormula">
    <w:name w:val="_EGS_Formula"/>
    <w:basedOn w:val="ac"/>
    <w:rsid w:val="00505E5A"/>
    <w:pPr>
      <w:ind w:left="1134"/>
    </w:pPr>
    <w:rPr>
      <w:b/>
    </w:rPr>
  </w:style>
  <w:style w:type="paragraph" w:customStyle="1" w:styleId="EGSTablFormula">
    <w:name w:val="_EGS_Tabl_Formula"/>
    <w:rsid w:val="00505E5A"/>
    <w:pPr>
      <w:spacing w:after="0" w:line="360" w:lineRule="auto"/>
      <w:jc w:val="center"/>
    </w:pPr>
    <w:rPr>
      <w:rFonts w:ascii="Times New Roman" w:eastAsia="Times New Roman" w:hAnsi="Times New Roman" w:cs="Times New Roman"/>
      <w:b/>
      <w:snapToGrid w:val="0"/>
      <w:sz w:val="24"/>
      <w:szCs w:val="24"/>
      <w:lang w:eastAsia="ru-RU"/>
    </w:rPr>
  </w:style>
  <w:style w:type="paragraph" w:styleId="ad">
    <w:name w:val="caption"/>
    <w:basedOn w:val="a0"/>
    <w:next w:val="a0"/>
    <w:autoRedefine/>
    <w:unhideWhenUsed/>
    <w:qFormat/>
    <w:rsid w:val="00B81329"/>
    <w:pPr>
      <w:keepNext/>
      <w:ind w:firstLine="0"/>
      <w:jc w:val="left"/>
    </w:pPr>
    <w:rPr>
      <w:iCs/>
      <w:color w:val="000000" w:themeColor="text1"/>
      <w:szCs w:val="18"/>
    </w:rPr>
  </w:style>
  <w:style w:type="paragraph" w:styleId="14">
    <w:name w:val="toc 1"/>
    <w:uiPriority w:val="39"/>
    <w:rsid w:val="00FD2EE9"/>
    <w:pPr>
      <w:tabs>
        <w:tab w:val="left" w:pos="454"/>
        <w:tab w:val="right" w:leader="dot" w:pos="9350"/>
      </w:tabs>
      <w:spacing w:before="60" w:after="60" w:line="240" w:lineRule="auto"/>
      <w:ind w:left="454" w:right="567" w:hanging="454"/>
    </w:pPr>
    <w:rPr>
      <w:rFonts w:ascii="Times New Roman" w:eastAsia="Times New Roman" w:hAnsi="Times New Roman" w:cs="Times New Roman"/>
      <w:bCs/>
      <w:noProof/>
      <w:sz w:val="24"/>
      <w:szCs w:val="24"/>
      <w:lang w:eastAsia="ru-RU"/>
    </w:rPr>
  </w:style>
  <w:style w:type="paragraph" w:styleId="22">
    <w:name w:val="toc 2"/>
    <w:basedOn w:val="14"/>
    <w:uiPriority w:val="39"/>
    <w:rsid w:val="00FD2EE9"/>
    <w:pPr>
      <w:tabs>
        <w:tab w:val="clear" w:pos="454"/>
        <w:tab w:val="left" w:pos="851"/>
      </w:tabs>
      <w:ind w:left="851" w:hanging="567"/>
      <w:contextualSpacing/>
    </w:pPr>
  </w:style>
  <w:style w:type="paragraph" w:styleId="33">
    <w:name w:val="toc 3"/>
    <w:basedOn w:val="22"/>
    <w:uiPriority w:val="39"/>
    <w:rsid w:val="00684DF4"/>
    <w:pPr>
      <w:tabs>
        <w:tab w:val="clear" w:pos="851"/>
        <w:tab w:val="left" w:pos="1418"/>
      </w:tabs>
      <w:ind w:left="1418" w:hanging="851"/>
    </w:pPr>
    <w:rPr>
      <w:iCs/>
    </w:rPr>
  </w:style>
  <w:style w:type="paragraph" w:styleId="42">
    <w:name w:val="toc 4"/>
    <w:basedOn w:val="a0"/>
    <w:next w:val="a0"/>
    <w:uiPriority w:val="39"/>
    <w:rsid w:val="00684DF4"/>
    <w:pPr>
      <w:tabs>
        <w:tab w:val="left" w:pos="1871"/>
        <w:tab w:val="right" w:leader="dot" w:pos="9633"/>
      </w:tabs>
      <w:spacing w:line="240" w:lineRule="auto"/>
      <w:ind w:left="1872" w:right="567" w:hanging="1021"/>
    </w:pPr>
    <w:rPr>
      <w:snapToGrid/>
      <w:szCs w:val="20"/>
    </w:rPr>
  </w:style>
  <w:style w:type="paragraph" w:styleId="52">
    <w:name w:val="toc 5"/>
    <w:basedOn w:val="a0"/>
    <w:next w:val="a0"/>
    <w:autoRedefine/>
    <w:uiPriority w:val="39"/>
    <w:rsid w:val="00684DF4"/>
    <w:pPr>
      <w:tabs>
        <w:tab w:val="left" w:pos="2410"/>
        <w:tab w:val="right" w:leader="dot" w:pos="9631"/>
      </w:tabs>
      <w:spacing w:line="240" w:lineRule="auto"/>
      <w:ind w:left="2410" w:right="567" w:hanging="1276"/>
      <w:jc w:val="left"/>
    </w:pPr>
    <w:rPr>
      <w:noProof/>
      <w:snapToGrid/>
      <w:szCs w:val="18"/>
    </w:rPr>
  </w:style>
  <w:style w:type="paragraph" w:styleId="62">
    <w:name w:val="toc 6"/>
    <w:basedOn w:val="a0"/>
    <w:next w:val="a0"/>
    <w:autoRedefine/>
    <w:uiPriority w:val="39"/>
    <w:rsid w:val="00684DF4"/>
    <w:pPr>
      <w:spacing w:line="240" w:lineRule="auto"/>
      <w:ind w:left="1200"/>
      <w:jc w:val="left"/>
    </w:pPr>
    <w:rPr>
      <w:snapToGrid/>
      <w:sz w:val="18"/>
      <w:szCs w:val="18"/>
    </w:rPr>
  </w:style>
  <w:style w:type="character" w:styleId="ae">
    <w:name w:val="Hyperlink"/>
    <w:basedOn w:val="a1"/>
    <w:uiPriority w:val="99"/>
    <w:unhideWhenUsed/>
    <w:rsid w:val="00B54227"/>
    <w:rPr>
      <w:color w:val="0563C1" w:themeColor="hyperlink"/>
      <w:u w:val="single"/>
    </w:rPr>
  </w:style>
  <w:style w:type="paragraph" w:customStyle="1" w:styleId="EGSScript">
    <w:name w:val="_EGS_Script"/>
    <w:rsid w:val="00505E5A"/>
    <w:pPr>
      <w:pBdr>
        <w:top w:val="dotted" w:sz="4" w:space="1" w:color="auto"/>
        <w:left w:val="dotted" w:sz="4" w:space="4" w:color="auto"/>
        <w:bottom w:val="dotted" w:sz="4" w:space="1" w:color="auto"/>
        <w:right w:val="dotted" w:sz="4" w:space="4" w:color="auto"/>
      </w:pBdr>
      <w:spacing w:after="0" w:line="240" w:lineRule="auto"/>
      <w:ind w:left="113" w:right="113"/>
    </w:pPr>
    <w:rPr>
      <w:rFonts w:ascii="Courier New" w:eastAsia="Times New Roman" w:hAnsi="Courier New" w:cs="Times New Roman"/>
      <w:noProof/>
      <w:snapToGrid w:val="0"/>
      <w:sz w:val="20"/>
      <w:szCs w:val="20"/>
      <w:lang w:val="en-US" w:eastAsia="ru-RU"/>
    </w:rPr>
  </w:style>
  <w:style w:type="paragraph" w:customStyle="1" w:styleId="5">
    <w:name w:val="_Заг.5_прил_АБВ"/>
    <w:basedOn w:val="4"/>
    <w:rsid w:val="00553D6E"/>
    <w:pPr>
      <w:numPr>
        <w:ilvl w:val="4"/>
      </w:numPr>
      <w:outlineLvl w:val="3"/>
    </w:pPr>
    <w:rPr>
      <w:i/>
    </w:rPr>
  </w:style>
  <w:style w:type="paragraph" w:customStyle="1" w:styleId="6">
    <w:name w:val="_Заг.6_прил_АБВ"/>
    <w:basedOn w:val="5"/>
    <w:rsid w:val="00553D6E"/>
    <w:pPr>
      <w:numPr>
        <w:ilvl w:val="5"/>
        <w:numId w:val="7"/>
      </w:numPr>
      <w:outlineLvl w:val="4"/>
    </w:pPr>
    <w:rPr>
      <w:b w:val="0"/>
    </w:rPr>
  </w:style>
  <w:style w:type="paragraph" w:customStyle="1" w:styleId="EGSReg">
    <w:name w:val="_EGS_Reg"/>
    <w:next w:val="EGSNormal"/>
    <w:rsid w:val="00505E5A"/>
    <w:pPr>
      <w:keepNext/>
      <w:pageBreakBefore/>
      <w:spacing w:before="240" w:after="240" w:line="240" w:lineRule="auto"/>
      <w:contextualSpacing/>
      <w:jc w:val="center"/>
      <w:outlineLvl w:val="0"/>
    </w:pPr>
    <w:rPr>
      <w:rFonts w:ascii="Times New Roman" w:eastAsia="Times New Roman" w:hAnsi="Times New Roman" w:cs="Times New Roman"/>
      <w:b/>
      <w:caps/>
      <w:sz w:val="28"/>
      <w:szCs w:val="20"/>
      <w:lang w:eastAsia="ru-RU"/>
    </w:rPr>
  </w:style>
  <w:style w:type="table" w:customStyle="1" w:styleId="GOSTTable">
    <w:name w:val="_GOST_Table"/>
    <w:basedOn w:val="a2"/>
    <w:rsid w:val="00230312"/>
    <w:pPr>
      <w:spacing w:after="0" w:line="240" w:lineRule="auto"/>
      <w:jc w:val="both"/>
    </w:pPr>
    <w:rPr>
      <w:rFonts w:ascii="Times New Roman" w:eastAsia="Times New Roman" w:hAnsi="Times New Roman" w:cs="Times New Roman"/>
      <w:szCs w:val="20"/>
      <w:lang w:eastAsia="ru-RU"/>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28" w:type="dxa"/>
        <w:bottom w:w="57" w:type="dxa"/>
        <w:right w:w="28" w:type="dxa"/>
      </w:tblCellMar>
    </w:tblPr>
    <w:tblStylePr w:type="firstRow">
      <w:pPr>
        <w:wordWrap/>
        <w:spacing w:beforeLines="0" w:beforeAutospacing="0" w:afterLines="0" w:afterAutospacing="0" w:line="240" w:lineRule="auto"/>
        <w:ind w:leftChars="0" w:left="0" w:rightChars="0" w:right="0" w:firstLineChars="0" w:firstLine="0"/>
        <w:jc w:val="center"/>
        <w:outlineLvl w:val="9"/>
      </w:pPr>
      <w:rPr>
        <w:rFonts w:ascii="Times New Roman" w:hAnsi="Times New Roman"/>
        <w:b w:val="0"/>
        <w:sz w:val="22"/>
      </w:rPr>
      <w:tblPr/>
      <w:trPr>
        <w:tblHeader/>
      </w:tr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vAlign w:val="center"/>
      </w:tcPr>
    </w:tblStylePr>
    <w:tblStylePr w:type="band1Horz">
      <w:pPr>
        <w:wordWrap/>
        <w:spacing w:beforeLines="0" w:beforeAutospacing="0" w:afterLines="0" w:afterAutospacing="0" w:line="240" w:lineRule="auto"/>
        <w:ind w:leftChars="0" w:left="57" w:rightChars="0" w:right="57" w:firstLineChars="0" w:firstLine="0"/>
        <w:jc w:val="left"/>
        <w:outlineLvl w:val="9"/>
      </w:pPr>
      <w:rPr>
        <w:rFonts w:ascii="Times New Roman" w:hAnsi="Times New Roman"/>
        <w:sz w:val="24"/>
      </w:rPr>
    </w:tblStylePr>
    <w:tblStylePr w:type="band2Horz">
      <w:pPr>
        <w:wordWrap/>
        <w:spacing w:beforeLines="0" w:beforeAutospacing="0" w:afterLines="0" w:afterAutospacing="0"/>
        <w:ind w:leftChars="0" w:left="57" w:rightChars="0" w:right="57" w:firstLineChars="0" w:firstLine="0"/>
        <w:contextualSpacing w:val="0"/>
        <w:jc w:val="left"/>
        <w:outlineLvl w:val="9"/>
      </w:pPr>
      <w:rPr>
        <w:rFonts w:ascii="Times New Roman" w:hAnsi="Times New Roman"/>
        <w:sz w:val="24"/>
      </w:rPr>
    </w:tblStylePr>
  </w:style>
  <w:style w:type="paragraph" w:customStyle="1" w:styleId="3">
    <w:name w:val="_Заг.3_прил_АБВ"/>
    <w:basedOn w:val="2"/>
    <w:rsid w:val="00553D6E"/>
    <w:pPr>
      <w:numPr>
        <w:ilvl w:val="2"/>
        <w:numId w:val="6"/>
      </w:numPr>
      <w:outlineLvl w:val="1"/>
    </w:pPr>
    <w:rPr>
      <w:sz w:val="26"/>
    </w:rPr>
  </w:style>
  <w:style w:type="paragraph" w:customStyle="1" w:styleId="4">
    <w:name w:val="_Заг.4_прил_АБВ"/>
    <w:basedOn w:val="3"/>
    <w:rsid w:val="00553D6E"/>
    <w:pPr>
      <w:numPr>
        <w:ilvl w:val="3"/>
      </w:numPr>
      <w:outlineLvl w:val="2"/>
    </w:pPr>
    <w:rPr>
      <w:sz w:val="24"/>
    </w:rPr>
  </w:style>
  <w:style w:type="paragraph" w:styleId="af">
    <w:name w:val="table of figures"/>
    <w:aliases w:val="таблиц_PUV"/>
    <w:next w:val="a0"/>
    <w:uiPriority w:val="99"/>
    <w:rsid w:val="00E41A51"/>
    <w:pPr>
      <w:tabs>
        <w:tab w:val="left" w:leader="dot" w:pos="993"/>
        <w:tab w:val="right" w:leader="dot" w:pos="9350"/>
      </w:tabs>
      <w:spacing w:after="0" w:line="240" w:lineRule="auto"/>
      <w:ind w:left="567" w:right="567" w:hanging="567"/>
      <w:contextualSpacing/>
    </w:pPr>
    <w:rPr>
      <w:rFonts w:ascii="Times New Roman" w:eastAsia="Times New Roman" w:hAnsi="Times New Roman" w:cs="Times New Roman"/>
      <w:noProof/>
      <w:sz w:val="24"/>
      <w:szCs w:val="20"/>
      <w:lang w:eastAsia="ru-RU"/>
    </w:rPr>
  </w:style>
  <w:style w:type="numbering" w:styleId="111111">
    <w:name w:val="Outline List 2"/>
    <w:basedOn w:val="a3"/>
    <w:rsid w:val="00DC3655"/>
    <w:pPr>
      <w:numPr>
        <w:numId w:val="1"/>
      </w:numPr>
    </w:pPr>
  </w:style>
  <w:style w:type="paragraph" w:styleId="af0">
    <w:name w:val="annotation text"/>
    <w:basedOn w:val="a0"/>
    <w:link w:val="af1"/>
    <w:rsid w:val="00DC3655"/>
    <w:rPr>
      <w:szCs w:val="20"/>
    </w:rPr>
  </w:style>
  <w:style w:type="character" w:customStyle="1" w:styleId="af1">
    <w:name w:val="Текст примечания Знак"/>
    <w:basedOn w:val="a1"/>
    <w:link w:val="af0"/>
    <w:rsid w:val="00DC3655"/>
    <w:rPr>
      <w:rFonts w:ascii="Times New Roman" w:eastAsia="Times New Roman" w:hAnsi="Times New Roman" w:cs="Times New Roman"/>
      <w:sz w:val="20"/>
      <w:szCs w:val="20"/>
      <w:lang w:eastAsia="ru-RU"/>
    </w:rPr>
  </w:style>
  <w:style w:type="character" w:styleId="af2">
    <w:name w:val="annotation reference"/>
    <w:rsid w:val="00DC3655"/>
    <w:rPr>
      <w:sz w:val="16"/>
      <w:szCs w:val="16"/>
    </w:rPr>
  </w:style>
  <w:style w:type="paragraph" w:customStyle="1" w:styleId="EGSTitul3">
    <w:name w:val="_EGS_Titul_3"/>
    <w:rsid w:val="00505E5A"/>
    <w:pPr>
      <w:suppressAutoHyphens/>
      <w:spacing w:after="0" w:line="240" w:lineRule="auto"/>
      <w:jc w:val="center"/>
    </w:pPr>
    <w:rPr>
      <w:rFonts w:ascii="Times New Roman" w:eastAsiaTheme="majorEastAsia" w:hAnsi="Times New Roman" w:cstheme="majorBidi"/>
      <w:b/>
      <w:spacing w:val="5"/>
      <w:kern w:val="28"/>
      <w:sz w:val="28"/>
      <w:szCs w:val="28"/>
      <w:lang w:eastAsia="ru-RU"/>
    </w:rPr>
  </w:style>
  <w:style w:type="paragraph" w:customStyle="1" w:styleId="10">
    <w:name w:val="Заг_Приложение_1"/>
    <w:basedOn w:val="11"/>
    <w:next w:val="a0"/>
    <w:qFormat/>
    <w:rsid w:val="00674BA8"/>
    <w:pPr>
      <w:numPr>
        <w:numId w:val="3"/>
      </w:numPr>
      <w:tabs>
        <w:tab w:val="clear" w:pos="851"/>
        <w:tab w:val="num" w:pos="2268"/>
      </w:tabs>
    </w:pPr>
    <w:rPr>
      <w:noProof/>
    </w:rPr>
  </w:style>
  <w:style w:type="paragraph" w:customStyle="1" w:styleId="31">
    <w:name w:val="Список маркированный уровень 3"/>
    <w:basedOn w:val="a0"/>
    <w:semiHidden/>
    <w:rsid w:val="00BD5A31"/>
    <w:pPr>
      <w:numPr>
        <w:numId w:val="2"/>
      </w:numPr>
    </w:pPr>
    <w:rPr>
      <w:sz w:val="28"/>
      <w:szCs w:val="20"/>
    </w:rPr>
  </w:style>
  <w:style w:type="paragraph" w:styleId="af3">
    <w:name w:val="Balloon Text"/>
    <w:basedOn w:val="a0"/>
    <w:link w:val="af4"/>
    <w:uiPriority w:val="99"/>
    <w:semiHidden/>
    <w:unhideWhenUsed/>
    <w:rsid w:val="00230312"/>
    <w:rPr>
      <w:rFonts w:ascii="Segoe UI" w:hAnsi="Segoe UI" w:cs="Segoe UI"/>
      <w:sz w:val="18"/>
      <w:szCs w:val="18"/>
    </w:rPr>
  </w:style>
  <w:style w:type="character" w:customStyle="1" w:styleId="af4">
    <w:name w:val="Текст выноски Знак"/>
    <w:basedOn w:val="a1"/>
    <w:link w:val="af3"/>
    <w:uiPriority w:val="99"/>
    <w:semiHidden/>
    <w:rsid w:val="00230312"/>
    <w:rPr>
      <w:rFonts w:ascii="Segoe UI" w:eastAsia="Calibri" w:hAnsi="Segoe UI" w:cs="Segoe UI"/>
      <w:sz w:val="18"/>
      <w:szCs w:val="18"/>
      <w:lang w:eastAsia="ru-RU"/>
    </w:rPr>
  </w:style>
  <w:style w:type="table" w:customStyle="1" w:styleId="PUVTabl">
    <w:name w:val="_PUV_Tabl"/>
    <w:basedOn w:val="a2"/>
    <w:uiPriority w:val="99"/>
    <w:rsid w:val="00F22CBD"/>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28" w:type="dxa"/>
        <w:bottom w:w="57" w:type="dxa"/>
        <w:right w:w="28" w:type="dxa"/>
      </w:tblCellMar>
    </w:tblPr>
    <w:tblStylePr w:type="firstRow">
      <w:pPr>
        <w:jc w:val="center"/>
      </w:pPr>
      <w:rPr>
        <w:rFonts w:ascii="Times New Roman" w:hAnsi="Times New Roman"/>
        <w:sz w:val="24"/>
      </w:rPr>
      <w:tblPr/>
      <w:trPr>
        <w:tblHeader/>
      </w:trPr>
      <w:tcPr>
        <w:shd w:val="clear" w:color="auto" w:fill="F2F2F2" w:themeFill="background1" w:themeFillShade="F2"/>
        <w:vAlign w:val="center"/>
      </w:tcPr>
    </w:tblStylePr>
  </w:style>
  <w:style w:type="paragraph" w:styleId="43">
    <w:name w:val="List Bullet 4"/>
    <w:aliases w:val="Обычный маркированный,мой маркированный список"/>
    <w:basedOn w:val="a0"/>
    <w:semiHidden/>
    <w:rsid w:val="00C83718"/>
    <w:pPr>
      <w:tabs>
        <w:tab w:val="num" w:pos="360"/>
      </w:tabs>
    </w:pPr>
    <w:rPr>
      <w:szCs w:val="20"/>
    </w:rPr>
  </w:style>
  <w:style w:type="paragraph" w:customStyle="1" w:styleId="a">
    <w:name w:val="Заг_Приложение_АБВ"/>
    <w:next w:val="EGSNormal"/>
    <w:qFormat/>
    <w:rsid w:val="00AA3076"/>
    <w:pPr>
      <w:keepNext/>
      <w:numPr>
        <w:numId w:val="8"/>
      </w:numPr>
      <w:tabs>
        <w:tab w:val="left" w:pos="964"/>
      </w:tabs>
      <w:suppressAutoHyphens/>
      <w:spacing w:before="240" w:after="240" w:line="240" w:lineRule="auto"/>
      <w:outlineLvl w:val="1"/>
    </w:pPr>
    <w:rPr>
      <w:rFonts w:ascii="Times New Roman" w:eastAsia="Times New Roman" w:hAnsi="Times New Roman" w:cs="Times New Roman"/>
      <w:b/>
      <w:snapToGrid w:val="0"/>
      <w:sz w:val="28"/>
      <w:szCs w:val="28"/>
      <w:lang w:eastAsia="ru-RU"/>
    </w:rPr>
  </w:style>
  <w:style w:type="paragraph" w:styleId="ac">
    <w:name w:val="List Paragraph"/>
    <w:basedOn w:val="a0"/>
    <w:uiPriority w:val="34"/>
    <w:qFormat/>
    <w:rsid w:val="00DA59D1"/>
    <w:pPr>
      <w:ind w:left="720"/>
    </w:pPr>
  </w:style>
  <w:style w:type="paragraph" w:customStyle="1" w:styleId="EGSSign">
    <w:name w:val="_EGS_Sign"/>
    <w:basedOn w:val="a0"/>
    <w:next w:val="a0"/>
    <w:rsid w:val="00505E5A"/>
    <w:pPr>
      <w:keepNext/>
      <w:jc w:val="center"/>
    </w:pPr>
    <w:rPr>
      <w:b/>
      <w:caps/>
      <w:sz w:val="28"/>
      <w:szCs w:val="20"/>
    </w:rPr>
  </w:style>
  <w:style w:type="paragraph" w:customStyle="1" w:styleId="EGSNormalWithout">
    <w:name w:val="_EGS_Normal_Without"/>
    <w:basedOn w:val="EGSNormal"/>
    <w:rsid w:val="00505E5A"/>
    <w:pPr>
      <w:keepNext/>
    </w:pPr>
  </w:style>
  <w:style w:type="character" w:customStyle="1" w:styleId="EGSSymBold">
    <w:name w:val="_EGS_Sym_Bold"/>
    <w:rsid w:val="00505E5A"/>
    <w:rPr>
      <w:b/>
    </w:rPr>
  </w:style>
  <w:style w:type="character" w:customStyle="1" w:styleId="EGSSymBoldItalic">
    <w:name w:val="_EGS_Sym_Bold_Italic"/>
    <w:rsid w:val="00505E5A"/>
    <w:rPr>
      <w:b/>
      <w:i/>
    </w:rPr>
  </w:style>
  <w:style w:type="character" w:customStyle="1" w:styleId="EGSSymItalic">
    <w:name w:val="_EGS_Sym_Italic"/>
    <w:rsid w:val="00505E5A"/>
    <w:rPr>
      <w:i/>
    </w:rPr>
  </w:style>
  <w:style w:type="paragraph" w:customStyle="1" w:styleId="EGSListnormal1">
    <w:name w:val="_EGS_List_normal_1"/>
    <w:rsid w:val="00505E5A"/>
    <w:pPr>
      <w:spacing w:after="0" w:line="360" w:lineRule="auto"/>
      <w:ind w:left="964"/>
      <w:contextualSpacing/>
      <w:jc w:val="both"/>
    </w:pPr>
    <w:rPr>
      <w:rFonts w:ascii="Times New Roman" w:eastAsia="Times New Roman" w:hAnsi="Times New Roman" w:cs="Times New Roman"/>
      <w:snapToGrid w:val="0"/>
      <w:sz w:val="24"/>
      <w:szCs w:val="20"/>
      <w:lang w:eastAsia="ru-RU"/>
    </w:rPr>
  </w:style>
  <w:style w:type="paragraph" w:customStyle="1" w:styleId="EGSListnormal2">
    <w:name w:val="_EGS_List_normal_2"/>
    <w:rsid w:val="00505E5A"/>
    <w:pPr>
      <w:spacing w:after="0" w:line="360" w:lineRule="auto"/>
      <w:ind w:left="1247"/>
      <w:jc w:val="both"/>
    </w:pPr>
    <w:rPr>
      <w:rFonts w:ascii="Times New Roman" w:eastAsia="Times New Roman" w:hAnsi="Times New Roman" w:cs="Times New Roman"/>
      <w:snapToGrid w:val="0"/>
      <w:sz w:val="24"/>
      <w:szCs w:val="20"/>
      <w:lang w:eastAsia="ru-RU"/>
    </w:rPr>
  </w:style>
  <w:style w:type="paragraph" w:customStyle="1" w:styleId="EGSListnormal3">
    <w:name w:val="_EGS_List_normal_3"/>
    <w:rsid w:val="00505E5A"/>
    <w:pPr>
      <w:spacing w:after="0" w:line="360" w:lineRule="auto"/>
      <w:ind w:left="1531"/>
      <w:contextualSpacing/>
      <w:jc w:val="both"/>
    </w:pPr>
    <w:rPr>
      <w:rFonts w:ascii="Times New Roman" w:eastAsia="Times New Roman" w:hAnsi="Times New Roman" w:cs="Times New Roman"/>
      <w:snapToGrid w:val="0"/>
      <w:sz w:val="24"/>
      <w:szCs w:val="20"/>
      <w:lang w:eastAsia="ru-RU"/>
    </w:rPr>
  </w:style>
  <w:style w:type="paragraph" w:customStyle="1" w:styleId="EGSListnormal4">
    <w:name w:val="_EGS_List_normal_4"/>
    <w:rsid w:val="00505E5A"/>
    <w:pPr>
      <w:spacing w:after="0" w:line="360" w:lineRule="auto"/>
      <w:ind w:left="1814"/>
      <w:jc w:val="both"/>
    </w:pPr>
    <w:rPr>
      <w:rFonts w:ascii="Times New Roman" w:eastAsia="Times New Roman" w:hAnsi="Times New Roman" w:cs="Times New Roman"/>
      <w:sz w:val="24"/>
      <w:szCs w:val="24"/>
      <w:lang w:eastAsia="ru-RU"/>
    </w:rPr>
  </w:style>
  <w:style w:type="paragraph" w:customStyle="1" w:styleId="EGSListnormal5">
    <w:name w:val="_EGS_List_normal_5"/>
    <w:rsid w:val="00505E5A"/>
    <w:pPr>
      <w:spacing w:after="0" w:line="360" w:lineRule="auto"/>
      <w:ind w:left="2098"/>
      <w:jc w:val="both"/>
    </w:pPr>
    <w:rPr>
      <w:rFonts w:ascii="Times New Roman" w:eastAsia="Times New Roman" w:hAnsi="Times New Roman" w:cs="Times New Roman"/>
      <w:snapToGrid w:val="0"/>
      <w:sz w:val="24"/>
      <w:szCs w:val="20"/>
      <w:lang w:eastAsia="ru-RU"/>
    </w:rPr>
  </w:style>
  <w:style w:type="paragraph" w:customStyle="1" w:styleId="EGSNote">
    <w:name w:val="_EGS_Note"/>
    <w:next w:val="EGSNormal"/>
    <w:link w:val="EGSNote0"/>
    <w:rsid w:val="00505E5A"/>
    <w:pPr>
      <w:spacing w:after="0" w:line="360" w:lineRule="auto"/>
      <w:ind w:left="1701" w:hanging="1701"/>
      <w:jc w:val="both"/>
    </w:pPr>
    <w:rPr>
      <w:rFonts w:ascii="Times New Roman" w:eastAsia="Times New Roman" w:hAnsi="Times New Roman" w:cs="Times New Roman"/>
      <w:sz w:val="24"/>
      <w:szCs w:val="20"/>
      <w:lang w:eastAsia="ru-RU"/>
    </w:rPr>
  </w:style>
  <w:style w:type="character" w:customStyle="1" w:styleId="EGSNote0">
    <w:name w:val="_EGS_Note Знак"/>
    <w:link w:val="EGSNote"/>
    <w:rsid w:val="00505E5A"/>
    <w:rPr>
      <w:rFonts w:ascii="Times New Roman" w:eastAsia="Times New Roman" w:hAnsi="Times New Roman" w:cs="Times New Roman"/>
      <w:sz w:val="24"/>
      <w:szCs w:val="20"/>
      <w:lang w:eastAsia="ru-RU"/>
    </w:rPr>
  </w:style>
  <w:style w:type="paragraph" w:customStyle="1" w:styleId="EGSNoteContinue">
    <w:name w:val="_EGS_Note_Continue"/>
    <w:basedOn w:val="EGSNote"/>
    <w:next w:val="EGSNormal"/>
    <w:rsid w:val="00505E5A"/>
    <w:pPr>
      <w:ind w:firstLine="0"/>
    </w:pPr>
  </w:style>
  <w:style w:type="paragraph" w:customStyle="1" w:styleId="EGSheader">
    <w:name w:val="_EGS_header"/>
    <w:rsid w:val="00505E5A"/>
    <w:pPr>
      <w:suppressAutoHyphens/>
      <w:spacing w:after="0" w:line="240" w:lineRule="auto"/>
    </w:pPr>
    <w:rPr>
      <w:rFonts w:ascii="Arial" w:eastAsia="Times New Roman" w:hAnsi="Arial" w:cs="Times New Roman"/>
      <w:b/>
      <w:color w:val="333333"/>
      <w:sz w:val="20"/>
      <w:szCs w:val="20"/>
      <w:lang w:eastAsia="ru-RU"/>
    </w:rPr>
  </w:style>
  <w:style w:type="paragraph" w:customStyle="1" w:styleId="EGSListnormal6">
    <w:name w:val="_EGS_List_normal_6"/>
    <w:basedOn w:val="EGSListnormal5"/>
    <w:rsid w:val="00505E5A"/>
    <w:pPr>
      <w:ind w:left="2381"/>
    </w:pPr>
  </w:style>
  <w:style w:type="paragraph" w:customStyle="1" w:styleId="EGSListnormal7">
    <w:name w:val="_EGS_List_normal_7"/>
    <w:basedOn w:val="EGSListnormal6"/>
    <w:rsid w:val="00505E5A"/>
    <w:pPr>
      <w:ind w:left="2665"/>
    </w:pPr>
  </w:style>
  <w:style w:type="table" w:customStyle="1" w:styleId="15">
    <w:name w:val="1"/>
    <w:basedOn w:val="a2"/>
    <w:uiPriority w:val="99"/>
    <w:rsid w:val="003A6FAE"/>
    <w:pPr>
      <w:spacing w:after="0" w:line="240" w:lineRule="auto"/>
    </w:pPr>
    <w:rPr>
      <w:rFonts w:ascii="Times New Roman" w:hAnsi="Times New Roman"/>
      <w:sz w:val="24"/>
      <w:szCs w:val="24"/>
    </w:rPr>
    <w:tblPr>
      <w:tblStyleRowBandSize w:val="1"/>
    </w:tblPr>
    <w:tblStylePr w:type="band1Horz">
      <w:pPr>
        <w:wordWrap/>
        <w:jc w:val="center"/>
      </w:pPr>
    </w:tblStylePr>
    <w:tblStylePr w:type="band2Horz">
      <w:pPr>
        <w:wordWrap/>
        <w:jc w:val="center"/>
      </w:pPr>
    </w:tblStylePr>
  </w:style>
  <w:style w:type="paragraph" w:customStyle="1" w:styleId="12">
    <w:name w:val="Заг_Приложение_АБВ.1"/>
    <w:basedOn w:val="a"/>
    <w:qFormat/>
    <w:rsid w:val="003B1982"/>
    <w:pPr>
      <w:numPr>
        <w:ilvl w:val="1"/>
      </w:numPr>
      <w:tabs>
        <w:tab w:val="clear" w:pos="964"/>
        <w:tab w:val="left" w:pos="1276"/>
      </w:tabs>
      <w:outlineLvl w:val="2"/>
    </w:pPr>
    <w:rPr>
      <w:sz w:val="26"/>
      <w:szCs w:val="26"/>
    </w:rPr>
  </w:style>
  <w:style w:type="paragraph" w:customStyle="1" w:styleId="110">
    <w:name w:val="Заг_Приложение_АБВ.1.1"/>
    <w:basedOn w:val="12"/>
    <w:qFormat/>
    <w:rsid w:val="003B1982"/>
    <w:pPr>
      <w:numPr>
        <w:ilvl w:val="2"/>
        <w:numId w:val="9"/>
      </w:numPr>
      <w:tabs>
        <w:tab w:val="clear" w:pos="1276"/>
        <w:tab w:val="left" w:pos="1560"/>
      </w:tabs>
      <w:outlineLvl w:val="3"/>
    </w:pPr>
  </w:style>
  <w:style w:type="paragraph" w:styleId="71">
    <w:name w:val="toc 7"/>
    <w:basedOn w:val="a0"/>
    <w:next w:val="a0"/>
    <w:autoRedefine/>
    <w:uiPriority w:val="39"/>
    <w:semiHidden/>
    <w:rsid w:val="00684DF4"/>
    <w:pPr>
      <w:spacing w:line="240" w:lineRule="auto"/>
      <w:ind w:left="1440"/>
      <w:jc w:val="left"/>
    </w:pPr>
    <w:rPr>
      <w:snapToGrid/>
      <w:sz w:val="18"/>
      <w:szCs w:val="18"/>
    </w:rPr>
  </w:style>
  <w:style w:type="paragraph" w:styleId="81">
    <w:name w:val="toc 8"/>
    <w:basedOn w:val="a0"/>
    <w:next w:val="a0"/>
    <w:autoRedefine/>
    <w:uiPriority w:val="39"/>
    <w:semiHidden/>
    <w:rsid w:val="00684DF4"/>
    <w:pPr>
      <w:spacing w:line="240" w:lineRule="auto"/>
      <w:ind w:left="1680"/>
      <w:jc w:val="left"/>
    </w:pPr>
    <w:rPr>
      <w:snapToGrid/>
      <w:sz w:val="18"/>
      <w:szCs w:val="18"/>
    </w:rPr>
  </w:style>
  <w:style w:type="paragraph" w:styleId="91">
    <w:name w:val="toc 9"/>
    <w:basedOn w:val="a0"/>
    <w:next w:val="a0"/>
    <w:autoRedefine/>
    <w:uiPriority w:val="39"/>
    <w:semiHidden/>
    <w:rsid w:val="00684DF4"/>
    <w:pPr>
      <w:spacing w:line="240" w:lineRule="auto"/>
      <w:ind w:left="1920"/>
      <w:jc w:val="left"/>
    </w:pPr>
    <w:rPr>
      <w:snapToGrid/>
      <w:sz w:val="18"/>
      <w:szCs w:val="18"/>
    </w:rPr>
  </w:style>
  <w:style w:type="paragraph" w:customStyle="1" w:styleId="EGSListnum2">
    <w:name w:val="_EGS_List_num2"/>
    <w:rsid w:val="00505E5A"/>
    <w:pPr>
      <w:numPr>
        <w:ilvl w:val="1"/>
        <w:numId w:val="109"/>
      </w:numPr>
      <w:tabs>
        <w:tab w:val="left" w:pos="1531"/>
      </w:tabs>
      <w:spacing w:after="0" w:line="360" w:lineRule="auto"/>
    </w:pPr>
    <w:rPr>
      <w:rFonts w:ascii="Times New Roman" w:eastAsia="Times New Roman" w:hAnsi="Times New Roman" w:cs="Times New Roman"/>
      <w:sz w:val="24"/>
      <w:szCs w:val="24"/>
      <w:lang w:eastAsia="ru-RU"/>
    </w:rPr>
  </w:style>
  <w:style w:type="paragraph" w:customStyle="1" w:styleId="EGSListnum1">
    <w:name w:val="_EGS_List_num1"/>
    <w:rsid w:val="00505E5A"/>
    <w:pPr>
      <w:numPr>
        <w:numId w:val="109"/>
      </w:numPr>
      <w:tabs>
        <w:tab w:val="left" w:pos="964"/>
      </w:tabs>
      <w:spacing w:after="0" w:line="360" w:lineRule="auto"/>
      <w:jc w:val="both"/>
    </w:pPr>
    <w:rPr>
      <w:rFonts w:ascii="Times New Roman" w:eastAsia="Times New Roman" w:hAnsi="Times New Roman" w:cs="Times New Roman"/>
      <w:sz w:val="24"/>
      <w:szCs w:val="20"/>
      <w:lang w:eastAsia="ru-RU"/>
    </w:rPr>
  </w:style>
  <w:style w:type="paragraph" w:customStyle="1" w:styleId="EGSListnum3">
    <w:name w:val="_EGS_List_num3"/>
    <w:rsid w:val="00505E5A"/>
    <w:pPr>
      <w:numPr>
        <w:ilvl w:val="2"/>
        <w:numId w:val="109"/>
      </w:numPr>
      <w:tabs>
        <w:tab w:val="left" w:pos="2381"/>
      </w:tabs>
      <w:spacing w:after="0" w:line="360" w:lineRule="auto"/>
    </w:pPr>
    <w:rPr>
      <w:rFonts w:ascii="Times New Roman" w:eastAsia="Times New Roman" w:hAnsi="Times New Roman" w:cs="Times New Roman"/>
      <w:sz w:val="24"/>
      <w:szCs w:val="24"/>
      <w:lang w:eastAsia="ru-RU"/>
    </w:rPr>
  </w:style>
  <w:style w:type="paragraph" w:customStyle="1" w:styleId="EGSTablFormulanum">
    <w:name w:val="_EGS_Tabl_Formula_num"/>
    <w:basedOn w:val="a0"/>
    <w:rsid w:val="00505E5A"/>
    <w:pPr>
      <w:ind w:firstLine="0"/>
      <w:jc w:val="right"/>
    </w:pPr>
    <w:rPr>
      <w:lang w:val="en-US"/>
    </w:rPr>
  </w:style>
  <w:style w:type="character" w:styleId="af5">
    <w:name w:val="Strong"/>
    <w:basedOn w:val="a1"/>
    <w:uiPriority w:val="22"/>
    <w:qFormat/>
    <w:rsid w:val="00641C30"/>
    <w:rPr>
      <w:b/>
      <w:bCs/>
    </w:rPr>
  </w:style>
  <w:style w:type="character" w:customStyle="1" w:styleId="PUVSymUnderline">
    <w:name w:val="_PUV_Sym_Underline"/>
    <w:uiPriority w:val="1"/>
    <w:rsid w:val="00C627BB"/>
    <w:rPr>
      <w:u w:val="single"/>
    </w:rPr>
  </w:style>
  <w:style w:type="paragraph" w:styleId="af6">
    <w:name w:val="TOC Heading"/>
    <w:basedOn w:val="11"/>
    <w:next w:val="a0"/>
    <w:uiPriority w:val="39"/>
    <w:unhideWhenUsed/>
    <w:qFormat/>
    <w:rsid w:val="0035478C"/>
    <w:pPr>
      <w:numPr>
        <w:numId w:val="0"/>
      </w:numPr>
      <w:tabs>
        <w:tab w:val="clear" w:pos="426"/>
      </w:tabs>
      <w:spacing w:before="0" w:after="120" w:line="360" w:lineRule="auto"/>
      <w:ind w:firstLine="720"/>
      <w:jc w:val="left"/>
      <w:outlineLvl w:val="9"/>
    </w:pPr>
    <w:rPr>
      <w:rFonts w:eastAsiaTheme="majorEastAsia" w:cstheme="majorBidi"/>
      <w:bCs/>
      <w:snapToGrid/>
      <w:szCs w:val="28"/>
      <w:lang w:eastAsia="en-US"/>
    </w:rPr>
  </w:style>
  <w:style w:type="character" w:styleId="af7">
    <w:name w:val="Subtle Emphasis"/>
    <w:basedOn w:val="a1"/>
    <w:uiPriority w:val="19"/>
    <w:qFormat/>
    <w:rsid w:val="0035478C"/>
    <w:rPr>
      <w:i/>
      <w:iCs/>
      <w:color w:val="808080" w:themeColor="text1" w:themeTint="7F"/>
    </w:rPr>
  </w:style>
  <w:style w:type="character" w:styleId="af8">
    <w:name w:val="Emphasis"/>
    <w:basedOn w:val="a1"/>
    <w:uiPriority w:val="20"/>
    <w:qFormat/>
    <w:rsid w:val="0035478C"/>
    <w:rPr>
      <w:i/>
      <w:iCs/>
    </w:rPr>
  </w:style>
  <w:style w:type="paragraph" w:styleId="af9">
    <w:name w:val="Subtitle"/>
    <w:basedOn w:val="a0"/>
    <w:next w:val="a0"/>
    <w:link w:val="afa"/>
    <w:uiPriority w:val="11"/>
    <w:qFormat/>
    <w:rsid w:val="0035478C"/>
    <w:pPr>
      <w:numPr>
        <w:ilvl w:val="1"/>
      </w:numPr>
      <w:suppressAutoHyphens w:val="0"/>
      <w:ind w:firstLine="720"/>
    </w:pPr>
    <w:rPr>
      <w:rFonts w:asciiTheme="majorHAnsi" w:eastAsiaTheme="majorEastAsia" w:hAnsiTheme="majorHAnsi" w:cstheme="majorBidi"/>
      <w:i/>
      <w:iCs/>
      <w:snapToGrid/>
      <w:color w:val="5B9BD5" w:themeColor="accent1"/>
      <w:spacing w:val="15"/>
      <w:lang w:eastAsia="en-US"/>
    </w:rPr>
  </w:style>
  <w:style w:type="character" w:customStyle="1" w:styleId="afa">
    <w:name w:val="Подзаголовок Знак"/>
    <w:basedOn w:val="a1"/>
    <w:link w:val="af9"/>
    <w:uiPriority w:val="11"/>
    <w:rsid w:val="0035478C"/>
    <w:rPr>
      <w:rFonts w:asciiTheme="majorHAnsi" w:eastAsiaTheme="majorEastAsia" w:hAnsiTheme="majorHAnsi" w:cstheme="majorBidi"/>
      <w:i/>
      <w:iCs/>
      <w:color w:val="5B9BD5" w:themeColor="accent1"/>
      <w:spacing w:val="15"/>
      <w:sz w:val="24"/>
      <w:szCs w:val="24"/>
    </w:rPr>
  </w:style>
  <w:style w:type="character" w:styleId="afb">
    <w:name w:val="Book Title"/>
    <w:aliases w:val="Название книги_s"/>
    <w:basedOn w:val="a1"/>
    <w:uiPriority w:val="33"/>
    <w:rsid w:val="0035478C"/>
    <w:rPr>
      <w:rFonts w:ascii="Times New Roman" w:hAnsi="Times New Roman"/>
      <w:b/>
      <w:bCs/>
      <w:caps/>
      <w:smallCaps w:val="0"/>
      <w:spacing w:val="5"/>
      <w:sz w:val="28"/>
    </w:rPr>
  </w:style>
  <w:style w:type="paragraph" w:styleId="afc">
    <w:name w:val="Body Text Indent"/>
    <w:basedOn w:val="a0"/>
    <w:link w:val="afd"/>
    <w:uiPriority w:val="49"/>
    <w:rsid w:val="0035478C"/>
    <w:pPr>
      <w:suppressAutoHyphens w:val="0"/>
      <w:spacing w:after="120" w:line="240" w:lineRule="auto"/>
      <w:ind w:left="283" w:firstLine="0"/>
    </w:pPr>
    <w:rPr>
      <w:snapToGrid/>
    </w:rPr>
  </w:style>
  <w:style w:type="character" w:customStyle="1" w:styleId="afd">
    <w:name w:val="Основной текст с отступом Знак"/>
    <w:basedOn w:val="a1"/>
    <w:link w:val="afc"/>
    <w:uiPriority w:val="49"/>
    <w:rsid w:val="0035478C"/>
    <w:rPr>
      <w:rFonts w:ascii="Times New Roman" w:eastAsia="Times New Roman" w:hAnsi="Times New Roman" w:cs="Times New Roman"/>
      <w:sz w:val="24"/>
      <w:szCs w:val="24"/>
      <w:lang w:eastAsia="ru-RU"/>
    </w:rPr>
  </w:style>
  <w:style w:type="paragraph" w:styleId="23">
    <w:name w:val="Body Text Indent 2"/>
    <w:basedOn w:val="a0"/>
    <w:link w:val="24"/>
    <w:uiPriority w:val="49"/>
    <w:rsid w:val="0035478C"/>
    <w:pPr>
      <w:suppressAutoHyphens w:val="0"/>
      <w:spacing w:after="120" w:line="480" w:lineRule="auto"/>
      <w:ind w:left="283" w:firstLine="0"/>
    </w:pPr>
    <w:rPr>
      <w:snapToGrid/>
    </w:rPr>
  </w:style>
  <w:style w:type="character" w:customStyle="1" w:styleId="24">
    <w:name w:val="Основной текст с отступом 2 Знак"/>
    <w:basedOn w:val="a1"/>
    <w:link w:val="23"/>
    <w:uiPriority w:val="49"/>
    <w:rsid w:val="0035478C"/>
    <w:rPr>
      <w:rFonts w:ascii="Times New Roman" w:eastAsia="Times New Roman" w:hAnsi="Times New Roman" w:cs="Times New Roman"/>
      <w:sz w:val="24"/>
      <w:szCs w:val="24"/>
      <w:lang w:eastAsia="ru-RU"/>
    </w:rPr>
  </w:style>
  <w:style w:type="paragraph" w:styleId="53">
    <w:name w:val="List Continue 5"/>
    <w:basedOn w:val="a0"/>
    <w:uiPriority w:val="49"/>
    <w:rsid w:val="0035478C"/>
    <w:pPr>
      <w:suppressAutoHyphens w:val="0"/>
      <w:spacing w:after="120"/>
      <w:ind w:left="1415" w:firstLine="720"/>
      <w:contextualSpacing/>
    </w:pPr>
    <w:rPr>
      <w:snapToGrid/>
    </w:rPr>
  </w:style>
  <w:style w:type="character" w:styleId="afe">
    <w:name w:val="FollowedHyperlink"/>
    <w:basedOn w:val="a1"/>
    <w:uiPriority w:val="99"/>
    <w:semiHidden/>
    <w:unhideWhenUsed/>
    <w:rsid w:val="0035478C"/>
    <w:rPr>
      <w:color w:val="800080"/>
      <w:u w:val="single"/>
    </w:rPr>
  </w:style>
  <w:style w:type="paragraph" w:customStyle="1" w:styleId="ScrollListBullet">
    <w:name w:val="Scroll List Bullet"/>
    <w:basedOn w:val="16"/>
    <w:uiPriority w:val="9"/>
    <w:unhideWhenUsed/>
    <w:qFormat/>
    <w:rsid w:val="00CA3EA3"/>
    <w:pPr>
      <w:numPr>
        <w:numId w:val="88"/>
      </w:numPr>
      <w:tabs>
        <w:tab w:val="clear" w:pos="1026"/>
        <w:tab w:val="num" w:pos="340"/>
      </w:tabs>
      <w:ind w:left="340" w:hanging="227"/>
    </w:pPr>
  </w:style>
  <w:style w:type="paragraph" w:customStyle="1" w:styleId="16">
    <w:name w:val="Обычный1"/>
    <w:basedOn w:val="a0"/>
    <w:link w:val="17"/>
    <w:qFormat/>
    <w:rsid w:val="00CA3EA3"/>
    <w:pPr>
      <w:suppressAutoHyphens w:val="0"/>
      <w:ind w:firstLine="720"/>
    </w:pPr>
    <w:rPr>
      <w:rFonts w:eastAsiaTheme="minorHAnsi" w:cstheme="minorBidi"/>
      <w:snapToGrid/>
      <w:lang w:eastAsia="en-US"/>
    </w:rPr>
  </w:style>
  <w:style w:type="paragraph" w:customStyle="1" w:styleId="ScrollListNumber">
    <w:name w:val="Scroll List Number"/>
    <w:basedOn w:val="ac"/>
    <w:uiPriority w:val="9"/>
    <w:unhideWhenUsed/>
    <w:qFormat/>
    <w:rsid w:val="00CA3EA3"/>
    <w:pPr>
      <w:numPr>
        <w:numId w:val="89"/>
      </w:numPr>
      <w:suppressAutoHyphens w:val="0"/>
      <w:contextualSpacing/>
    </w:pPr>
    <w:rPr>
      <w:rFonts w:eastAsiaTheme="minorHAnsi" w:cstheme="minorBidi"/>
      <w:snapToGrid/>
      <w:lang w:val="en-US" w:eastAsia="en-US"/>
    </w:rPr>
  </w:style>
  <w:style w:type="character" w:customStyle="1" w:styleId="17">
    <w:name w:val="Обычный1 Знак"/>
    <w:link w:val="16"/>
    <w:rsid w:val="00CA3EA3"/>
    <w:rPr>
      <w:rFonts w:ascii="Times New Roman" w:hAnsi="Times New Roman"/>
      <w:sz w:val="24"/>
      <w:szCs w:val="24"/>
    </w:rPr>
  </w:style>
  <w:style w:type="numbering" w:customStyle="1" w:styleId="num2">
    <w:name w:val="num2"/>
    <w:uiPriority w:val="99"/>
    <w:rsid w:val="00DA20A8"/>
    <w:pPr>
      <w:numPr>
        <w:numId w:val="91"/>
      </w:numPr>
    </w:pPr>
  </w:style>
  <w:style w:type="numbering" w:customStyle="1" w:styleId="num3">
    <w:name w:val="num3"/>
    <w:uiPriority w:val="99"/>
    <w:rsid w:val="00DA20A8"/>
    <w:pPr>
      <w:numPr>
        <w:numId w:val="92"/>
      </w:numPr>
    </w:pPr>
  </w:style>
  <w:style w:type="paragraph" w:customStyle="1" w:styleId="ScrollListNumber4">
    <w:name w:val="Scroll List Number 4"/>
    <w:basedOn w:val="ScrollListNumber"/>
    <w:uiPriority w:val="9"/>
    <w:unhideWhenUsed/>
    <w:qFormat/>
    <w:rsid w:val="00DA20A8"/>
    <w:pPr>
      <w:numPr>
        <w:numId w:val="93"/>
      </w:numPr>
    </w:pPr>
  </w:style>
  <w:style w:type="paragraph" w:customStyle="1" w:styleId="ScrollListNumber7">
    <w:name w:val="Scroll List Number 7"/>
    <w:basedOn w:val="ScrollListNumber"/>
    <w:uiPriority w:val="9"/>
    <w:unhideWhenUsed/>
    <w:qFormat/>
    <w:rsid w:val="00DA20A8"/>
    <w:pPr>
      <w:numPr>
        <w:numId w:val="94"/>
      </w:numPr>
    </w:pPr>
  </w:style>
  <w:style w:type="paragraph" w:customStyle="1" w:styleId="ScrollListNumber8">
    <w:name w:val="Scroll List Number 8"/>
    <w:basedOn w:val="ScrollListNumber"/>
    <w:uiPriority w:val="9"/>
    <w:unhideWhenUsed/>
    <w:qFormat/>
    <w:rsid w:val="00DA20A8"/>
    <w:pPr>
      <w:numPr>
        <w:numId w:val="95"/>
      </w:numPr>
    </w:pPr>
  </w:style>
  <w:style w:type="character" w:customStyle="1" w:styleId="PUVSymBold">
    <w:name w:val="_PUV_Sym_Bold"/>
    <w:rsid w:val="00DA20A8"/>
    <w:rPr>
      <w:b/>
    </w:rPr>
  </w:style>
  <w:style w:type="paragraph" w:customStyle="1" w:styleId="PUVNote">
    <w:name w:val="_PUV_Note"/>
    <w:next w:val="a0"/>
    <w:link w:val="PUVNote0"/>
    <w:rsid w:val="00DA20A8"/>
    <w:pPr>
      <w:spacing w:after="0" w:line="360" w:lineRule="auto"/>
      <w:ind w:left="1701" w:hanging="1701"/>
      <w:jc w:val="both"/>
    </w:pPr>
    <w:rPr>
      <w:rFonts w:ascii="Times New Roman" w:eastAsia="Times New Roman" w:hAnsi="Times New Roman" w:cs="Times New Roman"/>
      <w:sz w:val="24"/>
      <w:szCs w:val="20"/>
      <w:lang w:eastAsia="ru-RU"/>
    </w:rPr>
  </w:style>
  <w:style w:type="character" w:customStyle="1" w:styleId="PUVNote0">
    <w:name w:val="_PUV_Note Знак"/>
    <w:link w:val="PUVNote"/>
    <w:rsid w:val="00DA20A8"/>
    <w:rPr>
      <w:rFonts w:ascii="Times New Roman" w:eastAsia="Times New Roman" w:hAnsi="Times New Roman" w:cs="Times New Roman"/>
      <w:sz w:val="24"/>
      <w:szCs w:val="20"/>
      <w:lang w:eastAsia="ru-RU"/>
    </w:rPr>
  </w:style>
  <w:style w:type="paragraph" w:customStyle="1" w:styleId="PUVNormal">
    <w:name w:val="_PUV_Normal"/>
    <w:rsid w:val="00DA20A8"/>
    <w:pPr>
      <w:spacing w:after="0" w:line="360" w:lineRule="auto"/>
      <w:ind w:firstLine="567"/>
      <w:jc w:val="both"/>
    </w:pPr>
    <w:rPr>
      <w:rFonts w:ascii="Times New Roman" w:eastAsia="Times New Roman" w:hAnsi="Times New Roman" w:cs="Times New Roman"/>
      <w:sz w:val="24"/>
      <w:szCs w:val="24"/>
      <w:lang w:eastAsia="ru-RU"/>
    </w:rPr>
  </w:style>
  <w:style w:type="paragraph" w:customStyle="1" w:styleId="PUVListnum2">
    <w:name w:val="_PUV_List_num2"/>
    <w:rsid w:val="00DA20A8"/>
    <w:pPr>
      <w:tabs>
        <w:tab w:val="left" w:pos="1531"/>
        <w:tab w:val="num" w:pos="1588"/>
      </w:tabs>
      <w:spacing w:after="0" w:line="360" w:lineRule="auto"/>
      <w:ind w:left="1531" w:hanging="567"/>
    </w:pPr>
    <w:rPr>
      <w:rFonts w:ascii="Times New Roman" w:eastAsia="Times New Roman" w:hAnsi="Times New Roman" w:cs="Times New Roman"/>
      <w:sz w:val="24"/>
      <w:szCs w:val="24"/>
      <w:lang w:eastAsia="ru-RU"/>
    </w:rPr>
  </w:style>
  <w:style w:type="paragraph" w:customStyle="1" w:styleId="PUVListnum1">
    <w:name w:val="_PUV_List_num1"/>
    <w:rsid w:val="00DA20A8"/>
    <w:pPr>
      <w:tabs>
        <w:tab w:val="left" w:pos="964"/>
        <w:tab w:val="num" w:pos="1021"/>
      </w:tabs>
      <w:spacing w:after="0" w:line="360" w:lineRule="auto"/>
      <w:ind w:left="964" w:hanging="397"/>
      <w:jc w:val="both"/>
    </w:pPr>
    <w:rPr>
      <w:rFonts w:ascii="Times New Roman" w:eastAsia="Times New Roman" w:hAnsi="Times New Roman" w:cs="Times New Roman"/>
      <w:sz w:val="24"/>
      <w:szCs w:val="20"/>
      <w:lang w:eastAsia="ru-RU"/>
    </w:rPr>
  </w:style>
  <w:style w:type="paragraph" w:customStyle="1" w:styleId="PUVListnum3">
    <w:name w:val="_PUV_List_num3"/>
    <w:rsid w:val="00DA20A8"/>
    <w:pPr>
      <w:tabs>
        <w:tab w:val="left" w:pos="2381"/>
        <w:tab w:val="num" w:pos="15309"/>
      </w:tabs>
      <w:spacing w:after="0" w:line="360" w:lineRule="auto"/>
      <w:ind w:left="2381" w:hanging="850"/>
    </w:pPr>
    <w:rPr>
      <w:rFonts w:ascii="Times New Roman" w:eastAsia="Times New Roman" w:hAnsi="Times New Roman" w:cs="Times New Roman"/>
      <w:sz w:val="24"/>
      <w:szCs w:val="24"/>
      <w:lang w:eastAsia="ru-RU"/>
    </w:rPr>
  </w:style>
  <w:style w:type="paragraph" w:customStyle="1" w:styleId="PUVListnormal1">
    <w:name w:val="_PUV_List_normal_1"/>
    <w:rsid w:val="00DA20A8"/>
    <w:pPr>
      <w:spacing w:before="120" w:after="0" w:line="360" w:lineRule="auto"/>
      <w:ind w:left="964"/>
      <w:contextualSpacing/>
      <w:jc w:val="both"/>
    </w:pPr>
    <w:rPr>
      <w:rFonts w:ascii="Times New Roman" w:eastAsia="Times New Roman" w:hAnsi="Times New Roman" w:cs="Times New Roman"/>
      <w:snapToGrid w:val="0"/>
      <w:sz w:val="24"/>
      <w:szCs w:val="20"/>
      <w:lang w:eastAsia="ru-RU"/>
    </w:rPr>
  </w:style>
  <w:style w:type="paragraph" w:customStyle="1" w:styleId="PUVListmark1">
    <w:name w:val="_PUV_List_mark1"/>
    <w:link w:val="PUVListmark10"/>
    <w:qFormat/>
    <w:rsid w:val="00DA20A8"/>
    <w:pPr>
      <w:tabs>
        <w:tab w:val="num" w:pos="1219"/>
      </w:tabs>
      <w:spacing w:after="0" w:line="360" w:lineRule="auto"/>
      <w:ind w:left="964" w:hanging="284"/>
      <w:jc w:val="both"/>
    </w:pPr>
    <w:rPr>
      <w:rFonts w:ascii="Times New Roman" w:eastAsia="Times New Roman" w:hAnsi="Times New Roman" w:cs="Times New Roman"/>
      <w:sz w:val="24"/>
      <w:szCs w:val="20"/>
      <w:lang w:eastAsia="ru-RU"/>
    </w:rPr>
  </w:style>
  <w:style w:type="character" w:customStyle="1" w:styleId="PUVListmark10">
    <w:name w:val="_PUV_List_mark1 Знак"/>
    <w:basedOn w:val="a1"/>
    <w:link w:val="PUVListmark1"/>
    <w:rsid w:val="00DA20A8"/>
    <w:rPr>
      <w:rFonts w:ascii="Times New Roman" w:eastAsia="Times New Roman" w:hAnsi="Times New Roman" w:cs="Times New Roman"/>
      <w:sz w:val="24"/>
      <w:szCs w:val="20"/>
      <w:lang w:eastAsia="ru-RU"/>
    </w:rPr>
  </w:style>
  <w:style w:type="paragraph" w:customStyle="1" w:styleId="PUVNameTable">
    <w:name w:val="_PUV_Name_Table"/>
    <w:rsid w:val="00DA20A8"/>
    <w:pPr>
      <w:keepNext/>
      <w:tabs>
        <w:tab w:val="num" w:pos="1560"/>
      </w:tabs>
      <w:suppressAutoHyphens/>
      <w:spacing w:before="120" w:after="120" w:line="240" w:lineRule="auto"/>
      <w:ind w:firstLine="567"/>
    </w:pPr>
    <w:rPr>
      <w:rFonts w:ascii="Times New Roman" w:eastAsia="Times New Roman" w:hAnsi="Times New Roman" w:cs="Times New Roman"/>
      <w:sz w:val="24"/>
      <w:szCs w:val="20"/>
      <w:lang w:eastAsia="ru-RU"/>
    </w:rPr>
  </w:style>
  <w:style w:type="paragraph" w:customStyle="1" w:styleId="PUVTablHead">
    <w:name w:val="_PUV_Tabl_Head"/>
    <w:rsid w:val="00DA20A8"/>
    <w:pPr>
      <w:spacing w:after="0" w:line="240" w:lineRule="auto"/>
      <w:jc w:val="center"/>
    </w:pPr>
    <w:rPr>
      <w:rFonts w:ascii="Times New Roman" w:eastAsia="Times New Roman" w:hAnsi="Times New Roman" w:cs="Times New Roman"/>
      <w:b/>
      <w:sz w:val="24"/>
      <w:szCs w:val="24"/>
      <w:lang w:eastAsia="ru-RU"/>
    </w:rPr>
  </w:style>
  <w:style w:type="paragraph" w:customStyle="1" w:styleId="PUVTablnorm">
    <w:name w:val="_PUV_Tabl_norm"/>
    <w:rsid w:val="00DA20A8"/>
    <w:pPr>
      <w:spacing w:after="0" w:line="240" w:lineRule="auto"/>
      <w:ind w:left="57" w:right="57"/>
    </w:pPr>
    <w:rPr>
      <w:rFonts w:ascii="Times New Roman" w:eastAsia="Times New Roman" w:hAnsi="Times New Roman" w:cs="Times New Roman"/>
      <w:snapToGrid w:val="0"/>
      <w:sz w:val="24"/>
      <w:szCs w:val="24"/>
      <w:lang w:eastAsia="ru-RU"/>
    </w:rPr>
  </w:style>
  <w:style w:type="paragraph" w:customStyle="1" w:styleId="PUVTablNum1">
    <w:name w:val="_PUV_Tabl_Num_1"/>
    <w:rsid w:val="00DA20A8"/>
    <w:pPr>
      <w:spacing w:after="0" w:line="240" w:lineRule="auto"/>
      <w:ind w:left="360" w:right="57" w:hanging="303"/>
    </w:pPr>
    <w:rPr>
      <w:rFonts w:ascii="Times New Roman" w:eastAsia="Times New Roman" w:hAnsi="Times New Roman" w:cs="Times New Roman"/>
      <w:sz w:val="24"/>
      <w:szCs w:val="20"/>
      <w:lang w:eastAsia="ru-RU"/>
    </w:rPr>
  </w:style>
  <w:style w:type="paragraph" w:customStyle="1" w:styleId="PUVTablNum2">
    <w:name w:val="_PUV_Tabl_Num_2"/>
    <w:basedOn w:val="PUVTablNum1"/>
    <w:rsid w:val="00DA20A8"/>
    <w:pPr>
      <w:ind w:left="792" w:hanging="735"/>
    </w:pPr>
  </w:style>
  <w:style w:type="paragraph" w:customStyle="1" w:styleId="PUVListnormal3">
    <w:name w:val="_PUV_List_normal_3"/>
    <w:rsid w:val="00DA20A8"/>
    <w:pPr>
      <w:spacing w:after="0" w:line="360" w:lineRule="auto"/>
      <w:ind w:left="1531"/>
      <w:contextualSpacing/>
      <w:jc w:val="both"/>
    </w:pPr>
    <w:rPr>
      <w:rFonts w:ascii="Times New Roman" w:eastAsia="Times New Roman" w:hAnsi="Times New Roman" w:cs="Times New Roman"/>
      <w:snapToGrid w:val="0"/>
      <w:sz w:val="24"/>
      <w:szCs w:val="20"/>
      <w:lang w:eastAsia="ru-RU"/>
    </w:rPr>
  </w:style>
  <w:style w:type="paragraph" w:customStyle="1" w:styleId="PUVFigure">
    <w:name w:val="_PUV_Figure"/>
    <w:next w:val="PUVFigName"/>
    <w:rsid w:val="00DA20A8"/>
    <w:pPr>
      <w:keepNext/>
      <w:spacing w:before="240" w:after="240" w:line="240" w:lineRule="auto"/>
      <w:jc w:val="center"/>
    </w:pPr>
    <w:rPr>
      <w:rFonts w:ascii="Times New Roman" w:eastAsia="Times New Roman" w:hAnsi="Times New Roman" w:cs="Times New Roman"/>
      <w:noProof/>
      <w:sz w:val="24"/>
      <w:szCs w:val="20"/>
      <w:lang w:eastAsia="ru-RU"/>
    </w:rPr>
  </w:style>
  <w:style w:type="paragraph" w:customStyle="1" w:styleId="PUVFigName">
    <w:name w:val="_PUV_Fig_Name"/>
    <w:next w:val="a0"/>
    <w:rsid w:val="00DA20A8"/>
    <w:pPr>
      <w:tabs>
        <w:tab w:val="num" w:pos="993"/>
        <w:tab w:val="num" w:pos="7230"/>
      </w:tabs>
      <w:suppressAutoHyphens/>
      <w:spacing w:after="240" w:line="240" w:lineRule="auto"/>
      <w:ind w:left="7230"/>
      <w:contextualSpacing/>
      <w:jc w:val="center"/>
    </w:pPr>
    <w:rPr>
      <w:rFonts w:ascii="Times New Roman" w:eastAsia="Calibri" w:hAnsi="Times New Roman" w:cs="Times New Roman"/>
      <w:sz w:val="24"/>
      <w:szCs w:val="24"/>
      <w:lang w:eastAsia="ru-RU"/>
    </w:rPr>
  </w:style>
  <w:style w:type="paragraph" w:customStyle="1" w:styleId="PUVListmark3">
    <w:name w:val="_PUV_List_mark3"/>
    <w:basedOn w:val="a0"/>
    <w:rsid w:val="00DA20A8"/>
    <w:pPr>
      <w:numPr>
        <w:numId w:val="92"/>
      </w:numPr>
      <w:suppressAutoHyphens w:val="0"/>
      <w:ind w:left="1531"/>
    </w:pPr>
    <w:rPr>
      <w:snapToGrid/>
      <w:szCs w:val="20"/>
    </w:rPr>
  </w:style>
  <w:style w:type="paragraph" w:customStyle="1" w:styleId="EGSTitul0s">
    <w:name w:val="_EGS_Titul_0_s"/>
    <w:qFormat/>
    <w:rsid w:val="007A2A63"/>
    <w:pPr>
      <w:suppressAutoHyphens/>
      <w:spacing w:after="0" w:line="240" w:lineRule="auto"/>
      <w:jc w:val="center"/>
    </w:pPr>
    <w:rPr>
      <w:rFonts w:ascii="Times New Roman" w:eastAsia="Times New Roman" w:hAnsi="Times New Roman" w:cs="Times New Roman"/>
      <w:sz w:val="20"/>
      <w:szCs w:val="20"/>
      <w:lang w:eastAsia="ru-RU"/>
    </w:rPr>
  </w:style>
  <w:style w:type="paragraph" w:customStyle="1" w:styleId="EGSTitul2s">
    <w:name w:val="_EGS_Titul_2_s"/>
    <w:rsid w:val="007A2A63"/>
    <w:pPr>
      <w:suppressAutoHyphens/>
      <w:spacing w:after="0" w:line="276" w:lineRule="auto"/>
      <w:jc w:val="center"/>
    </w:pPr>
    <w:rPr>
      <w:rFonts w:ascii="Times New Roman Полужирный" w:eastAsiaTheme="majorEastAsia" w:hAnsi="Times New Roman Полужирный" w:cstheme="majorBidi"/>
      <w:b/>
      <w:caps/>
      <w:snapToGrid w:val="0"/>
      <w:spacing w:val="5"/>
      <w:kern w:val="28"/>
      <w:sz w:val="24"/>
      <w:szCs w:val="52"/>
      <w:lang w:eastAsia="ru-RU"/>
    </w:rPr>
  </w:style>
  <w:style w:type="paragraph" w:customStyle="1" w:styleId="EGSTitul1s">
    <w:name w:val="_EGS_Titul_1_s"/>
    <w:rsid w:val="007A2A63"/>
    <w:pPr>
      <w:suppressAutoHyphens/>
      <w:spacing w:after="0" w:line="276" w:lineRule="auto"/>
      <w:jc w:val="center"/>
    </w:pPr>
    <w:rPr>
      <w:rFonts w:ascii="Times New Roman" w:eastAsiaTheme="majorEastAsia" w:hAnsi="Times New Roman" w:cstheme="majorBidi"/>
      <w:spacing w:val="5"/>
      <w:kern w:val="28"/>
      <w:szCs w:val="24"/>
      <w:lang w:eastAsia="ru-RU"/>
    </w:rPr>
  </w:style>
  <w:style w:type="paragraph" w:customStyle="1" w:styleId="EGSTitul3s">
    <w:name w:val="_EGS_Titul_3_s"/>
    <w:rsid w:val="007A2A63"/>
    <w:pPr>
      <w:suppressAutoHyphens/>
      <w:spacing w:after="0" w:line="240" w:lineRule="auto"/>
      <w:jc w:val="center"/>
    </w:pPr>
    <w:rPr>
      <w:rFonts w:ascii="Times New Roman" w:eastAsiaTheme="majorEastAsia" w:hAnsi="Times New Roman" w:cstheme="majorBidi"/>
      <w:b/>
      <w:spacing w:val="5"/>
      <w:kern w:val="28"/>
      <w:sz w:val="24"/>
      <w:szCs w:val="28"/>
      <w:lang w:eastAsia="ru-RU"/>
    </w:rPr>
  </w:style>
  <w:style w:type="paragraph" w:styleId="aff">
    <w:name w:val="No Spacing"/>
    <w:uiPriority w:val="1"/>
    <w:qFormat/>
    <w:rsid w:val="00236439"/>
    <w:pPr>
      <w:spacing w:after="0" w:line="240" w:lineRule="auto"/>
    </w:pPr>
    <w:rPr>
      <w:rFonts w:ascii="Times New Roman" w:hAnsi="Times New Roman"/>
      <w:sz w:val="24"/>
    </w:rPr>
  </w:style>
  <w:style w:type="paragraph" w:customStyle="1" w:styleId="ScrollListNumber2">
    <w:name w:val="Scroll List Number 2"/>
    <w:basedOn w:val="ScrollListNumber"/>
    <w:uiPriority w:val="9"/>
    <w:unhideWhenUsed/>
    <w:qFormat/>
    <w:rsid w:val="009C4629"/>
    <w:pPr>
      <w:numPr>
        <w:numId w:val="162"/>
      </w:numPr>
    </w:pPr>
  </w:style>
  <w:style w:type="numbering" w:customStyle="1" w:styleId="bullet">
    <w:name w:val="bullet"/>
    <w:uiPriority w:val="99"/>
    <w:rsid w:val="009C4629"/>
    <w:pPr>
      <w:numPr>
        <w:numId w:val="161"/>
      </w:numPr>
    </w:pPr>
  </w:style>
  <w:style w:type="paragraph" w:customStyle="1" w:styleId="ScrollListBullet2">
    <w:name w:val="Scroll List Bullet 2"/>
    <w:basedOn w:val="ScrollListBullet"/>
    <w:uiPriority w:val="9"/>
    <w:unhideWhenUsed/>
    <w:qFormat/>
    <w:rsid w:val="0078435B"/>
    <w:pPr>
      <w:numPr>
        <w:numId w:val="169"/>
      </w:numPr>
    </w:pPr>
  </w:style>
  <w:style w:type="paragraph" w:styleId="aff0">
    <w:name w:val="footnote text"/>
    <w:basedOn w:val="a0"/>
    <w:link w:val="aff1"/>
    <w:uiPriority w:val="99"/>
    <w:semiHidden/>
    <w:unhideWhenUsed/>
    <w:rsid w:val="00B1186D"/>
    <w:pPr>
      <w:spacing w:line="240" w:lineRule="auto"/>
    </w:pPr>
    <w:rPr>
      <w:sz w:val="20"/>
      <w:szCs w:val="20"/>
    </w:rPr>
  </w:style>
  <w:style w:type="character" w:customStyle="1" w:styleId="aff1">
    <w:name w:val="Текст сноски Знак"/>
    <w:basedOn w:val="a1"/>
    <w:link w:val="aff0"/>
    <w:uiPriority w:val="99"/>
    <w:semiHidden/>
    <w:rsid w:val="00B1186D"/>
    <w:rPr>
      <w:rFonts w:ascii="Times New Roman" w:eastAsia="Times New Roman" w:hAnsi="Times New Roman" w:cs="Times New Roman"/>
      <w:snapToGrid w:val="0"/>
      <w:sz w:val="20"/>
      <w:szCs w:val="20"/>
      <w:lang w:eastAsia="ru-RU"/>
    </w:rPr>
  </w:style>
  <w:style w:type="character" w:styleId="aff2">
    <w:name w:val="footnote reference"/>
    <w:basedOn w:val="a1"/>
    <w:uiPriority w:val="99"/>
    <w:semiHidden/>
    <w:unhideWhenUsed/>
    <w:rsid w:val="00B1186D"/>
    <w:rPr>
      <w:vertAlign w:val="superscript"/>
    </w:rPr>
  </w:style>
  <w:style w:type="paragraph" w:customStyle="1" w:styleId="PUVTabllistmark1">
    <w:name w:val="_PUV_Tabl_list_mark1"/>
    <w:rsid w:val="00276927"/>
    <w:pPr>
      <w:tabs>
        <w:tab w:val="left" w:pos="284"/>
        <w:tab w:val="num" w:pos="340"/>
      </w:tabs>
      <w:spacing w:after="0" w:line="240" w:lineRule="auto"/>
      <w:ind w:left="340" w:right="57" w:hanging="227"/>
    </w:pPr>
    <w:rPr>
      <w:rFonts w:ascii="Times New Roman" w:eastAsia="Times New Roman" w:hAnsi="Times New Roman" w:cs="Times New Roman"/>
      <w:sz w:val="24"/>
      <w:szCs w:val="24"/>
      <w:lang w:eastAsia="ru-RU"/>
    </w:rPr>
  </w:style>
  <w:style w:type="paragraph" w:customStyle="1" w:styleId="PUVTabllistmark2">
    <w:name w:val="_PUV_Tabl_list_mark2"/>
    <w:basedOn w:val="PUVTabllistmark1"/>
    <w:rsid w:val="00276927"/>
    <w:pPr>
      <w:tabs>
        <w:tab w:val="clear" w:pos="340"/>
        <w:tab w:val="left" w:pos="454"/>
      </w:tabs>
      <w:ind w:left="454" w:hanging="170"/>
    </w:pPr>
  </w:style>
  <w:style w:type="paragraph" w:customStyle="1" w:styleId="PUVTabllistnum1">
    <w:name w:val="_PUV_Tabl_list_num_ 1)"/>
    <w:rsid w:val="00276927"/>
    <w:pPr>
      <w:tabs>
        <w:tab w:val="left" w:pos="340"/>
      </w:tabs>
      <w:spacing w:after="0" w:line="240" w:lineRule="auto"/>
      <w:ind w:left="284" w:hanging="227"/>
    </w:pPr>
    <w:rPr>
      <w:rFonts w:ascii="Times New Roman" w:eastAsia="Times New Roman" w:hAnsi="Times New Roman" w:cs="Times New Roman"/>
      <w:sz w:val="24"/>
      <w:lang w:eastAsia="ru-RU"/>
    </w:rPr>
  </w:style>
  <w:style w:type="paragraph" w:styleId="aff3">
    <w:name w:val="annotation subject"/>
    <w:basedOn w:val="af0"/>
    <w:next w:val="af0"/>
    <w:link w:val="aff4"/>
    <w:uiPriority w:val="99"/>
    <w:semiHidden/>
    <w:unhideWhenUsed/>
    <w:rsid w:val="00BE35F8"/>
    <w:pPr>
      <w:spacing w:line="240" w:lineRule="auto"/>
    </w:pPr>
    <w:rPr>
      <w:b/>
      <w:bCs/>
      <w:sz w:val="20"/>
    </w:rPr>
  </w:style>
  <w:style w:type="character" w:customStyle="1" w:styleId="aff4">
    <w:name w:val="Тема примечания Знак"/>
    <w:basedOn w:val="af1"/>
    <w:link w:val="aff3"/>
    <w:uiPriority w:val="99"/>
    <w:semiHidden/>
    <w:rsid w:val="00BE35F8"/>
    <w:rPr>
      <w:rFonts w:ascii="Times New Roman" w:eastAsia="Times New Roman" w:hAnsi="Times New Roman" w:cs="Times New Roman"/>
      <w:b/>
      <w:bCs/>
      <w:snapToGrid w:val="0"/>
      <w:sz w:val="20"/>
      <w:szCs w:val="20"/>
      <w:lang w:eastAsia="ru-RU"/>
    </w:rPr>
  </w:style>
  <w:style w:type="paragraph" w:styleId="aff5">
    <w:name w:val="Normal (Web)"/>
    <w:basedOn w:val="a0"/>
    <w:uiPriority w:val="99"/>
    <w:semiHidden/>
    <w:unhideWhenUsed/>
    <w:rsid w:val="0057253D"/>
    <w:pPr>
      <w:suppressAutoHyphens w:val="0"/>
      <w:spacing w:before="100" w:beforeAutospacing="1" w:after="100" w:afterAutospacing="1" w:line="240" w:lineRule="auto"/>
      <w:ind w:firstLine="0"/>
      <w:jc w:val="left"/>
    </w:pPr>
    <w:rPr>
      <w:snapToGr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1" w:qFormat="1"/>
    <w:lsdException w:name="heading 8" w:uiPriority="1" w:qFormat="1"/>
    <w:lsdException w:name="heading 9" w:uiPriority="1"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lsdException w:name="toc 8" w:uiPriority="39"/>
    <w:lsdException w:name="toc 9" w:uiPriority="39"/>
    <w:lsdException w:name="annotation text" w:uiPriority="0"/>
    <w:lsdException w:name="caption" w:uiPriority="0" w:qFormat="1"/>
    <w:lsdException w:name="annotation reference" w:uiPriority="0"/>
    <w:lsdException w:name="page number" w:uiPriority="0"/>
    <w:lsdException w:name="List Bullet" w:uiPriority="0"/>
    <w:lsdException w:name="List Number" w:uiPriority="0"/>
    <w:lsdException w:name="List Bullet 4" w:uiPriority="0"/>
    <w:lsdException w:name="Title" w:semiHidden="0" w:uiPriority="10" w:unhideWhenUsed="0" w:qFormat="1"/>
    <w:lsdException w:name="Default Paragraph Font" w:uiPriority="1"/>
    <w:lsdException w:name="Body Text Indent" w:uiPriority="49"/>
    <w:lsdException w:name="List Continue 5" w:uiPriority="49"/>
    <w:lsdException w:name="Subtitle" w:semiHidden="0" w:uiPriority="11" w:unhideWhenUsed="0" w:qFormat="1"/>
    <w:lsdException w:name="Body Text Indent 2" w:uiPriority="49"/>
    <w:lsdException w:name="Strong" w:semiHidden="0" w:uiPriority="22" w:unhideWhenUsed="0" w:qFormat="1"/>
    <w:lsdException w:name="Emphasis" w:semiHidden="0" w:uiPriority="20" w:unhideWhenUsed="0" w:qFormat="1"/>
    <w:lsdException w:name="Outline List 2"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rsid w:val="00A202E7"/>
    <w:pPr>
      <w:suppressAutoHyphens/>
      <w:spacing w:after="0" w:line="360" w:lineRule="auto"/>
      <w:ind w:firstLine="567"/>
      <w:jc w:val="both"/>
    </w:pPr>
    <w:rPr>
      <w:rFonts w:ascii="Times New Roman" w:eastAsia="Times New Roman" w:hAnsi="Times New Roman" w:cs="Times New Roman"/>
      <w:snapToGrid w:val="0"/>
      <w:sz w:val="24"/>
      <w:szCs w:val="24"/>
      <w:lang w:eastAsia="ru-RU"/>
    </w:rPr>
  </w:style>
  <w:style w:type="paragraph" w:styleId="11">
    <w:name w:val="heading 1"/>
    <w:aliases w:val="_EGS_1"/>
    <w:next w:val="EGSNormal"/>
    <w:link w:val="13"/>
    <w:qFormat/>
    <w:rsid w:val="00505E5A"/>
    <w:pPr>
      <w:keepNext/>
      <w:keepLines/>
      <w:pageBreakBefore/>
      <w:numPr>
        <w:numId w:val="116"/>
      </w:numPr>
      <w:tabs>
        <w:tab w:val="left" w:pos="426"/>
      </w:tabs>
      <w:suppressAutoHyphens/>
      <w:spacing w:before="240" w:after="240" w:line="240" w:lineRule="auto"/>
      <w:jc w:val="center"/>
      <w:outlineLvl w:val="0"/>
    </w:pPr>
    <w:rPr>
      <w:rFonts w:ascii="Times New Roman" w:eastAsia="Times New Roman" w:hAnsi="Times New Roman" w:cs="Times New Roman"/>
      <w:b/>
      <w:caps/>
      <w:snapToGrid w:val="0"/>
      <w:sz w:val="28"/>
      <w:szCs w:val="36"/>
      <w:lang w:eastAsia="ru-RU"/>
    </w:rPr>
  </w:style>
  <w:style w:type="paragraph" w:styleId="20">
    <w:name w:val="heading 2"/>
    <w:aliases w:val="_EGS_2"/>
    <w:next w:val="EGSNormal"/>
    <w:link w:val="21"/>
    <w:qFormat/>
    <w:rsid w:val="00505E5A"/>
    <w:pPr>
      <w:keepNext/>
      <w:keepLines/>
      <w:numPr>
        <w:ilvl w:val="1"/>
        <w:numId w:val="116"/>
      </w:numPr>
      <w:suppressAutoHyphens/>
      <w:spacing w:before="240" w:after="240" w:line="240" w:lineRule="auto"/>
      <w:outlineLvl w:val="1"/>
    </w:pPr>
    <w:rPr>
      <w:rFonts w:ascii="Times New Roman" w:eastAsia="Times New Roman" w:hAnsi="Times New Roman" w:cs="Arial"/>
      <w:b/>
      <w:bCs/>
      <w:iCs/>
      <w:snapToGrid w:val="0"/>
      <w:sz w:val="28"/>
      <w:szCs w:val="32"/>
      <w:lang w:eastAsia="ru-RU"/>
    </w:rPr>
  </w:style>
  <w:style w:type="paragraph" w:styleId="30">
    <w:name w:val="heading 3"/>
    <w:aliases w:val="_EGS_3"/>
    <w:next w:val="EGSNormal"/>
    <w:link w:val="32"/>
    <w:qFormat/>
    <w:rsid w:val="00505E5A"/>
    <w:pPr>
      <w:keepNext/>
      <w:keepLines/>
      <w:numPr>
        <w:ilvl w:val="2"/>
        <w:numId w:val="116"/>
      </w:numPr>
      <w:suppressAutoHyphens/>
      <w:spacing w:before="240" w:after="240" w:line="240" w:lineRule="auto"/>
      <w:outlineLvl w:val="2"/>
    </w:pPr>
    <w:rPr>
      <w:rFonts w:ascii="Times New Roman" w:eastAsia="Times New Roman" w:hAnsi="Times New Roman" w:cs="Times New Roman"/>
      <w:b/>
      <w:bCs/>
      <w:snapToGrid w:val="0"/>
      <w:sz w:val="26"/>
      <w:szCs w:val="26"/>
      <w:lang w:eastAsia="ru-RU"/>
    </w:rPr>
  </w:style>
  <w:style w:type="paragraph" w:styleId="40">
    <w:name w:val="heading 4"/>
    <w:aliases w:val="_EGS_4"/>
    <w:next w:val="EGSNormal"/>
    <w:link w:val="41"/>
    <w:qFormat/>
    <w:rsid w:val="00505E5A"/>
    <w:pPr>
      <w:keepNext/>
      <w:keepLines/>
      <w:numPr>
        <w:ilvl w:val="3"/>
        <w:numId w:val="116"/>
      </w:numPr>
      <w:suppressAutoHyphens/>
      <w:spacing w:before="240" w:after="240" w:line="240" w:lineRule="auto"/>
      <w:outlineLvl w:val="3"/>
    </w:pPr>
    <w:rPr>
      <w:rFonts w:ascii="Times New Roman" w:eastAsia="Times New Roman" w:hAnsi="Times New Roman" w:cs="Times New Roman"/>
      <w:b/>
      <w:snapToGrid w:val="0"/>
      <w:sz w:val="24"/>
      <w:szCs w:val="24"/>
      <w:lang w:eastAsia="ru-RU"/>
    </w:rPr>
  </w:style>
  <w:style w:type="paragraph" w:styleId="50">
    <w:name w:val="heading 5"/>
    <w:aliases w:val="_EGS_5"/>
    <w:next w:val="EGSNormal"/>
    <w:link w:val="51"/>
    <w:qFormat/>
    <w:rsid w:val="00505E5A"/>
    <w:pPr>
      <w:keepNext/>
      <w:keepLines/>
      <w:numPr>
        <w:ilvl w:val="4"/>
        <w:numId w:val="116"/>
      </w:numPr>
      <w:suppressAutoHyphens/>
      <w:spacing w:before="240" w:after="240" w:line="240" w:lineRule="auto"/>
      <w:outlineLvl w:val="4"/>
    </w:pPr>
    <w:rPr>
      <w:rFonts w:ascii="Times New Roman" w:eastAsia="Times New Roman" w:hAnsi="Times New Roman" w:cs="Times New Roman"/>
      <w:b/>
      <w:bCs/>
      <w:i/>
      <w:iCs/>
      <w:snapToGrid w:val="0"/>
      <w:sz w:val="24"/>
      <w:szCs w:val="24"/>
      <w:lang w:eastAsia="ko-KR"/>
    </w:rPr>
  </w:style>
  <w:style w:type="paragraph" w:styleId="60">
    <w:name w:val="heading 6"/>
    <w:aliases w:val="_EGS_6"/>
    <w:next w:val="EGSNormal"/>
    <w:link w:val="61"/>
    <w:autoRedefine/>
    <w:qFormat/>
    <w:rsid w:val="0078435B"/>
    <w:pPr>
      <w:keepNext/>
      <w:keepLines/>
      <w:numPr>
        <w:ilvl w:val="5"/>
        <w:numId w:val="116"/>
      </w:numPr>
      <w:suppressAutoHyphens/>
      <w:spacing w:before="360" w:after="120" w:line="360" w:lineRule="auto"/>
      <w:outlineLvl w:val="5"/>
    </w:pPr>
    <w:rPr>
      <w:rFonts w:ascii="Times New Roman" w:eastAsia="Times New Roman" w:hAnsi="Times New Roman" w:cs="Times New Roman"/>
      <w:bCs/>
      <w:i/>
      <w:snapToGrid w:val="0"/>
      <w:sz w:val="24"/>
      <w:lang w:eastAsia="ru-RU"/>
    </w:rPr>
  </w:style>
  <w:style w:type="paragraph" w:styleId="7">
    <w:name w:val="heading 7"/>
    <w:next w:val="a0"/>
    <w:link w:val="70"/>
    <w:uiPriority w:val="1"/>
    <w:qFormat/>
    <w:rsid w:val="004C4D63"/>
    <w:pPr>
      <w:numPr>
        <w:ilvl w:val="6"/>
        <w:numId w:val="116"/>
      </w:numPr>
      <w:tabs>
        <w:tab w:val="left" w:pos="2552"/>
      </w:tabs>
      <w:spacing w:before="180" w:after="180"/>
      <w:jc w:val="both"/>
      <w:outlineLvl w:val="6"/>
    </w:pPr>
    <w:rPr>
      <w:rFonts w:ascii="Times New Roman Полужирный" w:eastAsia="Times New Roman" w:hAnsi="Times New Roman Полужирный" w:cs="Times New Roman"/>
      <w:b/>
      <w:i/>
      <w:sz w:val="24"/>
      <w:szCs w:val="20"/>
      <w:lang w:eastAsia="ko-KR"/>
    </w:rPr>
  </w:style>
  <w:style w:type="paragraph" w:styleId="8">
    <w:name w:val="heading 8"/>
    <w:basedOn w:val="a0"/>
    <w:next w:val="a0"/>
    <w:link w:val="80"/>
    <w:uiPriority w:val="1"/>
    <w:qFormat/>
    <w:rsid w:val="00DA59D1"/>
    <w:pPr>
      <w:numPr>
        <w:ilvl w:val="7"/>
        <w:numId w:val="116"/>
      </w:numPr>
      <w:spacing w:before="180" w:after="180"/>
      <w:outlineLvl w:val="7"/>
    </w:pPr>
    <w:rPr>
      <w:i/>
      <w:iCs/>
      <w:szCs w:val="20"/>
    </w:rPr>
  </w:style>
  <w:style w:type="paragraph" w:styleId="9">
    <w:name w:val="heading 9"/>
    <w:basedOn w:val="a0"/>
    <w:next w:val="a0"/>
    <w:link w:val="90"/>
    <w:uiPriority w:val="1"/>
    <w:unhideWhenUsed/>
    <w:qFormat/>
    <w:rsid w:val="00134B71"/>
    <w:pPr>
      <w:keepNext/>
      <w:keepLines/>
      <w:numPr>
        <w:ilvl w:val="8"/>
        <w:numId w:val="4"/>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3">
    <w:name w:val="Заголовок 1 Знак"/>
    <w:aliases w:val="_EGS_1 Знак"/>
    <w:basedOn w:val="a1"/>
    <w:link w:val="11"/>
    <w:rsid w:val="00505E5A"/>
    <w:rPr>
      <w:rFonts w:ascii="Times New Roman" w:eastAsia="Times New Roman" w:hAnsi="Times New Roman" w:cs="Times New Roman"/>
      <w:b/>
      <w:caps/>
      <w:snapToGrid w:val="0"/>
      <w:sz w:val="28"/>
      <w:szCs w:val="36"/>
      <w:lang w:eastAsia="ru-RU"/>
    </w:rPr>
  </w:style>
  <w:style w:type="character" w:customStyle="1" w:styleId="21">
    <w:name w:val="Заголовок 2 Знак"/>
    <w:aliases w:val="_EGS_2 Знак"/>
    <w:basedOn w:val="a1"/>
    <w:link w:val="20"/>
    <w:rsid w:val="00505E5A"/>
    <w:rPr>
      <w:rFonts w:ascii="Times New Roman" w:eastAsia="Times New Roman" w:hAnsi="Times New Roman" w:cs="Arial"/>
      <w:b/>
      <w:bCs/>
      <w:iCs/>
      <w:snapToGrid w:val="0"/>
      <w:sz w:val="28"/>
      <w:szCs w:val="32"/>
      <w:lang w:eastAsia="ru-RU"/>
    </w:rPr>
  </w:style>
  <w:style w:type="character" w:customStyle="1" w:styleId="32">
    <w:name w:val="Заголовок 3 Знак"/>
    <w:aliases w:val="_EGS_3 Знак"/>
    <w:basedOn w:val="a1"/>
    <w:link w:val="30"/>
    <w:rsid w:val="00505E5A"/>
    <w:rPr>
      <w:rFonts w:ascii="Times New Roman" w:eastAsia="Times New Roman" w:hAnsi="Times New Roman" w:cs="Times New Roman"/>
      <w:b/>
      <w:bCs/>
      <w:snapToGrid w:val="0"/>
      <w:sz w:val="26"/>
      <w:szCs w:val="26"/>
      <w:lang w:eastAsia="ru-RU"/>
    </w:rPr>
  </w:style>
  <w:style w:type="character" w:customStyle="1" w:styleId="41">
    <w:name w:val="Заголовок 4 Знак"/>
    <w:aliases w:val="_EGS_4 Знак"/>
    <w:basedOn w:val="a1"/>
    <w:link w:val="40"/>
    <w:rsid w:val="00505E5A"/>
    <w:rPr>
      <w:rFonts w:ascii="Times New Roman" w:eastAsia="Times New Roman" w:hAnsi="Times New Roman" w:cs="Times New Roman"/>
      <w:b/>
      <w:snapToGrid w:val="0"/>
      <w:sz w:val="24"/>
      <w:szCs w:val="24"/>
      <w:lang w:eastAsia="ru-RU"/>
    </w:rPr>
  </w:style>
  <w:style w:type="character" w:customStyle="1" w:styleId="51">
    <w:name w:val="Заголовок 5 Знак"/>
    <w:aliases w:val="_EGS_5 Знак"/>
    <w:basedOn w:val="a1"/>
    <w:link w:val="50"/>
    <w:rsid w:val="00505E5A"/>
    <w:rPr>
      <w:rFonts w:ascii="Times New Roman" w:eastAsia="Times New Roman" w:hAnsi="Times New Roman" w:cs="Times New Roman"/>
      <w:b/>
      <w:bCs/>
      <w:i/>
      <w:iCs/>
      <w:snapToGrid w:val="0"/>
      <w:sz w:val="24"/>
      <w:szCs w:val="24"/>
      <w:lang w:eastAsia="ko-KR"/>
    </w:rPr>
  </w:style>
  <w:style w:type="character" w:customStyle="1" w:styleId="61">
    <w:name w:val="Заголовок 6 Знак"/>
    <w:aliases w:val="_EGS_6 Знак"/>
    <w:basedOn w:val="a1"/>
    <w:link w:val="60"/>
    <w:rsid w:val="0078435B"/>
    <w:rPr>
      <w:rFonts w:ascii="Times New Roman" w:eastAsia="Times New Roman" w:hAnsi="Times New Roman" w:cs="Times New Roman"/>
      <w:bCs/>
      <w:i/>
      <w:snapToGrid w:val="0"/>
      <w:sz w:val="24"/>
      <w:lang w:eastAsia="ru-RU"/>
    </w:rPr>
  </w:style>
  <w:style w:type="table" w:styleId="a4">
    <w:name w:val="Table Grid"/>
    <w:aliases w:val="Сетка таблицы GR"/>
    <w:basedOn w:val="a2"/>
    <w:uiPriority w:val="59"/>
    <w:rsid w:val="00FE711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GSTitul0">
    <w:name w:val="_EGS_Titul_0"/>
    <w:qFormat/>
    <w:rsid w:val="00505E5A"/>
    <w:pPr>
      <w:suppressAutoHyphens/>
      <w:spacing w:after="0" w:line="240" w:lineRule="auto"/>
      <w:jc w:val="center"/>
    </w:pPr>
    <w:rPr>
      <w:rFonts w:ascii="Times New Roman" w:eastAsia="Times New Roman" w:hAnsi="Times New Roman" w:cs="Times New Roman"/>
      <w:sz w:val="24"/>
      <w:szCs w:val="20"/>
      <w:lang w:eastAsia="ru-RU"/>
    </w:rPr>
  </w:style>
  <w:style w:type="character" w:styleId="a5">
    <w:name w:val="page number"/>
    <w:basedOn w:val="a1"/>
    <w:semiHidden/>
    <w:rsid w:val="00746F66"/>
  </w:style>
  <w:style w:type="paragraph" w:customStyle="1" w:styleId="EGSTitul2">
    <w:name w:val="_EGS_Titul_2"/>
    <w:rsid w:val="00505E5A"/>
    <w:pPr>
      <w:suppressAutoHyphens/>
      <w:spacing w:after="0" w:line="276" w:lineRule="auto"/>
      <w:jc w:val="center"/>
    </w:pPr>
    <w:rPr>
      <w:rFonts w:ascii="Times New Roman Полужирный" w:eastAsiaTheme="majorEastAsia" w:hAnsi="Times New Roman Полужирный" w:cstheme="majorBidi"/>
      <w:b/>
      <w:caps/>
      <w:snapToGrid w:val="0"/>
      <w:spacing w:val="5"/>
      <w:kern w:val="28"/>
      <w:sz w:val="28"/>
      <w:szCs w:val="52"/>
      <w:lang w:eastAsia="ru-RU"/>
    </w:rPr>
  </w:style>
  <w:style w:type="paragraph" w:customStyle="1" w:styleId="EGSTitul1">
    <w:name w:val="_EGS_Titul_1"/>
    <w:rsid w:val="00505E5A"/>
    <w:pPr>
      <w:suppressAutoHyphens/>
      <w:spacing w:after="0" w:line="276" w:lineRule="auto"/>
      <w:jc w:val="center"/>
    </w:pPr>
    <w:rPr>
      <w:rFonts w:ascii="Times New Roman" w:eastAsiaTheme="majorEastAsia" w:hAnsi="Times New Roman" w:cstheme="majorBidi"/>
      <w:spacing w:val="5"/>
      <w:kern w:val="28"/>
      <w:sz w:val="28"/>
      <w:szCs w:val="28"/>
      <w:lang w:eastAsia="ru-RU"/>
    </w:rPr>
  </w:style>
  <w:style w:type="paragraph" w:styleId="a6">
    <w:name w:val="Title"/>
    <w:basedOn w:val="a0"/>
    <w:next w:val="a0"/>
    <w:link w:val="a7"/>
    <w:uiPriority w:val="10"/>
    <w:qFormat/>
    <w:rsid w:val="00FE711B"/>
    <w:rPr>
      <w:rFonts w:asciiTheme="majorHAnsi" w:eastAsiaTheme="majorEastAsia" w:hAnsiTheme="majorHAnsi" w:cstheme="majorBidi"/>
      <w:spacing w:val="-10"/>
      <w:kern w:val="28"/>
      <w:sz w:val="56"/>
      <w:szCs w:val="56"/>
    </w:rPr>
  </w:style>
  <w:style w:type="character" w:customStyle="1" w:styleId="a7">
    <w:name w:val="Название Знак"/>
    <w:basedOn w:val="a1"/>
    <w:link w:val="a6"/>
    <w:uiPriority w:val="10"/>
    <w:rsid w:val="00FE711B"/>
    <w:rPr>
      <w:rFonts w:asciiTheme="majorHAnsi" w:eastAsiaTheme="majorEastAsia" w:hAnsiTheme="majorHAnsi" w:cstheme="majorBidi"/>
      <w:spacing w:val="-10"/>
      <w:kern w:val="28"/>
      <w:sz w:val="56"/>
      <w:szCs w:val="56"/>
      <w:lang w:eastAsia="ru-RU"/>
    </w:rPr>
  </w:style>
  <w:style w:type="character" w:customStyle="1" w:styleId="70">
    <w:name w:val="Заголовок 7 Знак"/>
    <w:basedOn w:val="a1"/>
    <w:link w:val="7"/>
    <w:uiPriority w:val="1"/>
    <w:rsid w:val="004C4D63"/>
    <w:rPr>
      <w:rFonts w:ascii="Times New Roman Полужирный" w:eastAsia="Times New Roman" w:hAnsi="Times New Roman Полужирный" w:cs="Times New Roman"/>
      <w:b/>
      <w:i/>
      <w:sz w:val="24"/>
      <w:szCs w:val="20"/>
      <w:lang w:eastAsia="ko-KR"/>
    </w:rPr>
  </w:style>
  <w:style w:type="character" w:customStyle="1" w:styleId="80">
    <w:name w:val="Заголовок 8 Знак"/>
    <w:basedOn w:val="a1"/>
    <w:link w:val="8"/>
    <w:uiPriority w:val="1"/>
    <w:rsid w:val="00DA59D1"/>
    <w:rPr>
      <w:rFonts w:ascii="Times New Roman" w:eastAsia="Times New Roman" w:hAnsi="Times New Roman" w:cs="Times New Roman"/>
      <w:i/>
      <w:iCs/>
      <w:snapToGrid w:val="0"/>
      <w:sz w:val="24"/>
      <w:szCs w:val="20"/>
      <w:lang w:eastAsia="ru-RU"/>
    </w:rPr>
  </w:style>
  <w:style w:type="paragraph" w:customStyle="1" w:styleId="EGSListmark1">
    <w:name w:val="_EGS_List_mark1"/>
    <w:link w:val="EGSListmark10"/>
    <w:qFormat/>
    <w:rsid w:val="00505E5A"/>
    <w:pPr>
      <w:numPr>
        <w:numId w:val="107"/>
      </w:numPr>
      <w:spacing w:after="0" w:line="360" w:lineRule="auto"/>
      <w:jc w:val="both"/>
    </w:pPr>
    <w:rPr>
      <w:rFonts w:ascii="Times New Roman" w:eastAsia="Times New Roman" w:hAnsi="Times New Roman" w:cs="Times New Roman"/>
      <w:sz w:val="24"/>
      <w:szCs w:val="20"/>
      <w:lang w:eastAsia="ru-RU"/>
    </w:rPr>
  </w:style>
  <w:style w:type="character" w:customStyle="1" w:styleId="EGSListmark10">
    <w:name w:val="_EGS_List_mark1 Знак"/>
    <w:basedOn w:val="a1"/>
    <w:link w:val="EGSListmark1"/>
    <w:rsid w:val="00505E5A"/>
    <w:rPr>
      <w:rFonts w:ascii="Times New Roman" w:eastAsia="Times New Roman" w:hAnsi="Times New Roman" w:cs="Times New Roman"/>
      <w:sz w:val="24"/>
      <w:szCs w:val="20"/>
      <w:lang w:eastAsia="ru-RU"/>
    </w:rPr>
  </w:style>
  <w:style w:type="paragraph" w:customStyle="1" w:styleId="1">
    <w:name w:val="_Заг.1_прил_АБВ"/>
    <w:basedOn w:val="11"/>
    <w:next w:val="a0"/>
    <w:qFormat/>
    <w:rsid w:val="00553D6E"/>
    <w:pPr>
      <w:numPr>
        <w:numId w:val="6"/>
      </w:numPr>
    </w:pPr>
    <w:rPr>
      <w:bCs/>
    </w:rPr>
  </w:style>
  <w:style w:type="paragraph" w:customStyle="1" w:styleId="2">
    <w:name w:val="_Заг.2_прил_АБВ"/>
    <w:basedOn w:val="20"/>
    <w:next w:val="a0"/>
    <w:rsid w:val="00553D6E"/>
    <w:pPr>
      <w:numPr>
        <w:numId w:val="5"/>
      </w:numPr>
      <w:tabs>
        <w:tab w:val="left" w:pos="567"/>
      </w:tabs>
      <w:outlineLvl w:val="0"/>
    </w:pPr>
  </w:style>
  <w:style w:type="paragraph" w:customStyle="1" w:styleId="EGSNormal">
    <w:name w:val="_EGS_Normal"/>
    <w:rsid w:val="00505E5A"/>
    <w:pPr>
      <w:spacing w:after="0" w:line="360" w:lineRule="auto"/>
      <w:ind w:firstLine="567"/>
      <w:jc w:val="both"/>
    </w:pPr>
    <w:rPr>
      <w:rFonts w:ascii="Times New Roman" w:eastAsia="Times New Roman" w:hAnsi="Times New Roman" w:cs="Times New Roman"/>
      <w:sz w:val="24"/>
      <w:szCs w:val="24"/>
      <w:lang w:eastAsia="ru-RU"/>
    </w:rPr>
  </w:style>
  <w:style w:type="paragraph" w:customStyle="1" w:styleId="EGSListmark2">
    <w:name w:val="_EGS_List_mark2"/>
    <w:basedOn w:val="EGSListmark1"/>
    <w:rsid w:val="00505E5A"/>
  </w:style>
  <w:style w:type="table" w:customStyle="1" w:styleId="ScrollTableNormal">
    <w:name w:val="Scroll Table Normal"/>
    <w:basedOn w:val="a2"/>
    <w:uiPriority w:val="99"/>
    <w:rsid w:val="00FE711B"/>
    <w:pPr>
      <w:spacing w:after="0" w:line="360" w:lineRule="auto"/>
      <w:ind w:left="57" w:right="57" w:firstLine="720"/>
      <w:jc w:val="both"/>
    </w:pPr>
    <w:rPr>
      <w:rFonts w:ascii="Times New Roman" w:hAnsi="Times New Roman"/>
      <w:sz w:val="24"/>
      <w:szCs w:val="24"/>
    </w:rPr>
    <w:tblPr>
      <w:tblStyleRowBandSize w:val="1"/>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
    <w:tblStylePr w:type="firstRow">
      <w:pPr>
        <w:wordWrap/>
        <w:spacing w:beforeLines="0" w:before="0" w:beforeAutospacing="0" w:afterLines="0" w:after="0" w:afterAutospacing="0" w:line="240" w:lineRule="auto"/>
        <w:ind w:leftChars="0" w:left="0" w:rightChars="0" w:right="0" w:firstLineChars="0" w:firstLine="0"/>
        <w:jc w:val="left"/>
        <w:outlineLvl w:val="9"/>
      </w:pPr>
      <w:rPr>
        <w:rFonts w:ascii="Times New Roman" w:hAnsi="Times New Roman"/>
        <w:b/>
        <w:sz w:val="24"/>
      </w:rPr>
      <w:tblPr/>
      <w:trPr>
        <w:tblHeader/>
      </w:trPr>
      <w:tcPr>
        <w:tcMar>
          <w:top w:w="57" w:type="dxa"/>
          <w:left w:w="57" w:type="dxa"/>
          <w:bottom w:w="57" w:type="dxa"/>
          <w:right w:w="57" w:type="dxa"/>
        </w:tcMar>
      </w:tcPr>
    </w:tblStylePr>
    <w:tblStylePr w:type="band1Horz">
      <w:pPr>
        <w:wordWrap/>
        <w:spacing w:beforeLines="0" w:before="0" w:beforeAutospacing="0" w:afterLines="0" w:after="0" w:afterAutospacing="0" w:line="240" w:lineRule="auto"/>
        <w:ind w:leftChars="0" w:left="57" w:rightChars="0" w:right="57" w:firstLineChars="0" w:firstLine="0"/>
        <w:jc w:val="left"/>
      </w:pPr>
      <w:rPr>
        <w:rFonts w:ascii="Times New Roman" w:hAnsi="Times New Roman"/>
        <w:sz w:val="24"/>
      </w:rPr>
      <w:tblPr/>
      <w:tcPr>
        <w:tcMar>
          <w:top w:w="57" w:type="dxa"/>
          <w:left w:w="57" w:type="dxa"/>
          <w:bottom w:w="57" w:type="dxa"/>
          <w:right w:w="57" w:type="dxa"/>
        </w:tcMar>
      </w:tcPr>
    </w:tblStylePr>
    <w:tblStylePr w:type="band2Horz">
      <w:pPr>
        <w:wordWrap/>
        <w:spacing w:beforeLines="0" w:before="0" w:beforeAutospacing="0" w:afterLines="0" w:after="0" w:afterAutospacing="0" w:line="240" w:lineRule="auto"/>
        <w:ind w:leftChars="0" w:left="57" w:rightChars="0" w:right="57" w:firstLineChars="0" w:firstLine="0"/>
        <w:jc w:val="left"/>
      </w:pPr>
      <w:rPr>
        <w:rFonts w:ascii="Times New Roman" w:hAnsi="Times New Roman"/>
        <w:sz w:val="24"/>
      </w:rPr>
      <w:tblPr/>
      <w:tcPr>
        <w:tcMar>
          <w:top w:w="57" w:type="dxa"/>
          <w:left w:w="57" w:type="dxa"/>
          <w:bottom w:w="57" w:type="dxa"/>
          <w:right w:w="57" w:type="dxa"/>
        </w:tcMar>
      </w:tcPr>
    </w:tblStylePr>
  </w:style>
  <w:style w:type="paragraph" w:customStyle="1" w:styleId="EGSFigure">
    <w:name w:val="_EGS_Figure"/>
    <w:next w:val="EGSFigName"/>
    <w:rsid w:val="00505E5A"/>
    <w:pPr>
      <w:keepNext/>
      <w:spacing w:before="240" w:after="240" w:line="240" w:lineRule="auto"/>
      <w:jc w:val="center"/>
    </w:pPr>
    <w:rPr>
      <w:rFonts w:ascii="Times New Roman" w:eastAsia="Times New Roman" w:hAnsi="Times New Roman" w:cs="Times New Roman"/>
      <w:noProof/>
      <w:sz w:val="24"/>
      <w:szCs w:val="20"/>
      <w:lang w:eastAsia="ru-RU"/>
    </w:rPr>
  </w:style>
  <w:style w:type="paragraph" w:customStyle="1" w:styleId="EGSFigName">
    <w:name w:val="_EGS_Fig_Name"/>
    <w:next w:val="a0"/>
    <w:rsid w:val="00505E5A"/>
    <w:pPr>
      <w:numPr>
        <w:numId w:val="106"/>
      </w:numPr>
      <w:tabs>
        <w:tab w:val="clear" w:pos="0"/>
        <w:tab w:val="num" w:pos="993"/>
      </w:tabs>
      <w:suppressAutoHyphens/>
      <w:spacing w:after="240" w:line="240" w:lineRule="auto"/>
      <w:contextualSpacing/>
      <w:jc w:val="center"/>
    </w:pPr>
    <w:rPr>
      <w:rFonts w:ascii="Times New Roman" w:eastAsia="Calibri" w:hAnsi="Times New Roman" w:cs="Times New Roman"/>
      <w:sz w:val="24"/>
      <w:szCs w:val="24"/>
      <w:lang w:eastAsia="ru-RU"/>
    </w:rPr>
  </w:style>
  <w:style w:type="paragraph" w:customStyle="1" w:styleId="EGSNameTable">
    <w:name w:val="_EGS_Name_Table"/>
    <w:rsid w:val="00505E5A"/>
    <w:pPr>
      <w:keepNext/>
      <w:numPr>
        <w:numId w:val="110"/>
      </w:numPr>
      <w:tabs>
        <w:tab w:val="num" w:pos="1560"/>
      </w:tabs>
      <w:suppressAutoHyphens/>
      <w:spacing w:before="120" w:after="120" w:line="240" w:lineRule="auto"/>
    </w:pPr>
    <w:rPr>
      <w:rFonts w:ascii="Times New Roman" w:eastAsia="Times New Roman" w:hAnsi="Times New Roman" w:cs="Times New Roman"/>
      <w:sz w:val="24"/>
      <w:szCs w:val="20"/>
      <w:lang w:eastAsia="ru-RU"/>
    </w:rPr>
  </w:style>
  <w:style w:type="paragraph" w:customStyle="1" w:styleId="EGSTablHead">
    <w:name w:val="_EGS_Tabl_Head"/>
    <w:rsid w:val="00505E5A"/>
    <w:pPr>
      <w:spacing w:after="0" w:line="240" w:lineRule="auto"/>
      <w:jc w:val="center"/>
    </w:pPr>
    <w:rPr>
      <w:rFonts w:ascii="Times New Roman" w:eastAsia="Times New Roman" w:hAnsi="Times New Roman" w:cs="Times New Roman"/>
      <w:b/>
      <w:sz w:val="24"/>
      <w:szCs w:val="24"/>
      <w:lang w:eastAsia="ru-RU"/>
    </w:rPr>
  </w:style>
  <w:style w:type="paragraph" w:customStyle="1" w:styleId="EGSTablnorm">
    <w:name w:val="_EGS_Tabl_norm"/>
    <w:rsid w:val="00505E5A"/>
    <w:pPr>
      <w:spacing w:after="0" w:line="240" w:lineRule="auto"/>
      <w:ind w:left="57" w:right="57"/>
    </w:pPr>
    <w:rPr>
      <w:rFonts w:ascii="Times New Roman" w:eastAsia="Times New Roman" w:hAnsi="Times New Roman" w:cs="Times New Roman"/>
      <w:snapToGrid w:val="0"/>
      <w:sz w:val="24"/>
      <w:szCs w:val="24"/>
      <w:lang w:eastAsia="ru-RU"/>
    </w:rPr>
  </w:style>
  <w:style w:type="paragraph" w:customStyle="1" w:styleId="EGSTablNum1">
    <w:name w:val="_EGS_Tabl_Num_1"/>
    <w:rsid w:val="00505E5A"/>
    <w:pPr>
      <w:numPr>
        <w:numId w:val="115"/>
      </w:numPr>
      <w:spacing w:after="0" w:line="240" w:lineRule="auto"/>
      <w:ind w:right="57"/>
    </w:pPr>
    <w:rPr>
      <w:rFonts w:ascii="Times New Roman" w:eastAsia="Times New Roman" w:hAnsi="Times New Roman" w:cs="Times New Roman"/>
      <w:sz w:val="24"/>
      <w:szCs w:val="20"/>
      <w:lang w:eastAsia="ru-RU"/>
    </w:rPr>
  </w:style>
  <w:style w:type="paragraph" w:customStyle="1" w:styleId="EGSListmark3">
    <w:name w:val="_EGS_List_mark3"/>
    <w:basedOn w:val="EGSListmark2"/>
    <w:rsid w:val="00505E5A"/>
  </w:style>
  <w:style w:type="paragraph" w:customStyle="1" w:styleId="EGSListnum10">
    <w:name w:val="_EGS_List_num_1)"/>
    <w:rsid w:val="00505E5A"/>
    <w:pPr>
      <w:numPr>
        <w:numId w:val="108"/>
      </w:numPr>
      <w:spacing w:after="0" w:line="360" w:lineRule="auto"/>
      <w:jc w:val="both"/>
    </w:pPr>
    <w:rPr>
      <w:rFonts w:ascii="Times New Roman" w:eastAsia="Times New Roman" w:hAnsi="Times New Roman" w:cs="Times New Roman"/>
      <w:snapToGrid w:val="0"/>
      <w:sz w:val="24"/>
      <w:szCs w:val="20"/>
      <w:lang w:eastAsia="ru-RU"/>
    </w:rPr>
  </w:style>
  <w:style w:type="paragraph" w:customStyle="1" w:styleId="EGSTabllistmark1">
    <w:name w:val="_EGS_Tabl_list_mark1"/>
    <w:rsid w:val="00505E5A"/>
    <w:pPr>
      <w:numPr>
        <w:numId w:val="111"/>
      </w:numPr>
      <w:tabs>
        <w:tab w:val="left" w:pos="284"/>
      </w:tabs>
      <w:spacing w:after="0" w:line="240" w:lineRule="auto"/>
      <w:ind w:right="57"/>
    </w:pPr>
    <w:rPr>
      <w:rFonts w:ascii="Times New Roman" w:eastAsia="Times New Roman" w:hAnsi="Times New Roman" w:cs="Times New Roman"/>
      <w:sz w:val="24"/>
      <w:szCs w:val="24"/>
      <w:lang w:eastAsia="ru-RU"/>
    </w:rPr>
  </w:style>
  <w:style w:type="paragraph" w:customStyle="1" w:styleId="EGSTabllistmark2">
    <w:name w:val="_EGS_Tabl_list_mark2"/>
    <w:basedOn w:val="EGSTabllistmark1"/>
    <w:rsid w:val="00505E5A"/>
    <w:pPr>
      <w:tabs>
        <w:tab w:val="clear" w:pos="340"/>
        <w:tab w:val="left" w:pos="454"/>
      </w:tabs>
      <w:ind w:left="454" w:hanging="170"/>
    </w:pPr>
  </w:style>
  <w:style w:type="paragraph" w:customStyle="1" w:styleId="EGSTablNum2">
    <w:name w:val="_EGS_Tabl_Num_2"/>
    <w:basedOn w:val="EGSTablNum1"/>
    <w:rsid w:val="00505E5A"/>
    <w:pPr>
      <w:numPr>
        <w:ilvl w:val="1"/>
      </w:numPr>
    </w:pPr>
  </w:style>
  <w:style w:type="paragraph" w:customStyle="1" w:styleId="EGSTabllistnum10">
    <w:name w:val="_EGS_Tabl_list_num_ 1)"/>
    <w:rsid w:val="00505E5A"/>
    <w:pPr>
      <w:numPr>
        <w:numId w:val="112"/>
      </w:numPr>
      <w:tabs>
        <w:tab w:val="clear" w:pos="284"/>
        <w:tab w:val="left" w:pos="340"/>
      </w:tabs>
      <w:spacing w:after="0" w:line="240" w:lineRule="auto"/>
    </w:pPr>
    <w:rPr>
      <w:rFonts w:ascii="Times New Roman" w:eastAsia="Times New Roman" w:hAnsi="Times New Roman" w:cs="Times New Roman"/>
      <w:sz w:val="24"/>
      <w:lang w:eastAsia="ru-RU"/>
    </w:rPr>
  </w:style>
  <w:style w:type="paragraph" w:customStyle="1" w:styleId="EGSTabllistnum1">
    <w:name w:val="_EGS_Tabl_list_num1"/>
    <w:rsid w:val="00505E5A"/>
    <w:pPr>
      <w:numPr>
        <w:numId w:val="114"/>
      </w:numPr>
      <w:spacing w:after="0" w:line="240" w:lineRule="auto"/>
    </w:pPr>
    <w:rPr>
      <w:rFonts w:ascii="Times New Roman" w:eastAsia="Times New Roman" w:hAnsi="Times New Roman" w:cs="Times New Roman"/>
      <w:sz w:val="24"/>
      <w:szCs w:val="20"/>
      <w:lang w:eastAsia="ru-RU"/>
    </w:rPr>
  </w:style>
  <w:style w:type="paragraph" w:customStyle="1" w:styleId="EGSTabllistnum2">
    <w:name w:val="_EGS_Tabl_list_num2"/>
    <w:basedOn w:val="EGSTabllistnum1"/>
    <w:rsid w:val="00505E5A"/>
    <w:pPr>
      <w:numPr>
        <w:ilvl w:val="1"/>
      </w:numPr>
      <w:tabs>
        <w:tab w:val="clear" w:pos="284"/>
        <w:tab w:val="left" w:pos="454"/>
      </w:tabs>
    </w:pPr>
  </w:style>
  <w:style w:type="paragraph" w:customStyle="1" w:styleId="EGSTabllistnum">
    <w:name w:val="_EGS_Tabl_list_num_абв)"/>
    <w:rsid w:val="00505E5A"/>
    <w:pPr>
      <w:numPr>
        <w:numId w:val="113"/>
      </w:numPr>
      <w:tabs>
        <w:tab w:val="clear" w:pos="284"/>
        <w:tab w:val="left" w:pos="340"/>
      </w:tabs>
      <w:spacing w:after="0" w:line="240" w:lineRule="auto"/>
    </w:pPr>
    <w:rPr>
      <w:rFonts w:ascii="Times New Roman" w:eastAsia="Times New Roman" w:hAnsi="Times New Roman" w:cs="Times New Roman"/>
      <w:sz w:val="24"/>
      <w:lang w:eastAsia="ru-RU"/>
    </w:rPr>
  </w:style>
  <w:style w:type="character" w:customStyle="1" w:styleId="90">
    <w:name w:val="Заголовок 9 Знак"/>
    <w:basedOn w:val="a1"/>
    <w:link w:val="9"/>
    <w:uiPriority w:val="1"/>
    <w:rsid w:val="00134B71"/>
    <w:rPr>
      <w:rFonts w:asciiTheme="majorHAnsi" w:eastAsiaTheme="majorEastAsia" w:hAnsiTheme="majorHAnsi" w:cstheme="majorBidi"/>
      <w:i/>
      <w:iCs/>
      <w:snapToGrid w:val="0"/>
      <w:color w:val="272727" w:themeColor="text1" w:themeTint="D8"/>
      <w:sz w:val="21"/>
      <w:szCs w:val="21"/>
      <w:lang w:eastAsia="ru-RU"/>
    </w:rPr>
  </w:style>
  <w:style w:type="paragraph" w:styleId="a8">
    <w:name w:val="header"/>
    <w:link w:val="a9"/>
    <w:uiPriority w:val="99"/>
    <w:unhideWhenUsed/>
    <w:rsid w:val="00F46599"/>
    <w:pPr>
      <w:spacing w:after="0" w:line="240" w:lineRule="auto"/>
    </w:pPr>
    <w:rPr>
      <w:rFonts w:ascii="Times New Roman" w:eastAsia="Times New Roman" w:hAnsi="Times New Roman" w:cs="Times New Roman"/>
      <w:snapToGrid w:val="0"/>
      <w:sz w:val="24"/>
      <w:szCs w:val="24"/>
      <w:lang w:eastAsia="ru-RU"/>
    </w:rPr>
  </w:style>
  <w:style w:type="character" w:customStyle="1" w:styleId="a9">
    <w:name w:val="Верхний колонтитул Знак"/>
    <w:basedOn w:val="a1"/>
    <w:link w:val="a8"/>
    <w:uiPriority w:val="99"/>
    <w:rsid w:val="00F46599"/>
    <w:rPr>
      <w:rFonts w:ascii="Times New Roman" w:eastAsia="Times New Roman" w:hAnsi="Times New Roman" w:cs="Times New Roman"/>
      <w:snapToGrid w:val="0"/>
      <w:sz w:val="24"/>
      <w:szCs w:val="24"/>
      <w:lang w:eastAsia="ru-RU"/>
    </w:rPr>
  </w:style>
  <w:style w:type="paragraph" w:styleId="aa">
    <w:name w:val="footer"/>
    <w:basedOn w:val="a0"/>
    <w:link w:val="ab"/>
    <w:uiPriority w:val="99"/>
    <w:unhideWhenUsed/>
    <w:rsid w:val="00A22713"/>
    <w:pPr>
      <w:tabs>
        <w:tab w:val="center" w:pos="4677"/>
        <w:tab w:val="right" w:pos="9355"/>
      </w:tabs>
    </w:pPr>
  </w:style>
  <w:style w:type="character" w:customStyle="1" w:styleId="ab">
    <w:name w:val="Нижний колонтитул Знак"/>
    <w:basedOn w:val="a1"/>
    <w:link w:val="aa"/>
    <w:uiPriority w:val="99"/>
    <w:rsid w:val="00A22713"/>
    <w:rPr>
      <w:rFonts w:ascii="Times New Roman" w:eastAsia="Calibri" w:hAnsi="Times New Roman" w:cs="Times New Roman"/>
      <w:sz w:val="20"/>
      <w:szCs w:val="24"/>
      <w:lang w:eastAsia="ru-RU"/>
    </w:rPr>
  </w:style>
  <w:style w:type="paragraph" w:customStyle="1" w:styleId="EGSListmark4">
    <w:name w:val="_EGS_List_mark4"/>
    <w:basedOn w:val="EGSListmark3"/>
    <w:rsid w:val="00505E5A"/>
    <w:pPr>
      <w:ind w:left="1815"/>
    </w:pPr>
  </w:style>
  <w:style w:type="paragraph" w:customStyle="1" w:styleId="EGSListmark5">
    <w:name w:val="_EGS_List_mark5"/>
    <w:basedOn w:val="EGSListmark4"/>
    <w:rsid w:val="00505E5A"/>
    <w:pPr>
      <w:ind w:left="2098"/>
    </w:pPr>
  </w:style>
  <w:style w:type="paragraph" w:customStyle="1" w:styleId="EGSListmark6">
    <w:name w:val="_EGS_List_mark6"/>
    <w:basedOn w:val="EGSListmark5"/>
    <w:rsid w:val="00505E5A"/>
    <w:pPr>
      <w:ind w:left="2382"/>
    </w:pPr>
  </w:style>
  <w:style w:type="paragraph" w:customStyle="1" w:styleId="EGSListmark7">
    <w:name w:val="_EGS_List_mark7"/>
    <w:basedOn w:val="EGSListmark6"/>
    <w:rsid w:val="00505E5A"/>
    <w:pPr>
      <w:ind w:left="2665"/>
    </w:pPr>
  </w:style>
  <w:style w:type="paragraph" w:customStyle="1" w:styleId="EGS">
    <w:name w:val="_EGS_"/>
    <w:basedOn w:val="ac"/>
    <w:rsid w:val="00505E5A"/>
    <w:pPr>
      <w:ind w:left="1418"/>
    </w:pPr>
    <w:rPr>
      <w:b/>
    </w:rPr>
  </w:style>
  <w:style w:type="paragraph" w:customStyle="1" w:styleId="EGSFormula">
    <w:name w:val="_EGS_Formula"/>
    <w:basedOn w:val="ac"/>
    <w:rsid w:val="00505E5A"/>
    <w:pPr>
      <w:ind w:left="1134"/>
    </w:pPr>
    <w:rPr>
      <w:b/>
    </w:rPr>
  </w:style>
  <w:style w:type="paragraph" w:customStyle="1" w:styleId="EGSTablFormula">
    <w:name w:val="_EGS_Tabl_Formula"/>
    <w:rsid w:val="00505E5A"/>
    <w:pPr>
      <w:spacing w:after="0" w:line="360" w:lineRule="auto"/>
      <w:jc w:val="center"/>
    </w:pPr>
    <w:rPr>
      <w:rFonts w:ascii="Times New Roman" w:eastAsia="Times New Roman" w:hAnsi="Times New Roman" w:cs="Times New Roman"/>
      <w:b/>
      <w:snapToGrid w:val="0"/>
      <w:sz w:val="24"/>
      <w:szCs w:val="24"/>
      <w:lang w:eastAsia="ru-RU"/>
    </w:rPr>
  </w:style>
  <w:style w:type="paragraph" w:styleId="ad">
    <w:name w:val="caption"/>
    <w:basedOn w:val="a0"/>
    <w:next w:val="a0"/>
    <w:autoRedefine/>
    <w:unhideWhenUsed/>
    <w:qFormat/>
    <w:rsid w:val="00B81329"/>
    <w:pPr>
      <w:keepNext/>
      <w:ind w:firstLine="0"/>
      <w:jc w:val="left"/>
    </w:pPr>
    <w:rPr>
      <w:iCs/>
      <w:color w:val="000000" w:themeColor="text1"/>
      <w:szCs w:val="18"/>
    </w:rPr>
  </w:style>
  <w:style w:type="paragraph" w:styleId="14">
    <w:name w:val="toc 1"/>
    <w:uiPriority w:val="39"/>
    <w:rsid w:val="00FD2EE9"/>
    <w:pPr>
      <w:tabs>
        <w:tab w:val="left" w:pos="454"/>
        <w:tab w:val="right" w:leader="dot" w:pos="9350"/>
      </w:tabs>
      <w:spacing w:before="60" w:after="60" w:line="240" w:lineRule="auto"/>
      <w:ind w:left="454" w:right="567" w:hanging="454"/>
    </w:pPr>
    <w:rPr>
      <w:rFonts w:ascii="Times New Roman" w:eastAsia="Times New Roman" w:hAnsi="Times New Roman" w:cs="Times New Roman"/>
      <w:bCs/>
      <w:noProof/>
      <w:sz w:val="24"/>
      <w:szCs w:val="24"/>
      <w:lang w:eastAsia="ru-RU"/>
    </w:rPr>
  </w:style>
  <w:style w:type="paragraph" w:styleId="22">
    <w:name w:val="toc 2"/>
    <w:basedOn w:val="14"/>
    <w:uiPriority w:val="39"/>
    <w:rsid w:val="00FD2EE9"/>
    <w:pPr>
      <w:tabs>
        <w:tab w:val="clear" w:pos="454"/>
        <w:tab w:val="left" w:pos="851"/>
      </w:tabs>
      <w:ind w:left="851" w:hanging="567"/>
      <w:contextualSpacing/>
    </w:pPr>
  </w:style>
  <w:style w:type="paragraph" w:styleId="33">
    <w:name w:val="toc 3"/>
    <w:basedOn w:val="22"/>
    <w:uiPriority w:val="39"/>
    <w:rsid w:val="00684DF4"/>
    <w:pPr>
      <w:tabs>
        <w:tab w:val="clear" w:pos="851"/>
        <w:tab w:val="left" w:pos="1418"/>
      </w:tabs>
      <w:ind w:left="1418" w:hanging="851"/>
    </w:pPr>
    <w:rPr>
      <w:iCs/>
    </w:rPr>
  </w:style>
  <w:style w:type="paragraph" w:styleId="42">
    <w:name w:val="toc 4"/>
    <w:basedOn w:val="a0"/>
    <w:next w:val="a0"/>
    <w:uiPriority w:val="39"/>
    <w:rsid w:val="00684DF4"/>
    <w:pPr>
      <w:tabs>
        <w:tab w:val="left" w:pos="1871"/>
        <w:tab w:val="right" w:leader="dot" w:pos="9633"/>
      </w:tabs>
      <w:spacing w:line="240" w:lineRule="auto"/>
      <w:ind w:left="1872" w:right="567" w:hanging="1021"/>
    </w:pPr>
    <w:rPr>
      <w:snapToGrid/>
      <w:szCs w:val="20"/>
    </w:rPr>
  </w:style>
  <w:style w:type="paragraph" w:styleId="52">
    <w:name w:val="toc 5"/>
    <w:basedOn w:val="a0"/>
    <w:next w:val="a0"/>
    <w:autoRedefine/>
    <w:uiPriority w:val="39"/>
    <w:rsid w:val="00684DF4"/>
    <w:pPr>
      <w:tabs>
        <w:tab w:val="left" w:pos="2410"/>
        <w:tab w:val="right" w:leader="dot" w:pos="9631"/>
      </w:tabs>
      <w:spacing w:line="240" w:lineRule="auto"/>
      <w:ind w:left="2410" w:right="567" w:hanging="1276"/>
      <w:jc w:val="left"/>
    </w:pPr>
    <w:rPr>
      <w:noProof/>
      <w:snapToGrid/>
      <w:szCs w:val="18"/>
    </w:rPr>
  </w:style>
  <w:style w:type="paragraph" w:styleId="62">
    <w:name w:val="toc 6"/>
    <w:basedOn w:val="a0"/>
    <w:next w:val="a0"/>
    <w:autoRedefine/>
    <w:uiPriority w:val="39"/>
    <w:rsid w:val="00684DF4"/>
    <w:pPr>
      <w:spacing w:line="240" w:lineRule="auto"/>
      <w:ind w:left="1200"/>
      <w:jc w:val="left"/>
    </w:pPr>
    <w:rPr>
      <w:snapToGrid/>
      <w:sz w:val="18"/>
      <w:szCs w:val="18"/>
    </w:rPr>
  </w:style>
  <w:style w:type="character" w:styleId="ae">
    <w:name w:val="Hyperlink"/>
    <w:basedOn w:val="a1"/>
    <w:uiPriority w:val="99"/>
    <w:unhideWhenUsed/>
    <w:rsid w:val="00B54227"/>
    <w:rPr>
      <w:color w:val="0563C1" w:themeColor="hyperlink"/>
      <w:u w:val="single"/>
    </w:rPr>
  </w:style>
  <w:style w:type="paragraph" w:customStyle="1" w:styleId="EGSScript">
    <w:name w:val="_EGS_Script"/>
    <w:rsid w:val="00505E5A"/>
    <w:pPr>
      <w:pBdr>
        <w:top w:val="dotted" w:sz="4" w:space="1" w:color="auto"/>
        <w:left w:val="dotted" w:sz="4" w:space="4" w:color="auto"/>
        <w:bottom w:val="dotted" w:sz="4" w:space="1" w:color="auto"/>
        <w:right w:val="dotted" w:sz="4" w:space="4" w:color="auto"/>
      </w:pBdr>
      <w:spacing w:after="0" w:line="240" w:lineRule="auto"/>
      <w:ind w:left="113" w:right="113"/>
    </w:pPr>
    <w:rPr>
      <w:rFonts w:ascii="Courier New" w:eastAsia="Times New Roman" w:hAnsi="Courier New" w:cs="Times New Roman"/>
      <w:noProof/>
      <w:snapToGrid w:val="0"/>
      <w:sz w:val="20"/>
      <w:szCs w:val="20"/>
      <w:lang w:val="en-US" w:eastAsia="ru-RU"/>
    </w:rPr>
  </w:style>
  <w:style w:type="paragraph" w:customStyle="1" w:styleId="5">
    <w:name w:val="_Заг.5_прил_АБВ"/>
    <w:basedOn w:val="4"/>
    <w:rsid w:val="00553D6E"/>
    <w:pPr>
      <w:numPr>
        <w:ilvl w:val="4"/>
      </w:numPr>
      <w:outlineLvl w:val="3"/>
    </w:pPr>
    <w:rPr>
      <w:i/>
    </w:rPr>
  </w:style>
  <w:style w:type="paragraph" w:customStyle="1" w:styleId="6">
    <w:name w:val="_Заг.6_прил_АБВ"/>
    <w:basedOn w:val="5"/>
    <w:rsid w:val="00553D6E"/>
    <w:pPr>
      <w:numPr>
        <w:ilvl w:val="5"/>
        <w:numId w:val="7"/>
      </w:numPr>
      <w:outlineLvl w:val="4"/>
    </w:pPr>
    <w:rPr>
      <w:b w:val="0"/>
    </w:rPr>
  </w:style>
  <w:style w:type="paragraph" w:customStyle="1" w:styleId="EGSReg">
    <w:name w:val="_EGS_Reg"/>
    <w:next w:val="EGSNormal"/>
    <w:rsid w:val="00505E5A"/>
    <w:pPr>
      <w:keepNext/>
      <w:pageBreakBefore/>
      <w:spacing w:before="240" w:after="240" w:line="240" w:lineRule="auto"/>
      <w:contextualSpacing/>
      <w:jc w:val="center"/>
      <w:outlineLvl w:val="0"/>
    </w:pPr>
    <w:rPr>
      <w:rFonts w:ascii="Times New Roman" w:eastAsia="Times New Roman" w:hAnsi="Times New Roman" w:cs="Times New Roman"/>
      <w:b/>
      <w:caps/>
      <w:sz w:val="28"/>
      <w:szCs w:val="20"/>
      <w:lang w:eastAsia="ru-RU"/>
    </w:rPr>
  </w:style>
  <w:style w:type="table" w:customStyle="1" w:styleId="GOSTTable">
    <w:name w:val="_GOST_Table"/>
    <w:basedOn w:val="a2"/>
    <w:rsid w:val="00230312"/>
    <w:pPr>
      <w:spacing w:after="0" w:line="240" w:lineRule="auto"/>
      <w:jc w:val="both"/>
    </w:pPr>
    <w:rPr>
      <w:rFonts w:ascii="Times New Roman" w:eastAsia="Times New Roman" w:hAnsi="Times New Roman" w:cs="Times New Roman"/>
      <w:szCs w:val="20"/>
      <w:lang w:eastAsia="ru-RU"/>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28" w:type="dxa"/>
        <w:bottom w:w="57" w:type="dxa"/>
        <w:right w:w="28" w:type="dxa"/>
      </w:tblCellMar>
    </w:tblPr>
    <w:tblStylePr w:type="firstRow">
      <w:pPr>
        <w:wordWrap/>
        <w:spacing w:beforeLines="0" w:beforeAutospacing="0" w:afterLines="0" w:afterAutospacing="0" w:line="240" w:lineRule="auto"/>
        <w:ind w:leftChars="0" w:left="0" w:rightChars="0" w:right="0" w:firstLineChars="0" w:firstLine="0"/>
        <w:jc w:val="center"/>
        <w:outlineLvl w:val="9"/>
      </w:pPr>
      <w:rPr>
        <w:rFonts w:ascii="Times New Roman" w:hAnsi="Times New Roman"/>
        <w:b w:val="0"/>
        <w:sz w:val="22"/>
      </w:rPr>
      <w:tblPr/>
      <w:trPr>
        <w:tblHeader/>
      </w:tr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vAlign w:val="center"/>
      </w:tcPr>
    </w:tblStylePr>
    <w:tblStylePr w:type="band1Horz">
      <w:pPr>
        <w:wordWrap/>
        <w:spacing w:beforeLines="0" w:beforeAutospacing="0" w:afterLines="0" w:afterAutospacing="0" w:line="240" w:lineRule="auto"/>
        <w:ind w:leftChars="0" w:left="57" w:rightChars="0" w:right="57" w:firstLineChars="0" w:firstLine="0"/>
        <w:jc w:val="left"/>
        <w:outlineLvl w:val="9"/>
      </w:pPr>
      <w:rPr>
        <w:rFonts w:ascii="Times New Roman" w:hAnsi="Times New Roman"/>
        <w:sz w:val="24"/>
      </w:rPr>
    </w:tblStylePr>
    <w:tblStylePr w:type="band2Horz">
      <w:pPr>
        <w:wordWrap/>
        <w:spacing w:beforeLines="0" w:beforeAutospacing="0" w:afterLines="0" w:afterAutospacing="0"/>
        <w:ind w:leftChars="0" w:left="57" w:rightChars="0" w:right="57" w:firstLineChars="0" w:firstLine="0"/>
        <w:contextualSpacing w:val="0"/>
        <w:jc w:val="left"/>
        <w:outlineLvl w:val="9"/>
      </w:pPr>
      <w:rPr>
        <w:rFonts w:ascii="Times New Roman" w:hAnsi="Times New Roman"/>
        <w:sz w:val="24"/>
      </w:rPr>
    </w:tblStylePr>
  </w:style>
  <w:style w:type="paragraph" w:customStyle="1" w:styleId="3">
    <w:name w:val="_Заг.3_прил_АБВ"/>
    <w:basedOn w:val="2"/>
    <w:rsid w:val="00553D6E"/>
    <w:pPr>
      <w:numPr>
        <w:ilvl w:val="2"/>
        <w:numId w:val="6"/>
      </w:numPr>
      <w:outlineLvl w:val="1"/>
    </w:pPr>
    <w:rPr>
      <w:sz w:val="26"/>
    </w:rPr>
  </w:style>
  <w:style w:type="paragraph" w:customStyle="1" w:styleId="4">
    <w:name w:val="_Заг.4_прил_АБВ"/>
    <w:basedOn w:val="3"/>
    <w:rsid w:val="00553D6E"/>
    <w:pPr>
      <w:numPr>
        <w:ilvl w:val="3"/>
      </w:numPr>
      <w:outlineLvl w:val="2"/>
    </w:pPr>
    <w:rPr>
      <w:sz w:val="24"/>
    </w:rPr>
  </w:style>
  <w:style w:type="paragraph" w:styleId="af">
    <w:name w:val="table of figures"/>
    <w:aliases w:val="таблиц_PUV"/>
    <w:next w:val="a0"/>
    <w:uiPriority w:val="99"/>
    <w:rsid w:val="00E41A51"/>
    <w:pPr>
      <w:tabs>
        <w:tab w:val="left" w:leader="dot" w:pos="993"/>
        <w:tab w:val="right" w:leader="dot" w:pos="9350"/>
      </w:tabs>
      <w:spacing w:after="0" w:line="240" w:lineRule="auto"/>
      <w:ind w:left="567" w:right="567" w:hanging="567"/>
      <w:contextualSpacing/>
    </w:pPr>
    <w:rPr>
      <w:rFonts w:ascii="Times New Roman" w:eastAsia="Times New Roman" w:hAnsi="Times New Roman" w:cs="Times New Roman"/>
      <w:noProof/>
      <w:sz w:val="24"/>
      <w:szCs w:val="20"/>
      <w:lang w:eastAsia="ru-RU"/>
    </w:rPr>
  </w:style>
  <w:style w:type="numbering" w:styleId="111111">
    <w:name w:val="Outline List 2"/>
    <w:basedOn w:val="a3"/>
    <w:rsid w:val="00DC3655"/>
    <w:pPr>
      <w:numPr>
        <w:numId w:val="1"/>
      </w:numPr>
    </w:pPr>
  </w:style>
  <w:style w:type="paragraph" w:styleId="af0">
    <w:name w:val="annotation text"/>
    <w:basedOn w:val="a0"/>
    <w:link w:val="af1"/>
    <w:rsid w:val="00DC3655"/>
    <w:rPr>
      <w:szCs w:val="20"/>
    </w:rPr>
  </w:style>
  <w:style w:type="character" w:customStyle="1" w:styleId="af1">
    <w:name w:val="Текст примечания Знак"/>
    <w:basedOn w:val="a1"/>
    <w:link w:val="af0"/>
    <w:rsid w:val="00DC3655"/>
    <w:rPr>
      <w:rFonts w:ascii="Times New Roman" w:eastAsia="Times New Roman" w:hAnsi="Times New Roman" w:cs="Times New Roman"/>
      <w:sz w:val="20"/>
      <w:szCs w:val="20"/>
      <w:lang w:eastAsia="ru-RU"/>
    </w:rPr>
  </w:style>
  <w:style w:type="character" w:styleId="af2">
    <w:name w:val="annotation reference"/>
    <w:rsid w:val="00DC3655"/>
    <w:rPr>
      <w:sz w:val="16"/>
      <w:szCs w:val="16"/>
    </w:rPr>
  </w:style>
  <w:style w:type="paragraph" w:customStyle="1" w:styleId="EGSTitul3">
    <w:name w:val="_EGS_Titul_3"/>
    <w:rsid w:val="00505E5A"/>
    <w:pPr>
      <w:suppressAutoHyphens/>
      <w:spacing w:after="0" w:line="240" w:lineRule="auto"/>
      <w:jc w:val="center"/>
    </w:pPr>
    <w:rPr>
      <w:rFonts w:ascii="Times New Roman" w:eastAsiaTheme="majorEastAsia" w:hAnsi="Times New Roman" w:cstheme="majorBidi"/>
      <w:b/>
      <w:spacing w:val="5"/>
      <w:kern w:val="28"/>
      <w:sz w:val="28"/>
      <w:szCs w:val="28"/>
      <w:lang w:eastAsia="ru-RU"/>
    </w:rPr>
  </w:style>
  <w:style w:type="paragraph" w:customStyle="1" w:styleId="10">
    <w:name w:val="Заг_Приложение_1"/>
    <w:basedOn w:val="11"/>
    <w:next w:val="a0"/>
    <w:qFormat/>
    <w:rsid w:val="00674BA8"/>
    <w:pPr>
      <w:numPr>
        <w:numId w:val="3"/>
      </w:numPr>
      <w:tabs>
        <w:tab w:val="clear" w:pos="851"/>
        <w:tab w:val="num" w:pos="2268"/>
      </w:tabs>
    </w:pPr>
    <w:rPr>
      <w:noProof/>
    </w:rPr>
  </w:style>
  <w:style w:type="paragraph" w:customStyle="1" w:styleId="31">
    <w:name w:val="Список маркированный уровень 3"/>
    <w:basedOn w:val="a0"/>
    <w:semiHidden/>
    <w:rsid w:val="00BD5A31"/>
    <w:pPr>
      <w:numPr>
        <w:numId w:val="2"/>
      </w:numPr>
    </w:pPr>
    <w:rPr>
      <w:sz w:val="28"/>
      <w:szCs w:val="20"/>
    </w:rPr>
  </w:style>
  <w:style w:type="paragraph" w:styleId="af3">
    <w:name w:val="Balloon Text"/>
    <w:basedOn w:val="a0"/>
    <w:link w:val="af4"/>
    <w:uiPriority w:val="99"/>
    <w:semiHidden/>
    <w:unhideWhenUsed/>
    <w:rsid w:val="00230312"/>
    <w:rPr>
      <w:rFonts w:ascii="Segoe UI" w:hAnsi="Segoe UI" w:cs="Segoe UI"/>
      <w:sz w:val="18"/>
      <w:szCs w:val="18"/>
    </w:rPr>
  </w:style>
  <w:style w:type="character" w:customStyle="1" w:styleId="af4">
    <w:name w:val="Текст выноски Знак"/>
    <w:basedOn w:val="a1"/>
    <w:link w:val="af3"/>
    <w:uiPriority w:val="99"/>
    <w:semiHidden/>
    <w:rsid w:val="00230312"/>
    <w:rPr>
      <w:rFonts w:ascii="Segoe UI" w:eastAsia="Calibri" w:hAnsi="Segoe UI" w:cs="Segoe UI"/>
      <w:sz w:val="18"/>
      <w:szCs w:val="18"/>
      <w:lang w:eastAsia="ru-RU"/>
    </w:rPr>
  </w:style>
  <w:style w:type="table" w:customStyle="1" w:styleId="PUVTabl">
    <w:name w:val="_PUV_Tabl"/>
    <w:basedOn w:val="a2"/>
    <w:uiPriority w:val="99"/>
    <w:rsid w:val="00F22CBD"/>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28" w:type="dxa"/>
        <w:bottom w:w="57" w:type="dxa"/>
        <w:right w:w="28" w:type="dxa"/>
      </w:tblCellMar>
    </w:tblPr>
    <w:tblStylePr w:type="firstRow">
      <w:pPr>
        <w:jc w:val="center"/>
      </w:pPr>
      <w:rPr>
        <w:rFonts w:ascii="Times New Roman" w:hAnsi="Times New Roman"/>
        <w:sz w:val="24"/>
      </w:rPr>
      <w:tblPr/>
      <w:trPr>
        <w:tblHeader/>
      </w:trPr>
      <w:tcPr>
        <w:shd w:val="clear" w:color="auto" w:fill="F2F2F2" w:themeFill="background1" w:themeFillShade="F2"/>
        <w:vAlign w:val="center"/>
      </w:tcPr>
    </w:tblStylePr>
  </w:style>
  <w:style w:type="paragraph" w:styleId="43">
    <w:name w:val="List Bullet 4"/>
    <w:aliases w:val="Обычный маркированный,мой маркированный список"/>
    <w:basedOn w:val="a0"/>
    <w:semiHidden/>
    <w:rsid w:val="00C83718"/>
    <w:pPr>
      <w:tabs>
        <w:tab w:val="num" w:pos="360"/>
      </w:tabs>
    </w:pPr>
    <w:rPr>
      <w:szCs w:val="20"/>
    </w:rPr>
  </w:style>
  <w:style w:type="paragraph" w:customStyle="1" w:styleId="a">
    <w:name w:val="Заг_Приложение_АБВ"/>
    <w:next w:val="EGSNormal"/>
    <w:qFormat/>
    <w:rsid w:val="00AA3076"/>
    <w:pPr>
      <w:keepNext/>
      <w:numPr>
        <w:numId w:val="8"/>
      </w:numPr>
      <w:tabs>
        <w:tab w:val="left" w:pos="964"/>
      </w:tabs>
      <w:suppressAutoHyphens/>
      <w:spacing w:before="240" w:after="240" w:line="240" w:lineRule="auto"/>
      <w:outlineLvl w:val="1"/>
    </w:pPr>
    <w:rPr>
      <w:rFonts w:ascii="Times New Roman" w:eastAsia="Times New Roman" w:hAnsi="Times New Roman" w:cs="Times New Roman"/>
      <w:b/>
      <w:snapToGrid w:val="0"/>
      <w:sz w:val="28"/>
      <w:szCs w:val="28"/>
      <w:lang w:eastAsia="ru-RU"/>
    </w:rPr>
  </w:style>
  <w:style w:type="paragraph" w:styleId="ac">
    <w:name w:val="List Paragraph"/>
    <w:basedOn w:val="a0"/>
    <w:uiPriority w:val="34"/>
    <w:qFormat/>
    <w:rsid w:val="00DA59D1"/>
    <w:pPr>
      <w:ind w:left="720"/>
    </w:pPr>
  </w:style>
  <w:style w:type="paragraph" w:customStyle="1" w:styleId="EGSSign">
    <w:name w:val="_EGS_Sign"/>
    <w:basedOn w:val="a0"/>
    <w:next w:val="a0"/>
    <w:rsid w:val="00505E5A"/>
    <w:pPr>
      <w:keepNext/>
      <w:jc w:val="center"/>
    </w:pPr>
    <w:rPr>
      <w:b/>
      <w:caps/>
      <w:sz w:val="28"/>
      <w:szCs w:val="20"/>
    </w:rPr>
  </w:style>
  <w:style w:type="paragraph" w:customStyle="1" w:styleId="EGSNormalWithout">
    <w:name w:val="_EGS_Normal_Without"/>
    <w:basedOn w:val="EGSNormal"/>
    <w:rsid w:val="00505E5A"/>
    <w:pPr>
      <w:keepNext/>
    </w:pPr>
  </w:style>
  <w:style w:type="character" w:customStyle="1" w:styleId="EGSSymBold">
    <w:name w:val="_EGS_Sym_Bold"/>
    <w:rsid w:val="00505E5A"/>
    <w:rPr>
      <w:b/>
    </w:rPr>
  </w:style>
  <w:style w:type="character" w:customStyle="1" w:styleId="EGSSymBoldItalic">
    <w:name w:val="_EGS_Sym_Bold_Italic"/>
    <w:rsid w:val="00505E5A"/>
    <w:rPr>
      <w:b/>
      <w:i/>
    </w:rPr>
  </w:style>
  <w:style w:type="character" w:customStyle="1" w:styleId="EGSSymItalic">
    <w:name w:val="_EGS_Sym_Italic"/>
    <w:rsid w:val="00505E5A"/>
    <w:rPr>
      <w:i/>
    </w:rPr>
  </w:style>
  <w:style w:type="paragraph" w:customStyle="1" w:styleId="EGSListnormal1">
    <w:name w:val="_EGS_List_normal_1"/>
    <w:rsid w:val="00505E5A"/>
    <w:pPr>
      <w:spacing w:after="0" w:line="360" w:lineRule="auto"/>
      <w:ind w:left="964"/>
      <w:contextualSpacing/>
      <w:jc w:val="both"/>
    </w:pPr>
    <w:rPr>
      <w:rFonts w:ascii="Times New Roman" w:eastAsia="Times New Roman" w:hAnsi="Times New Roman" w:cs="Times New Roman"/>
      <w:snapToGrid w:val="0"/>
      <w:sz w:val="24"/>
      <w:szCs w:val="20"/>
      <w:lang w:eastAsia="ru-RU"/>
    </w:rPr>
  </w:style>
  <w:style w:type="paragraph" w:customStyle="1" w:styleId="EGSListnormal2">
    <w:name w:val="_EGS_List_normal_2"/>
    <w:rsid w:val="00505E5A"/>
    <w:pPr>
      <w:spacing w:after="0" w:line="360" w:lineRule="auto"/>
      <w:ind w:left="1247"/>
      <w:jc w:val="both"/>
    </w:pPr>
    <w:rPr>
      <w:rFonts w:ascii="Times New Roman" w:eastAsia="Times New Roman" w:hAnsi="Times New Roman" w:cs="Times New Roman"/>
      <w:snapToGrid w:val="0"/>
      <w:sz w:val="24"/>
      <w:szCs w:val="20"/>
      <w:lang w:eastAsia="ru-RU"/>
    </w:rPr>
  </w:style>
  <w:style w:type="paragraph" w:customStyle="1" w:styleId="EGSListnormal3">
    <w:name w:val="_EGS_List_normal_3"/>
    <w:rsid w:val="00505E5A"/>
    <w:pPr>
      <w:spacing w:after="0" w:line="360" w:lineRule="auto"/>
      <w:ind w:left="1531"/>
      <w:contextualSpacing/>
      <w:jc w:val="both"/>
    </w:pPr>
    <w:rPr>
      <w:rFonts w:ascii="Times New Roman" w:eastAsia="Times New Roman" w:hAnsi="Times New Roman" w:cs="Times New Roman"/>
      <w:snapToGrid w:val="0"/>
      <w:sz w:val="24"/>
      <w:szCs w:val="20"/>
      <w:lang w:eastAsia="ru-RU"/>
    </w:rPr>
  </w:style>
  <w:style w:type="paragraph" w:customStyle="1" w:styleId="EGSListnormal4">
    <w:name w:val="_EGS_List_normal_4"/>
    <w:rsid w:val="00505E5A"/>
    <w:pPr>
      <w:spacing w:after="0" w:line="360" w:lineRule="auto"/>
      <w:ind w:left="1814"/>
      <w:jc w:val="both"/>
    </w:pPr>
    <w:rPr>
      <w:rFonts w:ascii="Times New Roman" w:eastAsia="Times New Roman" w:hAnsi="Times New Roman" w:cs="Times New Roman"/>
      <w:sz w:val="24"/>
      <w:szCs w:val="24"/>
      <w:lang w:eastAsia="ru-RU"/>
    </w:rPr>
  </w:style>
  <w:style w:type="paragraph" w:customStyle="1" w:styleId="EGSListnormal5">
    <w:name w:val="_EGS_List_normal_5"/>
    <w:rsid w:val="00505E5A"/>
    <w:pPr>
      <w:spacing w:after="0" w:line="360" w:lineRule="auto"/>
      <w:ind w:left="2098"/>
      <w:jc w:val="both"/>
    </w:pPr>
    <w:rPr>
      <w:rFonts w:ascii="Times New Roman" w:eastAsia="Times New Roman" w:hAnsi="Times New Roman" w:cs="Times New Roman"/>
      <w:snapToGrid w:val="0"/>
      <w:sz w:val="24"/>
      <w:szCs w:val="20"/>
      <w:lang w:eastAsia="ru-RU"/>
    </w:rPr>
  </w:style>
  <w:style w:type="paragraph" w:customStyle="1" w:styleId="EGSNote">
    <w:name w:val="_EGS_Note"/>
    <w:next w:val="EGSNormal"/>
    <w:link w:val="EGSNote0"/>
    <w:rsid w:val="00505E5A"/>
    <w:pPr>
      <w:spacing w:after="0" w:line="360" w:lineRule="auto"/>
      <w:ind w:left="1701" w:hanging="1701"/>
      <w:jc w:val="both"/>
    </w:pPr>
    <w:rPr>
      <w:rFonts w:ascii="Times New Roman" w:eastAsia="Times New Roman" w:hAnsi="Times New Roman" w:cs="Times New Roman"/>
      <w:sz w:val="24"/>
      <w:szCs w:val="20"/>
      <w:lang w:eastAsia="ru-RU"/>
    </w:rPr>
  </w:style>
  <w:style w:type="character" w:customStyle="1" w:styleId="EGSNote0">
    <w:name w:val="_EGS_Note Знак"/>
    <w:link w:val="EGSNote"/>
    <w:rsid w:val="00505E5A"/>
    <w:rPr>
      <w:rFonts w:ascii="Times New Roman" w:eastAsia="Times New Roman" w:hAnsi="Times New Roman" w:cs="Times New Roman"/>
      <w:sz w:val="24"/>
      <w:szCs w:val="20"/>
      <w:lang w:eastAsia="ru-RU"/>
    </w:rPr>
  </w:style>
  <w:style w:type="paragraph" w:customStyle="1" w:styleId="EGSNoteContinue">
    <w:name w:val="_EGS_Note_Continue"/>
    <w:basedOn w:val="EGSNote"/>
    <w:next w:val="EGSNormal"/>
    <w:rsid w:val="00505E5A"/>
    <w:pPr>
      <w:ind w:firstLine="0"/>
    </w:pPr>
  </w:style>
  <w:style w:type="paragraph" w:customStyle="1" w:styleId="EGSheader">
    <w:name w:val="_EGS_header"/>
    <w:rsid w:val="00505E5A"/>
    <w:pPr>
      <w:suppressAutoHyphens/>
      <w:spacing w:after="0" w:line="240" w:lineRule="auto"/>
    </w:pPr>
    <w:rPr>
      <w:rFonts w:ascii="Arial" w:eastAsia="Times New Roman" w:hAnsi="Arial" w:cs="Times New Roman"/>
      <w:b/>
      <w:color w:val="333333"/>
      <w:sz w:val="20"/>
      <w:szCs w:val="20"/>
      <w:lang w:eastAsia="ru-RU"/>
    </w:rPr>
  </w:style>
  <w:style w:type="paragraph" w:customStyle="1" w:styleId="EGSListnormal6">
    <w:name w:val="_EGS_List_normal_6"/>
    <w:basedOn w:val="EGSListnormal5"/>
    <w:rsid w:val="00505E5A"/>
    <w:pPr>
      <w:ind w:left="2381"/>
    </w:pPr>
  </w:style>
  <w:style w:type="paragraph" w:customStyle="1" w:styleId="EGSListnormal7">
    <w:name w:val="_EGS_List_normal_7"/>
    <w:basedOn w:val="EGSListnormal6"/>
    <w:rsid w:val="00505E5A"/>
    <w:pPr>
      <w:ind w:left="2665"/>
    </w:pPr>
  </w:style>
  <w:style w:type="table" w:customStyle="1" w:styleId="15">
    <w:name w:val="1"/>
    <w:basedOn w:val="a2"/>
    <w:uiPriority w:val="99"/>
    <w:rsid w:val="003A6FAE"/>
    <w:pPr>
      <w:spacing w:after="0" w:line="240" w:lineRule="auto"/>
    </w:pPr>
    <w:rPr>
      <w:rFonts w:ascii="Times New Roman" w:hAnsi="Times New Roman"/>
      <w:sz w:val="24"/>
      <w:szCs w:val="24"/>
    </w:rPr>
    <w:tblPr>
      <w:tblStyleRowBandSize w:val="1"/>
    </w:tblPr>
    <w:tblStylePr w:type="band1Horz">
      <w:pPr>
        <w:wordWrap/>
        <w:jc w:val="center"/>
      </w:pPr>
    </w:tblStylePr>
    <w:tblStylePr w:type="band2Horz">
      <w:pPr>
        <w:wordWrap/>
        <w:jc w:val="center"/>
      </w:pPr>
    </w:tblStylePr>
  </w:style>
  <w:style w:type="paragraph" w:customStyle="1" w:styleId="12">
    <w:name w:val="Заг_Приложение_АБВ.1"/>
    <w:basedOn w:val="a"/>
    <w:qFormat/>
    <w:rsid w:val="003B1982"/>
    <w:pPr>
      <w:numPr>
        <w:ilvl w:val="1"/>
      </w:numPr>
      <w:tabs>
        <w:tab w:val="clear" w:pos="964"/>
        <w:tab w:val="left" w:pos="1276"/>
      </w:tabs>
      <w:outlineLvl w:val="2"/>
    </w:pPr>
    <w:rPr>
      <w:sz w:val="26"/>
      <w:szCs w:val="26"/>
    </w:rPr>
  </w:style>
  <w:style w:type="paragraph" w:customStyle="1" w:styleId="110">
    <w:name w:val="Заг_Приложение_АБВ.1.1"/>
    <w:basedOn w:val="12"/>
    <w:qFormat/>
    <w:rsid w:val="003B1982"/>
    <w:pPr>
      <w:numPr>
        <w:ilvl w:val="2"/>
        <w:numId w:val="9"/>
      </w:numPr>
      <w:tabs>
        <w:tab w:val="clear" w:pos="1276"/>
        <w:tab w:val="left" w:pos="1560"/>
      </w:tabs>
      <w:outlineLvl w:val="3"/>
    </w:pPr>
  </w:style>
  <w:style w:type="paragraph" w:styleId="71">
    <w:name w:val="toc 7"/>
    <w:basedOn w:val="a0"/>
    <w:next w:val="a0"/>
    <w:autoRedefine/>
    <w:uiPriority w:val="39"/>
    <w:semiHidden/>
    <w:rsid w:val="00684DF4"/>
    <w:pPr>
      <w:spacing w:line="240" w:lineRule="auto"/>
      <w:ind w:left="1440"/>
      <w:jc w:val="left"/>
    </w:pPr>
    <w:rPr>
      <w:snapToGrid/>
      <w:sz w:val="18"/>
      <w:szCs w:val="18"/>
    </w:rPr>
  </w:style>
  <w:style w:type="paragraph" w:styleId="81">
    <w:name w:val="toc 8"/>
    <w:basedOn w:val="a0"/>
    <w:next w:val="a0"/>
    <w:autoRedefine/>
    <w:uiPriority w:val="39"/>
    <w:semiHidden/>
    <w:rsid w:val="00684DF4"/>
    <w:pPr>
      <w:spacing w:line="240" w:lineRule="auto"/>
      <w:ind w:left="1680"/>
      <w:jc w:val="left"/>
    </w:pPr>
    <w:rPr>
      <w:snapToGrid/>
      <w:sz w:val="18"/>
      <w:szCs w:val="18"/>
    </w:rPr>
  </w:style>
  <w:style w:type="paragraph" w:styleId="91">
    <w:name w:val="toc 9"/>
    <w:basedOn w:val="a0"/>
    <w:next w:val="a0"/>
    <w:autoRedefine/>
    <w:uiPriority w:val="39"/>
    <w:semiHidden/>
    <w:rsid w:val="00684DF4"/>
    <w:pPr>
      <w:spacing w:line="240" w:lineRule="auto"/>
      <w:ind w:left="1920"/>
      <w:jc w:val="left"/>
    </w:pPr>
    <w:rPr>
      <w:snapToGrid/>
      <w:sz w:val="18"/>
      <w:szCs w:val="18"/>
    </w:rPr>
  </w:style>
  <w:style w:type="paragraph" w:customStyle="1" w:styleId="EGSListnum2">
    <w:name w:val="_EGS_List_num2"/>
    <w:rsid w:val="00505E5A"/>
    <w:pPr>
      <w:numPr>
        <w:ilvl w:val="1"/>
        <w:numId w:val="109"/>
      </w:numPr>
      <w:tabs>
        <w:tab w:val="left" w:pos="1531"/>
      </w:tabs>
      <w:spacing w:after="0" w:line="360" w:lineRule="auto"/>
    </w:pPr>
    <w:rPr>
      <w:rFonts w:ascii="Times New Roman" w:eastAsia="Times New Roman" w:hAnsi="Times New Roman" w:cs="Times New Roman"/>
      <w:sz w:val="24"/>
      <w:szCs w:val="24"/>
      <w:lang w:eastAsia="ru-RU"/>
    </w:rPr>
  </w:style>
  <w:style w:type="paragraph" w:customStyle="1" w:styleId="EGSListnum1">
    <w:name w:val="_EGS_List_num1"/>
    <w:rsid w:val="00505E5A"/>
    <w:pPr>
      <w:numPr>
        <w:numId w:val="109"/>
      </w:numPr>
      <w:tabs>
        <w:tab w:val="left" w:pos="964"/>
      </w:tabs>
      <w:spacing w:after="0" w:line="360" w:lineRule="auto"/>
      <w:jc w:val="both"/>
    </w:pPr>
    <w:rPr>
      <w:rFonts w:ascii="Times New Roman" w:eastAsia="Times New Roman" w:hAnsi="Times New Roman" w:cs="Times New Roman"/>
      <w:sz w:val="24"/>
      <w:szCs w:val="20"/>
      <w:lang w:eastAsia="ru-RU"/>
    </w:rPr>
  </w:style>
  <w:style w:type="paragraph" w:customStyle="1" w:styleId="EGSListnum3">
    <w:name w:val="_EGS_List_num3"/>
    <w:rsid w:val="00505E5A"/>
    <w:pPr>
      <w:numPr>
        <w:ilvl w:val="2"/>
        <w:numId w:val="109"/>
      </w:numPr>
      <w:tabs>
        <w:tab w:val="left" w:pos="2381"/>
      </w:tabs>
      <w:spacing w:after="0" w:line="360" w:lineRule="auto"/>
    </w:pPr>
    <w:rPr>
      <w:rFonts w:ascii="Times New Roman" w:eastAsia="Times New Roman" w:hAnsi="Times New Roman" w:cs="Times New Roman"/>
      <w:sz w:val="24"/>
      <w:szCs w:val="24"/>
      <w:lang w:eastAsia="ru-RU"/>
    </w:rPr>
  </w:style>
  <w:style w:type="paragraph" w:customStyle="1" w:styleId="EGSTablFormulanum">
    <w:name w:val="_EGS_Tabl_Formula_num"/>
    <w:basedOn w:val="a0"/>
    <w:rsid w:val="00505E5A"/>
    <w:pPr>
      <w:ind w:firstLine="0"/>
      <w:jc w:val="right"/>
    </w:pPr>
    <w:rPr>
      <w:lang w:val="en-US"/>
    </w:rPr>
  </w:style>
  <w:style w:type="character" w:styleId="af5">
    <w:name w:val="Strong"/>
    <w:basedOn w:val="a1"/>
    <w:uiPriority w:val="22"/>
    <w:qFormat/>
    <w:rsid w:val="00641C30"/>
    <w:rPr>
      <w:b/>
      <w:bCs/>
    </w:rPr>
  </w:style>
  <w:style w:type="character" w:customStyle="1" w:styleId="PUVSymUnderline">
    <w:name w:val="_PUV_Sym_Underline"/>
    <w:uiPriority w:val="1"/>
    <w:rsid w:val="00C627BB"/>
    <w:rPr>
      <w:u w:val="single"/>
    </w:rPr>
  </w:style>
  <w:style w:type="paragraph" w:styleId="af6">
    <w:name w:val="TOC Heading"/>
    <w:basedOn w:val="11"/>
    <w:next w:val="a0"/>
    <w:uiPriority w:val="39"/>
    <w:unhideWhenUsed/>
    <w:qFormat/>
    <w:rsid w:val="0035478C"/>
    <w:pPr>
      <w:numPr>
        <w:numId w:val="0"/>
      </w:numPr>
      <w:tabs>
        <w:tab w:val="clear" w:pos="426"/>
      </w:tabs>
      <w:spacing w:before="0" w:after="120" w:line="360" w:lineRule="auto"/>
      <w:ind w:firstLine="720"/>
      <w:jc w:val="left"/>
      <w:outlineLvl w:val="9"/>
    </w:pPr>
    <w:rPr>
      <w:rFonts w:eastAsiaTheme="majorEastAsia" w:cstheme="majorBidi"/>
      <w:bCs/>
      <w:snapToGrid/>
      <w:szCs w:val="28"/>
      <w:lang w:eastAsia="en-US"/>
    </w:rPr>
  </w:style>
  <w:style w:type="character" w:styleId="af7">
    <w:name w:val="Subtle Emphasis"/>
    <w:basedOn w:val="a1"/>
    <w:uiPriority w:val="19"/>
    <w:qFormat/>
    <w:rsid w:val="0035478C"/>
    <w:rPr>
      <w:i/>
      <w:iCs/>
      <w:color w:val="808080" w:themeColor="text1" w:themeTint="7F"/>
    </w:rPr>
  </w:style>
  <w:style w:type="character" w:styleId="af8">
    <w:name w:val="Emphasis"/>
    <w:basedOn w:val="a1"/>
    <w:uiPriority w:val="20"/>
    <w:qFormat/>
    <w:rsid w:val="0035478C"/>
    <w:rPr>
      <w:i/>
      <w:iCs/>
    </w:rPr>
  </w:style>
  <w:style w:type="paragraph" w:styleId="af9">
    <w:name w:val="Subtitle"/>
    <w:basedOn w:val="a0"/>
    <w:next w:val="a0"/>
    <w:link w:val="afa"/>
    <w:uiPriority w:val="11"/>
    <w:qFormat/>
    <w:rsid w:val="0035478C"/>
    <w:pPr>
      <w:numPr>
        <w:ilvl w:val="1"/>
      </w:numPr>
      <w:suppressAutoHyphens w:val="0"/>
      <w:ind w:firstLine="720"/>
    </w:pPr>
    <w:rPr>
      <w:rFonts w:asciiTheme="majorHAnsi" w:eastAsiaTheme="majorEastAsia" w:hAnsiTheme="majorHAnsi" w:cstheme="majorBidi"/>
      <w:i/>
      <w:iCs/>
      <w:snapToGrid/>
      <w:color w:val="5B9BD5" w:themeColor="accent1"/>
      <w:spacing w:val="15"/>
      <w:lang w:eastAsia="en-US"/>
    </w:rPr>
  </w:style>
  <w:style w:type="character" w:customStyle="1" w:styleId="afa">
    <w:name w:val="Подзаголовок Знак"/>
    <w:basedOn w:val="a1"/>
    <w:link w:val="af9"/>
    <w:uiPriority w:val="11"/>
    <w:rsid w:val="0035478C"/>
    <w:rPr>
      <w:rFonts w:asciiTheme="majorHAnsi" w:eastAsiaTheme="majorEastAsia" w:hAnsiTheme="majorHAnsi" w:cstheme="majorBidi"/>
      <w:i/>
      <w:iCs/>
      <w:color w:val="5B9BD5" w:themeColor="accent1"/>
      <w:spacing w:val="15"/>
      <w:sz w:val="24"/>
      <w:szCs w:val="24"/>
    </w:rPr>
  </w:style>
  <w:style w:type="character" w:styleId="afb">
    <w:name w:val="Book Title"/>
    <w:aliases w:val="Название книги_s"/>
    <w:basedOn w:val="a1"/>
    <w:uiPriority w:val="33"/>
    <w:rsid w:val="0035478C"/>
    <w:rPr>
      <w:rFonts w:ascii="Times New Roman" w:hAnsi="Times New Roman"/>
      <w:b/>
      <w:bCs/>
      <w:caps/>
      <w:smallCaps w:val="0"/>
      <w:spacing w:val="5"/>
      <w:sz w:val="28"/>
    </w:rPr>
  </w:style>
  <w:style w:type="paragraph" w:styleId="afc">
    <w:name w:val="Body Text Indent"/>
    <w:basedOn w:val="a0"/>
    <w:link w:val="afd"/>
    <w:uiPriority w:val="49"/>
    <w:rsid w:val="0035478C"/>
    <w:pPr>
      <w:suppressAutoHyphens w:val="0"/>
      <w:spacing w:after="120" w:line="240" w:lineRule="auto"/>
      <w:ind w:left="283" w:firstLine="0"/>
    </w:pPr>
    <w:rPr>
      <w:snapToGrid/>
    </w:rPr>
  </w:style>
  <w:style w:type="character" w:customStyle="1" w:styleId="afd">
    <w:name w:val="Основной текст с отступом Знак"/>
    <w:basedOn w:val="a1"/>
    <w:link w:val="afc"/>
    <w:uiPriority w:val="49"/>
    <w:rsid w:val="0035478C"/>
    <w:rPr>
      <w:rFonts w:ascii="Times New Roman" w:eastAsia="Times New Roman" w:hAnsi="Times New Roman" w:cs="Times New Roman"/>
      <w:sz w:val="24"/>
      <w:szCs w:val="24"/>
      <w:lang w:eastAsia="ru-RU"/>
    </w:rPr>
  </w:style>
  <w:style w:type="paragraph" w:styleId="23">
    <w:name w:val="Body Text Indent 2"/>
    <w:basedOn w:val="a0"/>
    <w:link w:val="24"/>
    <w:uiPriority w:val="49"/>
    <w:rsid w:val="0035478C"/>
    <w:pPr>
      <w:suppressAutoHyphens w:val="0"/>
      <w:spacing w:after="120" w:line="480" w:lineRule="auto"/>
      <w:ind w:left="283" w:firstLine="0"/>
    </w:pPr>
    <w:rPr>
      <w:snapToGrid/>
    </w:rPr>
  </w:style>
  <w:style w:type="character" w:customStyle="1" w:styleId="24">
    <w:name w:val="Основной текст с отступом 2 Знак"/>
    <w:basedOn w:val="a1"/>
    <w:link w:val="23"/>
    <w:uiPriority w:val="49"/>
    <w:rsid w:val="0035478C"/>
    <w:rPr>
      <w:rFonts w:ascii="Times New Roman" w:eastAsia="Times New Roman" w:hAnsi="Times New Roman" w:cs="Times New Roman"/>
      <w:sz w:val="24"/>
      <w:szCs w:val="24"/>
      <w:lang w:eastAsia="ru-RU"/>
    </w:rPr>
  </w:style>
  <w:style w:type="paragraph" w:styleId="53">
    <w:name w:val="List Continue 5"/>
    <w:basedOn w:val="a0"/>
    <w:uiPriority w:val="49"/>
    <w:rsid w:val="0035478C"/>
    <w:pPr>
      <w:suppressAutoHyphens w:val="0"/>
      <w:spacing w:after="120"/>
      <w:ind w:left="1415" w:firstLine="720"/>
      <w:contextualSpacing/>
    </w:pPr>
    <w:rPr>
      <w:snapToGrid/>
    </w:rPr>
  </w:style>
  <w:style w:type="character" w:styleId="afe">
    <w:name w:val="FollowedHyperlink"/>
    <w:basedOn w:val="a1"/>
    <w:uiPriority w:val="99"/>
    <w:semiHidden/>
    <w:unhideWhenUsed/>
    <w:rsid w:val="0035478C"/>
    <w:rPr>
      <w:color w:val="800080"/>
      <w:u w:val="single"/>
    </w:rPr>
  </w:style>
  <w:style w:type="paragraph" w:customStyle="1" w:styleId="ScrollListBullet">
    <w:name w:val="Scroll List Bullet"/>
    <w:basedOn w:val="16"/>
    <w:uiPriority w:val="9"/>
    <w:unhideWhenUsed/>
    <w:qFormat/>
    <w:rsid w:val="00CA3EA3"/>
    <w:pPr>
      <w:numPr>
        <w:numId w:val="88"/>
      </w:numPr>
      <w:tabs>
        <w:tab w:val="clear" w:pos="1026"/>
        <w:tab w:val="num" w:pos="340"/>
      </w:tabs>
      <w:ind w:left="340" w:hanging="227"/>
    </w:pPr>
  </w:style>
  <w:style w:type="paragraph" w:customStyle="1" w:styleId="16">
    <w:name w:val="Обычный1"/>
    <w:basedOn w:val="a0"/>
    <w:link w:val="17"/>
    <w:qFormat/>
    <w:rsid w:val="00CA3EA3"/>
    <w:pPr>
      <w:suppressAutoHyphens w:val="0"/>
      <w:ind w:firstLine="720"/>
    </w:pPr>
    <w:rPr>
      <w:rFonts w:eastAsiaTheme="minorHAnsi" w:cstheme="minorBidi"/>
      <w:snapToGrid/>
      <w:lang w:eastAsia="en-US"/>
    </w:rPr>
  </w:style>
  <w:style w:type="paragraph" w:customStyle="1" w:styleId="ScrollListNumber">
    <w:name w:val="Scroll List Number"/>
    <w:basedOn w:val="ac"/>
    <w:uiPriority w:val="9"/>
    <w:unhideWhenUsed/>
    <w:qFormat/>
    <w:rsid w:val="00CA3EA3"/>
    <w:pPr>
      <w:numPr>
        <w:numId w:val="89"/>
      </w:numPr>
      <w:suppressAutoHyphens w:val="0"/>
      <w:contextualSpacing/>
    </w:pPr>
    <w:rPr>
      <w:rFonts w:eastAsiaTheme="minorHAnsi" w:cstheme="minorBidi"/>
      <w:snapToGrid/>
      <w:lang w:val="en-US" w:eastAsia="en-US"/>
    </w:rPr>
  </w:style>
  <w:style w:type="character" w:customStyle="1" w:styleId="17">
    <w:name w:val="Обычный1 Знак"/>
    <w:link w:val="16"/>
    <w:rsid w:val="00CA3EA3"/>
    <w:rPr>
      <w:rFonts w:ascii="Times New Roman" w:hAnsi="Times New Roman"/>
      <w:sz w:val="24"/>
      <w:szCs w:val="24"/>
    </w:rPr>
  </w:style>
  <w:style w:type="numbering" w:customStyle="1" w:styleId="num2">
    <w:name w:val="num2"/>
    <w:uiPriority w:val="99"/>
    <w:rsid w:val="00DA20A8"/>
    <w:pPr>
      <w:numPr>
        <w:numId w:val="91"/>
      </w:numPr>
    </w:pPr>
  </w:style>
  <w:style w:type="numbering" w:customStyle="1" w:styleId="num3">
    <w:name w:val="num3"/>
    <w:uiPriority w:val="99"/>
    <w:rsid w:val="00DA20A8"/>
    <w:pPr>
      <w:numPr>
        <w:numId w:val="92"/>
      </w:numPr>
    </w:pPr>
  </w:style>
  <w:style w:type="paragraph" w:customStyle="1" w:styleId="ScrollListNumber4">
    <w:name w:val="Scroll List Number 4"/>
    <w:basedOn w:val="ScrollListNumber"/>
    <w:uiPriority w:val="9"/>
    <w:unhideWhenUsed/>
    <w:qFormat/>
    <w:rsid w:val="00DA20A8"/>
    <w:pPr>
      <w:numPr>
        <w:numId w:val="93"/>
      </w:numPr>
    </w:pPr>
  </w:style>
  <w:style w:type="paragraph" w:customStyle="1" w:styleId="ScrollListNumber7">
    <w:name w:val="Scroll List Number 7"/>
    <w:basedOn w:val="ScrollListNumber"/>
    <w:uiPriority w:val="9"/>
    <w:unhideWhenUsed/>
    <w:qFormat/>
    <w:rsid w:val="00DA20A8"/>
    <w:pPr>
      <w:numPr>
        <w:numId w:val="94"/>
      </w:numPr>
    </w:pPr>
  </w:style>
  <w:style w:type="paragraph" w:customStyle="1" w:styleId="ScrollListNumber8">
    <w:name w:val="Scroll List Number 8"/>
    <w:basedOn w:val="ScrollListNumber"/>
    <w:uiPriority w:val="9"/>
    <w:unhideWhenUsed/>
    <w:qFormat/>
    <w:rsid w:val="00DA20A8"/>
    <w:pPr>
      <w:numPr>
        <w:numId w:val="95"/>
      </w:numPr>
    </w:pPr>
  </w:style>
  <w:style w:type="character" w:customStyle="1" w:styleId="PUVSymBold">
    <w:name w:val="_PUV_Sym_Bold"/>
    <w:rsid w:val="00DA20A8"/>
    <w:rPr>
      <w:b/>
    </w:rPr>
  </w:style>
  <w:style w:type="paragraph" w:customStyle="1" w:styleId="PUVNote">
    <w:name w:val="_PUV_Note"/>
    <w:next w:val="a0"/>
    <w:link w:val="PUVNote0"/>
    <w:rsid w:val="00DA20A8"/>
    <w:pPr>
      <w:spacing w:after="0" w:line="360" w:lineRule="auto"/>
      <w:ind w:left="1701" w:hanging="1701"/>
      <w:jc w:val="both"/>
    </w:pPr>
    <w:rPr>
      <w:rFonts w:ascii="Times New Roman" w:eastAsia="Times New Roman" w:hAnsi="Times New Roman" w:cs="Times New Roman"/>
      <w:sz w:val="24"/>
      <w:szCs w:val="20"/>
      <w:lang w:eastAsia="ru-RU"/>
    </w:rPr>
  </w:style>
  <w:style w:type="character" w:customStyle="1" w:styleId="PUVNote0">
    <w:name w:val="_PUV_Note Знак"/>
    <w:link w:val="PUVNote"/>
    <w:rsid w:val="00DA20A8"/>
    <w:rPr>
      <w:rFonts w:ascii="Times New Roman" w:eastAsia="Times New Roman" w:hAnsi="Times New Roman" w:cs="Times New Roman"/>
      <w:sz w:val="24"/>
      <w:szCs w:val="20"/>
      <w:lang w:eastAsia="ru-RU"/>
    </w:rPr>
  </w:style>
  <w:style w:type="paragraph" w:customStyle="1" w:styleId="PUVNormal">
    <w:name w:val="_PUV_Normal"/>
    <w:rsid w:val="00DA20A8"/>
    <w:pPr>
      <w:spacing w:after="0" w:line="360" w:lineRule="auto"/>
      <w:ind w:firstLine="567"/>
      <w:jc w:val="both"/>
    </w:pPr>
    <w:rPr>
      <w:rFonts w:ascii="Times New Roman" w:eastAsia="Times New Roman" w:hAnsi="Times New Roman" w:cs="Times New Roman"/>
      <w:sz w:val="24"/>
      <w:szCs w:val="24"/>
      <w:lang w:eastAsia="ru-RU"/>
    </w:rPr>
  </w:style>
  <w:style w:type="paragraph" w:customStyle="1" w:styleId="PUVListnum2">
    <w:name w:val="_PUV_List_num2"/>
    <w:rsid w:val="00DA20A8"/>
    <w:pPr>
      <w:tabs>
        <w:tab w:val="left" w:pos="1531"/>
        <w:tab w:val="num" w:pos="1588"/>
      </w:tabs>
      <w:spacing w:after="0" w:line="360" w:lineRule="auto"/>
      <w:ind w:left="1531" w:hanging="567"/>
    </w:pPr>
    <w:rPr>
      <w:rFonts w:ascii="Times New Roman" w:eastAsia="Times New Roman" w:hAnsi="Times New Roman" w:cs="Times New Roman"/>
      <w:sz w:val="24"/>
      <w:szCs w:val="24"/>
      <w:lang w:eastAsia="ru-RU"/>
    </w:rPr>
  </w:style>
  <w:style w:type="paragraph" w:customStyle="1" w:styleId="PUVListnum1">
    <w:name w:val="_PUV_List_num1"/>
    <w:rsid w:val="00DA20A8"/>
    <w:pPr>
      <w:tabs>
        <w:tab w:val="left" w:pos="964"/>
        <w:tab w:val="num" w:pos="1021"/>
      </w:tabs>
      <w:spacing w:after="0" w:line="360" w:lineRule="auto"/>
      <w:ind w:left="964" w:hanging="397"/>
      <w:jc w:val="both"/>
    </w:pPr>
    <w:rPr>
      <w:rFonts w:ascii="Times New Roman" w:eastAsia="Times New Roman" w:hAnsi="Times New Roman" w:cs="Times New Roman"/>
      <w:sz w:val="24"/>
      <w:szCs w:val="20"/>
      <w:lang w:eastAsia="ru-RU"/>
    </w:rPr>
  </w:style>
  <w:style w:type="paragraph" w:customStyle="1" w:styleId="PUVListnum3">
    <w:name w:val="_PUV_List_num3"/>
    <w:rsid w:val="00DA20A8"/>
    <w:pPr>
      <w:tabs>
        <w:tab w:val="left" w:pos="2381"/>
        <w:tab w:val="num" w:pos="15309"/>
      </w:tabs>
      <w:spacing w:after="0" w:line="360" w:lineRule="auto"/>
      <w:ind w:left="2381" w:hanging="850"/>
    </w:pPr>
    <w:rPr>
      <w:rFonts w:ascii="Times New Roman" w:eastAsia="Times New Roman" w:hAnsi="Times New Roman" w:cs="Times New Roman"/>
      <w:sz w:val="24"/>
      <w:szCs w:val="24"/>
      <w:lang w:eastAsia="ru-RU"/>
    </w:rPr>
  </w:style>
  <w:style w:type="paragraph" w:customStyle="1" w:styleId="PUVListnormal1">
    <w:name w:val="_PUV_List_normal_1"/>
    <w:rsid w:val="00DA20A8"/>
    <w:pPr>
      <w:spacing w:before="120" w:after="0" w:line="360" w:lineRule="auto"/>
      <w:ind w:left="964"/>
      <w:contextualSpacing/>
      <w:jc w:val="both"/>
    </w:pPr>
    <w:rPr>
      <w:rFonts w:ascii="Times New Roman" w:eastAsia="Times New Roman" w:hAnsi="Times New Roman" w:cs="Times New Roman"/>
      <w:snapToGrid w:val="0"/>
      <w:sz w:val="24"/>
      <w:szCs w:val="20"/>
      <w:lang w:eastAsia="ru-RU"/>
    </w:rPr>
  </w:style>
  <w:style w:type="paragraph" w:customStyle="1" w:styleId="PUVListmark1">
    <w:name w:val="_PUV_List_mark1"/>
    <w:link w:val="PUVListmark10"/>
    <w:qFormat/>
    <w:rsid w:val="00DA20A8"/>
    <w:pPr>
      <w:tabs>
        <w:tab w:val="num" w:pos="1219"/>
      </w:tabs>
      <w:spacing w:after="0" w:line="360" w:lineRule="auto"/>
      <w:ind w:left="964" w:hanging="284"/>
      <w:jc w:val="both"/>
    </w:pPr>
    <w:rPr>
      <w:rFonts w:ascii="Times New Roman" w:eastAsia="Times New Roman" w:hAnsi="Times New Roman" w:cs="Times New Roman"/>
      <w:sz w:val="24"/>
      <w:szCs w:val="20"/>
      <w:lang w:eastAsia="ru-RU"/>
    </w:rPr>
  </w:style>
  <w:style w:type="character" w:customStyle="1" w:styleId="PUVListmark10">
    <w:name w:val="_PUV_List_mark1 Знак"/>
    <w:basedOn w:val="a1"/>
    <w:link w:val="PUVListmark1"/>
    <w:rsid w:val="00DA20A8"/>
    <w:rPr>
      <w:rFonts w:ascii="Times New Roman" w:eastAsia="Times New Roman" w:hAnsi="Times New Roman" w:cs="Times New Roman"/>
      <w:sz w:val="24"/>
      <w:szCs w:val="20"/>
      <w:lang w:eastAsia="ru-RU"/>
    </w:rPr>
  </w:style>
  <w:style w:type="paragraph" w:customStyle="1" w:styleId="PUVNameTable">
    <w:name w:val="_PUV_Name_Table"/>
    <w:rsid w:val="00DA20A8"/>
    <w:pPr>
      <w:keepNext/>
      <w:tabs>
        <w:tab w:val="num" w:pos="1560"/>
      </w:tabs>
      <w:suppressAutoHyphens/>
      <w:spacing w:before="120" w:after="120" w:line="240" w:lineRule="auto"/>
      <w:ind w:firstLine="567"/>
    </w:pPr>
    <w:rPr>
      <w:rFonts w:ascii="Times New Roman" w:eastAsia="Times New Roman" w:hAnsi="Times New Roman" w:cs="Times New Roman"/>
      <w:sz w:val="24"/>
      <w:szCs w:val="20"/>
      <w:lang w:eastAsia="ru-RU"/>
    </w:rPr>
  </w:style>
  <w:style w:type="paragraph" w:customStyle="1" w:styleId="PUVTablHead">
    <w:name w:val="_PUV_Tabl_Head"/>
    <w:rsid w:val="00DA20A8"/>
    <w:pPr>
      <w:spacing w:after="0" w:line="240" w:lineRule="auto"/>
      <w:jc w:val="center"/>
    </w:pPr>
    <w:rPr>
      <w:rFonts w:ascii="Times New Roman" w:eastAsia="Times New Roman" w:hAnsi="Times New Roman" w:cs="Times New Roman"/>
      <w:b/>
      <w:sz w:val="24"/>
      <w:szCs w:val="24"/>
      <w:lang w:eastAsia="ru-RU"/>
    </w:rPr>
  </w:style>
  <w:style w:type="paragraph" w:customStyle="1" w:styleId="PUVTablnorm">
    <w:name w:val="_PUV_Tabl_norm"/>
    <w:rsid w:val="00DA20A8"/>
    <w:pPr>
      <w:spacing w:after="0" w:line="240" w:lineRule="auto"/>
      <w:ind w:left="57" w:right="57"/>
    </w:pPr>
    <w:rPr>
      <w:rFonts w:ascii="Times New Roman" w:eastAsia="Times New Roman" w:hAnsi="Times New Roman" w:cs="Times New Roman"/>
      <w:snapToGrid w:val="0"/>
      <w:sz w:val="24"/>
      <w:szCs w:val="24"/>
      <w:lang w:eastAsia="ru-RU"/>
    </w:rPr>
  </w:style>
  <w:style w:type="paragraph" w:customStyle="1" w:styleId="PUVTablNum1">
    <w:name w:val="_PUV_Tabl_Num_1"/>
    <w:rsid w:val="00DA20A8"/>
    <w:pPr>
      <w:spacing w:after="0" w:line="240" w:lineRule="auto"/>
      <w:ind w:left="360" w:right="57" w:hanging="303"/>
    </w:pPr>
    <w:rPr>
      <w:rFonts w:ascii="Times New Roman" w:eastAsia="Times New Roman" w:hAnsi="Times New Roman" w:cs="Times New Roman"/>
      <w:sz w:val="24"/>
      <w:szCs w:val="20"/>
      <w:lang w:eastAsia="ru-RU"/>
    </w:rPr>
  </w:style>
  <w:style w:type="paragraph" w:customStyle="1" w:styleId="PUVTablNum2">
    <w:name w:val="_PUV_Tabl_Num_2"/>
    <w:basedOn w:val="PUVTablNum1"/>
    <w:rsid w:val="00DA20A8"/>
    <w:pPr>
      <w:ind w:left="792" w:hanging="735"/>
    </w:pPr>
  </w:style>
  <w:style w:type="paragraph" w:customStyle="1" w:styleId="PUVListnormal3">
    <w:name w:val="_PUV_List_normal_3"/>
    <w:rsid w:val="00DA20A8"/>
    <w:pPr>
      <w:spacing w:after="0" w:line="360" w:lineRule="auto"/>
      <w:ind w:left="1531"/>
      <w:contextualSpacing/>
      <w:jc w:val="both"/>
    </w:pPr>
    <w:rPr>
      <w:rFonts w:ascii="Times New Roman" w:eastAsia="Times New Roman" w:hAnsi="Times New Roman" w:cs="Times New Roman"/>
      <w:snapToGrid w:val="0"/>
      <w:sz w:val="24"/>
      <w:szCs w:val="20"/>
      <w:lang w:eastAsia="ru-RU"/>
    </w:rPr>
  </w:style>
  <w:style w:type="paragraph" w:customStyle="1" w:styleId="PUVFigure">
    <w:name w:val="_PUV_Figure"/>
    <w:next w:val="PUVFigName"/>
    <w:rsid w:val="00DA20A8"/>
    <w:pPr>
      <w:keepNext/>
      <w:spacing w:before="240" w:after="240" w:line="240" w:lineRule="auto"/>
      <w:jc w:val="center"/>
    </w:pPr>
    <w:rPr>
      <w:rFonts w:ascii="Times New Roman" w:eastAsia="Times New Roman" w:hAnsi="Times New Roman" w:cs="Times New Roman"/>
      <w:noProof/>
      <w:sz w:val="24"/>
      <w:szCs w:val="20"/>
      <w:lang w:eastAsia="ru-RU"/>
    </w:rPr>
  </w:style>
  <w:style w:type="paragraph" w:customStyle="1" w:styleId="PUVFigName">
    <w:name w:val="_PUV_Fig_Name"/>
    <w:next w:val="a0"/>
    <w:rsid w:val="00DA20A8"/>
    <w:pPr>
      <w:tabs>
        <w:tab w:val="num" w:pos="993"/>
        <w:tab w:val="num" w:pos="7230"/>
      </w:tabs>
      <w:suppressAutoHyphens/>
      <w:spacing w:after="240" w:line="240" w:lineRule="auto"/>
      <w:ind w:left="7230"/>
      <w:contextualSpacing/>
      <w:jc w:val="center"/>
    </w:pPr>
    <w:rPr>
      <w:rFonts w:ascii="Times New Roman" w:eastAsia="Calibri" w:hAnsi="Times New Roman" w:cs="Times New Roman"/>
      <w:sz w:val="24"/>
      <w:szCs w:val="24"/>
      <w:lang w:eastAsia="ru-RU"/>
    </w:rPr>
  </w:style>
  <w:style w:type="paragraph" w:customStyle="1" w:styleId="PUVListmark3">
    <w:name w:val="_PUV_List_mark3"/>
    <w:basedOn w:val="a0"/>
    <w:rsid w:val="00DA20A8"/>
    <w:pPr>
      <w:numPr>
        <w:numId w:val="92"/>
      </w:numPr>
      <w:suppressAutoHyphens w:val="0"/>
      <w:ind w:left="1531"/>
    </w:pPr>
    <w:rPr>
      <w:snapToGrid/>
      <w:szCs w:val="20"/>
    </w:rPr>
  </w:style>
  <w:style w:type="paragraph" w:customStyle="1" w:styleId="EGSTitul0s">
    <w:name w:val="_EGS_Titul_0_s"/>
    <w:qFormat/>
    <w:rsid w:val="007A2A63"/>
    <w:pPr>
      <w:suppressAutoHyphens/>
      <w:spacing w:after="0" w:line="240" w:lineRule="auto"/>
      <w:jc w:val="center"/>
    </w:pPr>
    <w:rPr>
      <w:rFonts w:ascii="Times New Roman" w:eastAsia="Times New Roman" w:hAnsi="Times New Roman" w:cs="Times New Roman"/>
      <w:sz w:val="20"/>
      <w:szCs w:val="20"/>
      <w:lang w:eastAsia="ru-RU"/>
    </w:rPr>
  </w:style>
  <w:style w:type="paragraph" w:customStyle="1" w:styleId="EGSTitul2s">
    <w:name w:val="_EGS_Titul_2_s"/>
    <w:rsid w:val="007A2A63"/>
    <w:pPr>
      <w:suppressAutoHyphens/>
      <w:spacing w:after="0" w:line="276" w:lineRule="auto"/>
      <w:jc w:val="center"/>
    </w:pPr>
    <w:rPr>
      <w:rFonts w:ascii="Times New Roman Полужирный" w:eastAsiaTheme="majorEastAsia" w:hAnsi="Times New Roman Полужирный" w:cstheme="majorBidi"/>
      <w:b/>
      <w:caps/>
      <w:snapToGrid w:val="0"/>
      <w:spacing w:val="5"/>
      <w:kern w:val="28"/>
      <w:sz w:val="24"/>
      <w:szCs w:val="52"/>
      <w:lang w:eastAsia="ru-RU"/>
    </w:rPr>
  </w:style>
  <w:style w:type="paragraph" w:customStyle="1" w:styleId="EGSTitul1s">
    <w:name w:val="_EGS_Titul_1_s"/>
    <w:rsid w:val="007A2A63"/>
    <w:pPr>
      <w:suppressAutoHyphens/>
      <w:spacing w:after="0" w:line="276" w:lineRule="auto"/>
      <w:jc w:val="center"/>
    </w:pPr>
    <w:rPr>
      <w:rFonts w:ascii="Times New Roman" w:eastAsiaTheme="majorEastAsia" w:hAnsi="Times New Roman" w:cstheme="majorBidi"/>
      <w:spacing w:val="5"/>
      <w:kern w:val="28"/>
      <w:szCs w:val="24"/>
      <w:lang w:eastAsia="ru-RU"/>
    </w:rPr>
  </w:style>
  <w:style w:type="paragraph" w:customStyle="1" w:styleId="EGSTitul3s">
    <w:name w:val="_EGS_Titul_3_s"/>
    <w:rsid w:val="007A2A63"/>
    <w:pPr>
      <w:suppressAutoHyphens/>
      <w:spacing w:after="0" w:line="240" w:lineRule="auto"/>
      <w:jc w:val="center"/>
    </w:pPr>
    <w:rPr>
      <w:rFonts w:ascii="Times New Roman" w:eastAsiaTheme="majorEastAsia" w:hAnsi="Times New Roman" w:cstheme="majorBidi"/>
      <w:b/>
      <w:spacing w:val="5"/>
      <w:kern w:val="28"/>
      <w:sz w:val="24"/>
      <w:szCs w:val="28"/>
      <w:lang w:eastAsia="ru-RU"/>
    </w:rPr>
  </w:style>
  <w:style w:type="paragraph" w:styleId="aff">
    <w:name w:val="No Spacing"/>
    <w:uiPriority w:val="1"/>
    <w:qFormat/>
    <w:rsid w:val="00236439"/>
    <w:pPr>
      <w:spacing w:after="0" w:line="240" w:lineRule="auto"/>
    </w:pPr>
    <w:rPr>
      <w:rFonts w:ascii="Times New Roman" w:hAnsi="Times New Roman"/>
      <w:sz w:val="24"/>
    </w:rPr>
  </w:style>
  <w:style w:type="paragraph" w:customStyle="1" w:styleId="ScrollListNumber2">
    <w:name w:val="Scroll List Number 2"/>
    <w:basedOn w:val="ScrollListNumber"/>
    <w:uiPriority w:val="9"/>
    <w:unhideWhenUsed/>
    <w:qFormat/>
    <w:rsid w:val="009C4629"/>
    <w:pPr>
      <w:numPr>
        <w:numId w:val="162"/>
      </w:numPr>
    </w:pPr>
  </w:style>
  <w:style w:type="numbering" w:customStyle="1" w:styleId="bullet">
    <w:name w:val="bullet"/>
    <w:uiPriority w:val="99"/>
    <w:rsid w:val="009C4629"/>
    <w:pPr>
      <w:numPr>
        <w:numId w:val="161"/>
      </w:numPr>
    </w:pPr>
  </w:style>
  <w:style w:type="paragraph" w:customStyle="1" w:styleId="ScrollListBullet2">
    <w:name w:val="Scroll List Bullet 2"/>
    <w:basedOn w:val="ScrollListBullet"/>
    <w:uiPriority w:val="9"/>
    <w:unhideWhenUsed/>
    <w:qFormat/>
    <w:rsid w:val="0078435B"/>
    <w:pPr>
      <w:numPr>
        <w:numId w:val="169"/>
      </w:numPr>
    </w:pPr>
  </w:style>
  <w:style w:type="paragraph" w:styleId="aff0">
    <w:name w:val="footnote text"/>
    <w:basedOn w:val="a0"/>
    <w:link w:val="aff1"/>
    <w:uiPriority w:val="99"/>
    <w:semiHidden/>
    <w:unhideWhenUsed/>
    <w:rsid w:val="00B1186D"/>
    <w:pPr>
      <w:spacing w:line="240" w:lineRule="auto"/>
    </w:pPr>
    <w:rPr>
      <w:sz w:val="20"/>
      <w:szCs w:val="20"/>
    </w:rPr>
  </w:style>
  <w:style w:type="character" w:customStyle="1" w:styleId="aff1">
    <w:name w:val="Текст сноски Знак"/>
    <w:basedOn w:val="a1"/>
    <w:link w:val="aff0"/>
    <w:uiPriority w:val="99"/>
    <w:semiHidden/>
    <w:rsid w:val="00B1186D"/>
    <w:rPr>
      <w:rFonts w:ascii="Times New Roman" w:eastAsia="Times New Roman" w:hAnsi="Times New Roman" w:cs="Times New Roman"/>
      <w:snapToGrid w:val="0"/>
      <w:sz w:val="20"/>
      <w:szCs w:val="20"/>
      <w:lang w:eastAsia="ru-RU"/>
    </w:rPr>
  </w:style>
  <w:style w:type="character" w:styleId="aff2">
    <w:name w:val="footnote reference"/>
    <w:basedOn w:val="a1"/>
    <w:uiPriority w:val="99"/>
    <w:semiHidden/>
    <w:unhideWhenUsed/>
    <w:rsid w:val="00B1186D"/>
    <w:rPr>
      <w:vertAlign w:val="superscript"/>
    </w:rPr>
  </w:style>
  <w:style w:type="paragraph" w:customStyle="1" w:styleId="PUVTabllistmark1">
    <w:name w:val="_PUV_Tabl_list_mark1"/>
    <w:rsid w:val="00276927"/>
    <w:pPr>
      <w:tabs>
        <w:tab w:val="left" w:pos="284"/>
        <w:tab w:val="num" w:pos="340"/>
      </w:tabs>
      <w:spacing w:after="0" w:line="240" w:lineRule="auto"/>
      <w:ind w:left="340" w:right="57" w:hanging="227"/>
    </w:pPr>
    <w:rPr>
      <w:rFonts w:ascii="Times New Roman" w:eastAsia="Times New Roman" w:hAnsi="Times New Roman" w:cs="Times New Roman"/>
      <w:sz w:val="24"/>
      <w:szCs w:val="24"/>
      <w:lang w:eastAsia="ru-RU"/>
    </w:rPr>
  </w:style>
  <w:style w:type="paragraph" w:customStyle="1" w:styleId="PUVTabllistmark2">
    <w:name w:val="_PUV_Tabl_list_mark2"/>
    <w:basedOn w:val="PUVTabllistmark1"/>
    <w:rsid w:val="00276927"/>
    <w:pPr>
      <w:tabs>
        <w:tab w:val="clear" w:pos="340"/>
        <w:tab w:val="left" w:pos="454"/>
      </w:tabs>
      <w:ind w:left="454" w:hanging="170"/>
    </w:pPr>
  </w:style>
  <w:style w:type="paragraph" w:customStyle="1" w:styleId="PUVTabllistnum1">
    <w:name w:val="_PUV_Tabl_list_num_ 1)"/>
    <w:rsid w:val="00276927"/>
    <w:pPr>
      <w:tabs>
        <w:tab w:val="left" w:pos="340"/>
      </w:tabs>
      <w:spacing w:after="0" w:line="240" w:lineRule="auto"/>
      <w:ind w:left="284" w:hanging="227"/>
    </w:pPr>
    <w:rPr>
      <w:rFonts w:ascii="Times New Roman" w:eastAsia="Times New Roman" w:hAnsi="Times New Roman" w:cs="Times New Roman"/>
      <w:sz w:val="24"/>
      <w:lang w:eastAsia="ru-RU"/>
    </w:rPr>
  </w:style>
  <w:style w:type="paragraph" w:styleId="aff3">
    <w:name w:val="annotation subject"/>
    <w:basedOn w:val="af0"/>
    <w:next w:val="af0"/>
    <w:link w:val="aff4"/>
    <w:uiPriority w:val="99"/>
    <w:semiHidden/>
    <w:unhideWhenUsed/>
    <w:rsid w:val="00BE35F8"/>
    <w:pPr>
      <w:spacing w:line="240" w:lineRule="auto"/>
    </w:pPr>
    <w:rPr>
      <w:b/>
      <w:bCs/>
      <w:sz w:val="20"/>
    </w:rPr>
  </w:style>
  <w:style w:type="character" w:customStyle="1" w:styleId="aff4">
    <w:name w:val="Тема примечания Знак"/>
    <w:basedOn w:val="af1"/>
    <w:link w:val="aff3"/>
    <w:uiPriority w:val="99"/>
    <w:semiHidden/>
    <w:rsid w:val="00BE35F8"/>
    <w:rPr>
      <w:rFonts w:ascii="Times New Roman" w:eastAsia="Times New Roman" w:hAnsi="Times New Roman" w:cs="Times New Roman"/>
      <w:b/>
      <w:bCs/>
      <w:snapToGrid w:val="0"/>
      <w:sz w:val="20"/>
      <w:szCs w:val="20"/>
      <w:lang w:eastAsia="ru-RU"/>
    </w:rPr>
  </w:style>
  <w:style w:type="paragraph" w:styleId="aff5">
    <w:name w:val="Normal (Web)"/>
    <w:basedOn w:val="a0"/>
    <w:uiPriority w:val="99"/>
    <w:semiHidden/>
    <w:unhideWhenUsed/>
    <w:rsid w:val="0057253D"/>
    <w:pPr>
      <w:suppressAutoHyphens w:val="0"/>
      <w:spacing w:before="100" w:beforeAutospacing="1" w:after="100" w:afterAutospacing="1" w:line="240" w:lineRule="auto"/>
      <w:ind w:firstLine="0"/>
      <w:jc w:val="left"/>
    </w:pPr>
    <w:rPr>
      <w:snapToGr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2787808">
      <w:bodyDiv w:val="1"/>
      <w:marLeft w:val="0"/>
      <w:marRight w:val="0"/>
      <w:marTop w:val="0"/>
      <w:marBottom w:val="0"/>
      <w:divBdr>
        <w:top w:val="none" w:sz="0" w:space="0" w:color="auto"/>
        <w:left w:val="none" w:sz="0" w:space="0" w:color="auto"/>
        <w:bottom w:val="none" w:sz="0" w:space="0" w:color="auto"/>
        <w:right w:val="none" w:sz="0" w:space="0" w:color="auto"/>
      </w:divBdr>
    </w:div>
    <w:div w:id="648288192">
      <w:bodyDiv w:val="1"/>
      <w:marLeft w:val="0"/>
      <w:marRight w:val="0"/>
      <w:marTop w:val="0"/>
      <w:marBottom w:val="0"/>
      <w:divBdr>
        <w:top w:val="none" w:sz="0" w:space="0" w:color="auto"/>
        <w:left w:val="none" w:sz="0" w:space="0" w:color="auto"/>
        <w:bottom w:val="none" w:sz="0" w:space="0" w:color="auto"/>
        <w:right w:val="none" w:sz="0" w:space="0" w:color="auto"/>
      </w:divBdr>
    </w:div>
    <w:div w:id="950547552">
      <w:bodyDiv w:val="1"/>
      <w:marLeft w:val="0"/>
      <w:marRight w:val="0"/>
      <w:marTop w:val="0"/>
      <w:marBottom w:val="0"/>
      <w:divBdr>
        <w:top w:val="none" w:sz="0" w:space="0" w:color="auto"/>
        <w:left w:val="none" w:sz="0" w:space="0" w:color="auto"/>
        <w:bottom w:val="none" w:sz="0" w:space="0" w:color="auto"/>
        <w:right w:val="none" w:sz="0" w:space="0" w:color="auto"/>
      </w:divBdr>
    </w:div>
    <w:div w:id="997077864">
      <w:bodyDiv w:val="1"/>
      <w:marLeft w:val="0"/>
      <w:marRight w:val="0"/>
      <w:marTop w:val="0"/>
      <w:marBottom w:val="0"/>
      <w:divBdr>
        <w:top w:val="none" w:sz="0" w:space="0" w:color="auto"/>
        <w:left w:val="none" w:sz="0" w:space="0" w:color="auto"/>
        <w:bottom w:val="none" w:sz="0" w:space="0" w:color="auto"/>
        <w:right w:val="none" w:sz="0" w:space="0" w:color="auto"/>
      </w:divBdr>
    </w:div>
    <w:div w:id="1165514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92.png"/><Relationship Id="rId299" Type="http://schemas.openxmlformats.org/officeDocument/2006/relationships/image" Target="media/image259.png"/><Relationship Id="rId303" Type="http://schemas.openxmlformats.org/officeDocument/2006/relationships/image" Target="media/image263.png"/><Relationship Id="rId21" Type="http://schemas.openxmlformats.org/officeDocument/2006/relationships/image" Target="media/image8.png"/><Relationship Id="rId42" Type="http://schemas.openxmlformats.org/officeDocument/2006/relationships/image" Target="media/image26.png"/><Relationship Id="rId63" Type="http://schemas.openxmlformats.org/officeDocument/2006/relationships/image" Target="media/image44.png"/><Relationship Id="rId84" Type="http://schemas.openxmlformats.org/officeDocument/2006/relationships/image" Target="media/image65.png"/><Relationship Id="rId138" Type="http://schemas.openxmlformats.org/officeDocument/2006/relationships/image" Target="media/image105.png"/><Relationship Id="rId159" Type="http://schemas.openxmlformats.org/officeDocument/2006/relationships/image" Target="media/image124.png"/><Relationship Id="rId324" Type="http://schemas.openxmlformats.org/officeDocument/2006/relationships/image" Target="media/image284.png"/><Relationship Id="rId170" Type="http://schemas.openxmlformats.org/officeDocument/2006/relationships/image" Target="media/image135.png"/><Relationship Id="rId191" Type="http://schemas.openxmlformats.org/officeDocument/2006/relationships/image" Target="media/image156.png"/><Relationship Id="rId205" Type="http://schemas.openxmlformats.org/officeDocument/2006/relationships/image" Target="media/image170.png"/><Relationship Id="rId226" Type="http://schemas.openxmlformats.org/officeDocument/2006/relationships/image" Target="media/image188.png"/><Relationship Id="rId247" Type="http://schemas.openxmlformats.org/officeDocument/2006/relationships/hyperlink" Target="http://www.gks.ru/opendata/dataset/7708234640-oktmo" TargetMode="External"/><Relationship Id="rId107" Type="http://schemas.openxmlformats.org/officeDocument/2006/relationships/hyperlink" Target="http://www.egisso.ru/site/client/" TargetMode="External"/><Relationship Id="rId268" Type="http://schemas.openxmlformats.org/officeDocument/2006/relationships/image" Target="media/image228.png"/><Relationship Id="rId289" Type="http://schemas.openxmlformats.org/officeDocument/2006/relationships/image" Target="media/image249.png"/><Relationship Id="rId11" Type="http://schemas.openxmlformats.org/officeDocument/2006/relationships/hyperlink" Target="http://egisso.ru/site/client/" TargetMode="External"/><Relationship Id="rId32" Type="http://schemas.openxmlformats.org/officeDocument/2006/relationships/hyperlink" Target="http://pd.egisso.ru/" TargetMode="External"/><Relationship Id="rId53" Type="http://schemas.openxmlformats.org/officeDocument/2006/relationships/hyperlink" Target="http://java/clickhouse" TargetMode="External"/><Relationship Id="rId74" Type="http://schemas.openxmlformats.org/officeDocument/2006/relationships/image" Target="media/image55.png"/><Relationship Id="rId128" Type="http://schemas.openxmlformats.org/officeDocument/2006/relationships/hyperlink" Target="http://www.egisso.ru/" TargetMode="External"/><Relationship Id="rId149" Type="http://schemas.openxmlformats.org/officeDocument/2006/relationships/image" Target="media/image116.png"/><Relationship Id="rId314" Type="http://schemas.openxmlformats.org/officeDocument/2006/relationships/image" Target="media/image274.png"/><Relationship Id="rId5" Type="http://schemas.openxmlformats.org/officeDocument/2006/relationships/settings" Target="settings.xml"/><Relationship Id="rId95" Type="http://schemas.openxmlformats.org/officeDocument/2006/relationships/image" Target="media/image76.png"/><Relationship Id="rId160" Type="http://schemas.openxmlformats.org/officeDocument/2006/relationships/image" Target="media/image125.png"/><Relationship Id="rId181" Type="http://schemas.openxmlformats.org/officeDocument/2006/relationships/image" Target="media/image146.png"/><Relationship Id="rId216" Type="http://schemas.openxmlformats.org/officeDocument/2006/relationships/hyperlink" Target="file://192.168.221.12/%D0%B5%D0%B3%D0%B8%D1%81%D1%81%D0%BE/%D0%94%D0%BE%D0%BA%D1%83%D0%BC%D0%B5%D0%BD%D1%82%D0%B0%D1%86%D0%B8%D1%8F%20%D0%95%D0%93%D0%98%D0%A1%D0%A1%D0%9E/2019/%D0%A0%D0%B5%D0%BB%D0%B8%D0%B7%2019.1.1/%D0%AD%D0%94%20%D0%95%D0%93%D0%98%D0%A1%D0%A1%D0%9E/%D0%95%D0%93%D0%98%D0%A1%D0%A1%D0%9E%20%D0%A0%D1%83%D0%BA%D0%BE%D0%B2%D0%BE%D0%B4%D1%81%D1%82%D0%B2%D0%BE%20%D0%BF%D0%BE%D0%BB%D1%8C%D0%B7%D0%BE%D0%B2%D0%B0%D1%82%D0%B5%D0%BB%D1%8F.docx" TargetMode="External"/><Relationship Id="rId237" Type="http://schemas.openxmlformats.org/officeDocument/2006/relationships/image" Target="media/image199.png"/><Relationship Id="rId258" Type="http://schemas.openxmlformats.org/officeDocument/2006/relationships/image" Target="media/image218.png"/><Relationship Id="rId279" Type="http://schemas.openxmlformats.org/officeDocument/2006/relationships/image" Target="media/image239.png"/><Relationship Id="rId22" Type="http://schemas.openxmlformats.org/officeDocument/2006/relationships/image" Target="media/image9.png"/><Relationship Id="rId43" Type="http://schemas.openxmlformats.org/officeDocument/2006/relationships/image" Target="media/image27.png"/><Relationship Id="rId64" Type="http://schemas.openxmlformats.org/officeDocument/2006/relationships/image" Target="media/image45.png"/><Relationship Id="rId118" Type="http://schemas.openxmlformats.org/officeDocument/2006/relationships/image" Target="media/image93.png"/><Relationship Id="rId139" Type="http://schemas.openxmlformats.org/officeDocument/2006/relationships/image" Target="media/image106.png"/><Relationship Id="rId290" Type="http://schemas.openxmlformats.org/officeDocument/2006/relationships/image" Target="media/image250.png"/><Relationship Id="rId304" Type="http://schemas.openxmlformats.org/officeDocument/2006/relationships/image" Target="media/image264.png"/><Relationship Id="rId325" Type="http://schemas.openxmlformats.org/officeDocument/2006/relationships/image" Target="media/image285.png"/><Relationship Id="rId85" Type="http://schemas.openxmlformats.org/officeDocument/2006/relationships/image" Target="media/image66.png"/><Relationship Id="rId150" Type="http://schemas.openxmlformats.org/officeDocument/2006/relationships/image" Target="media/image117.png"/><Relationship Id="rId171" Type="http://schemas.openxmlformats.org/officeDocument/2006/relationships/image" Target="media/image136.png"/><Relationship Id="rId192" Type="http://schemas.openxmlformats.org/officeDocument/2006/relationships/image" Target="media/image157.png"/><Relationship Id="rId206" Type="http://schemas.openxmlformats.org/officeDocument/2006/relationships/image" Target="media/image171.png"/><Relationship Id="rId227" Type="http://schemas.openxmlformats.org/officeDocument/2006/relationships/image" Target="media/image189.png"/><Relationship Id="rId248" Type="http://schemas.openxmlformats.org/officeDocument/2006/relationships/image" Target="media/image209.png"/><Relationship Id="rId269" Type="http://schemas.openxmlformats.org/officeDocument/2006/relationships/image" Target="media/image229.png"/><Relationship Id="rId12" Type="http://schemas.openxmlformats.org/officeDocument/2006/relationships/hyperlink" Target="https://es.pfrf.ru/uepsh_signature_info/" TargetMode="External"/><Relationship Id="rId33" Type="http://schemas.openxmlformats.org/officeDocument/2006/relationships/image" Target="media/image17.png"/><Relationship Id="rId108" Type="http://schemas.openxmlformats.org/officeDocument/2006/relationships/image" Target="media/image87.png"/><Relationship Id="rId129" Type="http://schemas.openxmlformats.org/officeDocument/2006/relationships/image" Target="media/image97.png"/><Relationship Id="rId280" Type="http://schemas.openxmlformats.org/officeDocument/2006/relationships/image" Target="media/image240.png"/><Relationship Id="rId315" Type="http://schemas.openxmlformats.org/officeDocument/2006/relationships/image" Target="media/image275.png"/><Relationship Id="rId54" Type="http://schemas.openxmlformats.org/officeDocument/2006/relationships/image" Target="media/image36.png"/><Relationship Id="rId75" Type="http://schemas.openxmlformats.org/officeDocument/2006/relationships/image" Target="media/image56.png"/><Relationship Id="rId96" Type="http://schemas.openxmlformats.org/officeDocument/2006/relationships/image" Target="media/image77.png"/><Relationship Id="rId140" Type="http://schemas.openxmlformats.org/officeDocument/2006/relationships/image" Target="media/image107.png"/><Relationship Id="rId161" Type="http://schemas.openxmlformats.org/officeDocument/2006/relationships/image" Target="media/image126.png"/><Relationship Id="rId182" Type="http://schemas.openxmlformats.org/officeDocument/2006/relationships/image" Target="media/image147.png"/><Relationship Id="rId217" Type="http://schemas.openxmlformats.org/officeDocument/2006/relationships/hyperlink" Target="file://192.168.221.12/%D0%B5%D0%B3%D0%B8%D1%81%D1%81%D0%BE/%D0%94%D0%BE%D0%BA%D1%83%D0%BC%D0%B5%D0%BD%D1%82%D0%B0%D1%86%D0%B8%D1%8F%20%D0%95%D0%93%D0%98%D0%A1%D0%A1%D0%9E/2019/%D0%A0%D0%B5%D0%BB%D0%B8%D0%B7%2019.1.1/%D0%AD%D0%94%20%D0%95%D0%93%D0%98%D0%A1%D0%A1%D0%9E/%D0%95%D0%93%D0%98%D0%A1%D0%A1%D0%9E%20%D0%A0%D1%83%D0%BA%D0%BE%D0%B2%D0%BE%D0%B4%D1%81%D1%82%D0%B2%D0%BE%20%D0%BF%D0%BE%D0%BB%D1%8C%D0%B7%D0%BE%D0%B2%D0%B0%D1%82%D0%B5%D0%BB%D1%8F.docx" TargetMode="External"/><Relationship Id="rId6" Type="http://schemas.openxmlformats.org/officeDocument/2006/relationships/webSettings" Target="webSettings.xml"/><Relationship Id="rId238" Type="http://schemas.openxmlformats.org/officeDocument/2006/relationships/image" Target="media/image200.png"/><Relationship Id="rId259" Type="http://schemas.openxmlformats.org/officeDocument/2006/relationships/image" Target="media/image219.png"/><Relationship Id="rId23" Type="http://schemas.openxmlformats.org/officeDocument/2006/relationships/image" Target="media/image10.png"/><Relationship Id="rId119" Type="http://schemas.openxmlformats.org/officeDocument/2006/relationships/hyperlink" Target="http://www.egisso.ru/" TargetMode="External"/><Relationship Id="rId270" Type="http://schemas.openxmlformats.org/officeDocument/2006/relationships/image" Target="media/image230.png"/><Relationship Id="rId291" Type="http://schemas.openxmlformats.org/officeDocument/2006/relationships/image" Target="media/image251.png"/><Relationship Id="rId305" Type="http://schemas.openxmlformats.org/officeDocument/2006/relationships/image" Target="media/image265.png"/><Relationship Id="rId326" Type="http://schemas.openxmlformats.org/officeDocument/2006/relationships/image" Target="media/image286.png"/><Relationship Id="rId44" Type="http://schemas.openxmlformats.org/officeDocument/2006/relationships/image" Target="media/image28.png"/><Relationship Id="rId65" Type="http://schemas.openxmlformats.org/officeDocument/2006/relationships/image" Target="media/image46.png"/><Relationship Id="rId86" Type="http://schemas.openxmlformats.org/officeDocument/2006/relationships/image" Target="media/image67.png"/><Relationship Id="rId130" Type="http://schemas.openxmlformats.org/officeDocument/2006/relationships/image" Target="media/image98.png"/><Relationship Id="rId151" Type="http://schemas.openxmlformats.org/officeDocument/2006/relationships/image" Target="media/image118.png"/><Relationship Id="rId172" Type="http://schemas.openxmlformats.org/officeDocument/2006/relationships/image" Target="media/image137.png"/><Relationship Id="rId193" Type="http://schemas.openxmlformats.org/officeDocument/2006/relationships/image" Target="media/image158.png"/><Relationship Id="rId207" Type="http://schemas.openxmlformats.org/officeDocument/2006/relationships/image" Target="media/image172.png"/><Relationship Id="rId228" Type="http://schemas.openxmlformats.org/officeDocument/2006/relationships/image" Target="media/image190.png"/><Relationship Id="rId249" Type="http://schemas.openxmlformats.org/officeDocument/2006/relationships/hyperlink" Target="http://www.gks.ru/opendata/dataset/7708234640-oktmo" TargetMode="External"/><Relationship Id="rId13" Type="http://schemas.openxmlformats.org/officeDocument/2006/relationships/hyperlink" Target="https://infotecs.ru/" TargetMode="External"/><Relationship Id="rId109" Type="http://schemas.openxmlformats.org/officeDocument/2006/relationships/hyperlink" Target="http://www.egisso.ru/" TargetMode="External"/><Relationship Id="rId260" Type="http://schemas.openxmlformats.org/officeDocument/2006/relationships/image" Target="media/image220.png"/><Relationship Id="rId281" Type="http://schemas.openxmlformats.org/officeDocument/2006/relationships/image" Target="media/image241.png"/><Relationship Id="rId316" Type="http://schemas.openxmlformats.org/officeDocument/2006/relationships/image" Target="media/image276.png"/><Relationship Id="rId34" Type="http://schemas.openxmlformats.org/officeDocument/2006/relationships/image" Target="media/image18.png"/><Relationship Id="rId55" Type="http://schemas.openxmlformats.org/officeDocument/2006/relationships/hyperlink" Target="http://java/clickhous" TargetMode="External"/><Relationship Id="rId76" Type="http://schemas.openxmlformats.org/officeDocument/2006/relationships/image" Target="media/image57.png"/><Relationship Id="rId97" Type="http://schemas.openxmlformats.org/officeDocument/2006/relationships/image" Target="media/image78.png"/><Relationship Id="rId120" Type="http://schemas.openxmlformats.org/officeDocument/2006/relationships/hyperlink" Target="http://www.egisso.ru/site/client/" TargetMode="External"/><Relationship Id="rId141" Type="http://schemas.openxmlformats.org/officeDocument/2006/relationships/image" Target="media/image108.png"/><Relationship Id="rId7" Type="http://schemas.openxmlformats.org/officeDocument/2006/relationships/footnotes" Target="footnotes.xml"/><Relationship Id="rId162" Type="http://schemas.openxmlformats.org/officeDocument/2006/relationships/image" Target="media/image127.png"/><Relationship Id="rId183" Type="http://schemas.openxmlformats.org/officeDocument/2006/relationships/image" Target="media/image148.png"/><Relationship Id="rId218" Type="http://schemas.openxmlformats.org/officeDocument/2006/relationships/image" Target="media/image180.png"/><Relationship Id="rId239" Type="http://schemas.openxmlformats.org/officeDocument/2006/relationships/image" Target="media/image201.png"/><Relationship Id="rId250" Type="http://schemas.openxmlformats.org/officeDocument/2006/relationships/image" Target="media/image210.png"/><Relationship Id="rId271" Type="http://schemas.openxmlformats.org/officeDocument/2006/relationships/image" Target="media/image231.png"/><Relationship Id="rId292" Type="http://schemas.openxmlformats.org/officeDocument/2006/relationships/image" Target="media/image252.png"/><Relationship Id="rId306" Type="http://schemas.openxmlformats.org/officeDocument/2006/relationships/image" Target="media/image266.png"/><Relationship Id="rId24" Type="http://schemas.openxmlformats.org/officeDocument/2006/relationships/hyperlink" Target="http://egisso.ru/site/client/" TargetMode="External"/><Relationship Id="rId45" Type="http://schemas.openxmlformats.org/officeDocument/2006/relationships/hyperlink" Target="http://www.egisso.ru/" TargetMode="External"/><Relationship Id="rId66" Type="http://schemas.openxmlformats.org/officeDocument/2006/relationships/image" Target="media/image47.png"/><Relationship Id="rId87" Type="http://schemas.openxmlformats.org/officeDocument/2006/relationships/image" Target="media/image68.png"/><Relationship Id="rId110" Type="http://schemas.openxmlformats.org/officeDocument/2006/relationships/hyperlink" Target="http://www.egisso.ru/site/client/" TargetMode="External"/><Relationship Id="rId131" Type="http://schemas.openxmlformats.org/officeDocument/2006/relationships/hyperlink" Target="http://www.egisso.ru/site/client/" TargetMode="External"/><Relationship Id="rId327" Type="http://schemas.openxmlformats.org/officeDocument/2006/relationships/image" Target="media/image287.png"/><Relationship Id="rId152" Type="http://schemas.openxmlformats.org/officeDocument/2006/relationships/image" Target="media/image119.png"/><Relationship Id="rId173" Type="http://schemas.openxmlformats.org/officeDocument/2006/relationships/image" Target="media/image138.png"/><Relationship Id="rId194" Type="http://schemas.openxmlformats.org/officeDocument/2006/relationships/image" Target="media/image159.png"/><Relationship Id="rId208" Type="http://schemas.openxmlformats.org/officeDocument/2006/relationships/image" Target="media/image173.png"/><Relationship Id="rId229" Type="http://schemas.openxmlformats.org/officeDocument/2006/relationships/image" Target="media/image191.png"/><Relationship Id="rId240" Type="http://schemas.openxmlformats.org/officeDocument/2006/relationships/image" Target="media/image202.png"/><Relationship Id="rId261" Type="http://schemas.openxmlformats.org/officeDocument/2006/relationships/image" Target="media/image221.png"/><Relationship Id="rId14" Type="http://schemas.openxmlformats.org/officeDocument/2006/relationships/image" Target="media/image1.jpeg"/><Relationship Id="rId35" Type="http://schemas.openxmlformats.org/officeDocument/2006/relationships/image" Target="media/image19.png"/><Relationship Id="rId56" Type="http://schemas.openxmlformats.org/officeDocument/2006/relationships/image" Target="media/image37.png"/><Relationship Id="rId77" Type="http://schemas.openxmlformats.org/officeDocument/2006/relationships/image" Target="media/image58.png"/><Relationship Id="rId100" Type="http://schemas.openxmlformats.org/officeDocument/2006/relationships/image" Target="media/image81.png"/><Relationship Id="rId282" Type="http://schemas.openxmlformats.org/officeDocument/2006/relationships/image" Target="media/image242.png"/><Relationship Id="rId317" Type="http://schemas.openxmlformats.org/officeDocument/2006/relationships/image" Target="media/image277.png"/><Relationship Id="rId8" Type="http://schemas.openxmlformats.org/officeDocument/2006/relationships/endnotes" Target="endnotes.xml"/><Relationship Id="rId51" Type="http://schemas.openxmlformats.org/officeDocument/2006/relationships/image" Target="media/image34.png"/><Relationship Id="rId72" Type="http://schemas.openxmlformats.org/officeDocument/2006/relationships/image" Target="media/image53.png"/><Relationship Id="rId93" Type="http://schemas.openxmlformats.org/officeDocument/2006/relationships/image" Target="media/image74.png"/><Relationship Id="rId98" Type="http://schemas.openxmlformats.org/officeDocument/2006/relationships/image" Target="media/image79.png"/><Relationship Id="rId121" Type="http://schemas.openxmlformats.org/officeDocument/2006/relationships/image" Target="media/image94.png"/><Relationship Id="rId142" Type="http://schemas.openxmlformats.org/officeDocument/2006/relationships/image" Target="media/image109.png"/><Relationship Id="rId163" Type="http://schemas.openxmlformats.org/officeDocument/2006/relationships/image" Target="media/image128.png"/><Relationship Id="rId184" Type="http://schemas.openxmlformats.org/officeDocument/2006/relationships/image" Target="media/image149.png"/><Relationship Id="rId189" Type="http://schemas.openxmlformats.org/officeDocument/2006/relationships/image" Target="media/image154.png"/><Relationship Id="rId219" Type="http://schemas.openxmlformats.org/officeDocument/2006/relationships/image" Target="media/image181.png"/><Relationship Id="rId3" Type="http://schemas.openxmlformats.org/officeDocument/2006/relationships/styles" Target="styles.xml"/><Relationship Id="rId214" Type="http://schemas.openxmlformats.org/officeDocument/2006/relationships/image" Target="media/image179.png"/><Relationship Id="rId230" Type="http://schemas.openxmlformats.org/officeDocument/2006/relationships/image" Target="media/image192.png"/><Relationship Id="rId235" Type="http://schemas.openxmlformats.org/officeDocument/2006/relationships/image" Target="media/image197.png"/><Relationship Id="rId251" Type="http://schemas.openxmlformats.org/officeDocument/2006/relationships/image" Target="media/image211.png"/><Relationship Id="rId256" Type="http://schemas.openxmlformats.org/officeDocument/2006/relationships/image" Target="media/image216.png"/><Relationship Id="rId277" Type="http://schemas.openxmlformats.org/officeDocument/2006/relationships/image" Target="media/image237.png"/><Relationship Id="rId298" Type="http://schemas.openxmlformats.org/officeDocument/2006/relationships/image" Target="media/image258.png"/><Relationship Id="rId25" Type="http://schemas.openxmlformats.org/officeDocument/2006/relationships/image" Target="media/image11.png"/><Relationship Id="rId46" Type="http://schemas.openxmlformats.org/officeDocument/2006/relationships/image" Target="media/image29.png"/><Relationship Id="rId67" Type="http://schemas.openxmlformats.org/officeDocument/2006/relationships/image" Target="media/image48.png"/><Relationship Id="rId116" Type="http://schemas.openxmlformats.org/officeDocument/2006/relationships/image" Target="media/image91.png"/><Relationship Id="rId137" Type="http://schemas.openxmlformats.org/officeDocument/2006/relationships/image" Target="media/image104.png"/><Relationship Id="rId158" Type="http://schemas.openxmlformats.org/officeDocument/2006/relationships/image" Target="media/image123.png"/><Relationship Id="rId272" Type="http://schemas.openxmlformats.org/officeDocument/2006/relationships/image" Target="media/image232.png"/><Relationship Id="rId293" Type="http://schemas.openxmlformats.org/officeDocument/2006/relationships/image" Target="media/image253.png"/><Relationship Id="rId302" Type="http://schemas.openxmlformats.org/officeDocument/2006/relationships/image" Target="media/image262.png"/><Relationship Id="rId307" Type="http://schemas.openxmlformats.org/officeDocument/2006/relationships/image" Target="media/image267.png"/><Relationship Id="rId323" Type="http://schemas.openxmlformats.org/officeDocument/2006/relationships/image" Target="media/image283.png"/><Relationship Id="rId328" Type="http://schemas.openxmlformats.org/officeDocument/2006/relationships/image" Target="media/image288.png"/><Relationship Id="rId20" Type="http://schemas.openxmlformats.org/officeDocument/2006/relationships/image" Target="media/image7.png"/><Relationship Id="rId41" Type="http://schemas.openxmlformats.org/officeDocument/2006/relationships/image" Target="media/image25.png"/><Relationship Id="rId62" Type="http://schemas.openxmlformats.org/officeDocument/2006/relationships/image" Target="media/image43.png"/><Relationship Id="rId83" Type="http://schemas.openxmlformats.org/officeDocument/2006/relationships/image" Target="media/image64.png"/><Relationship Id="rId88" Type="http://schemas.openxmlformats.org/officeDocument/2006/relationships/image" Target="media/image69.png"/><Relationship Id="rId111" Type="http://schemas.openxmlformats.org/officeDocument/2006/relationships/image" Target="media/image88.png"/><Relationship Id="rId132" Type="http://schemas.openxmlformats.org/officeDocument/2006/relationships/image" Target="media/image99.png"/><Relationship Id="rId153" Type="http://schemas.openxmlformats.org/officeDocument/2006/relationships/image" Target="media/image120.png"/><Relationship Id="rId174" Type="http://schemas.openxmlformats.org/officeDocument/2006/relationships/image" Target="media/image139.png"/><Relationship Id="rId179" Type="http://schemas.openxmlformats.org/officeDocument/2006/relationships/image" Target="media/image144.png"/><Relationship Id="rId195" Type="http://schemas.openxmlformats.org/officeDocument/2006/relationships/image" Target="media/image160.png"/><Relationship Id="rId209" Type="http://schemas.openxmlformats.org/officeDocument/2006/relationships/image" Target="media/image174.png"/><Relationship Id="rId190" Type="http://schemas.openxmlformats.org/officeDocument/2006/relationships/image" Target="media/image155.png"/><Relationship Id="rId204" Type="http://schemas.openxmlformats.org/officeDocument/2006/relationships/image" Target="media/image169.png"/><Relationship Id="rId220" Type="http://schemas.openxmlformats.org/officeDocument/2006/relationships/image" Target="media/image182.png"/><Relationship Id="rId225" Type="http://schemas.openxmlformats.org/officeDocument/2006/relationships/image" Target="media/image187.png"/><Relationship Id="rId241" Type="http://schemas.openxmlformats.org/officeDocument/2006/relationships/image" Target="media/image203.png"/><Relationship Id="rId246" Type="http://schemas.openxmlformats.org/officeDocument/2006/relationships/image" Target="media/image208.png"/><Relationship Id="rId267" Type="http://schemas.openxmlformats.org/officeDocument/2006/relationships/image" Target="media/image227.png"/><Relationship Id="rId288" Type="http://schemas.openxmlformats.org/officeDocument/2006/relationships/image" Target="media/image248.png"/><Relationship Id="rId15" Type="http://schemas.openxmlformats.org/officeDocument/2006/relationships/image" Target="media/image2.png"/><Relationship Id="rId36" Type="http://schemas.openxmlformats.org/officeDocument/2006/relationships/image" Target="media/image20.png"/><Relationship Id="rId57" Type="http://schemas.openxmlformats.org/officeDocument/2006/relationships/image" Target="media/image38.png"/><Relationship Id="rId106" Type="http://schemas.openxmlformats.org/officeDocument/2006/relationships/image" Target="media/image86.png"/><Relationship Id="rId127" Type="http://schemas.openxmlformats.org/officeDocument/2006/relationships/image" Target="media/image96.png"/><Relationship Id="rId262" Type="http://schemas.openxmlformats.org/officeDocument/2006/relationships/image" Target="media/image222.png"/><Relationship Id="rId283" Type="http://schemas.openxmlformats.org/officeDocument/2006/relationships/image" Target="media/image243.png"/><Relationship Id="rId313" Type="http://schemas.openxmlformats.org/officeDocument/2006/relationships/image" Target="media/image273.png"/><Relationship Id="rId318" Type="http://schemas.openxmlformats.org/officeDocument/2006/relationships/image" Target="media/image278.png"/><Relationship Id="rId10" Type="http://schemas.openxmlformats.org/officeDocument/2006/relationships/hyperlink" Target="http://www.egisso.ru/site/client/" TargetMode="External"/><Relationship Id="rId31" Type="http://schemas.openxmlformats.org/officeDocument/2006/relationships/hyperlink" Target="https://pd.egisso.ru/gost_ssl_check.html" TargetMode="External"/><Relationship Id="rId52" Type="http://schemas.openxmlformats.org/officeDocument/2006/relationships/image" Target="media/image35.png"/><Relationship Id="rId73" Type="http://schemas.openxmlformats.org/officeDocument/2006/relationships/image" Target="media/image54.png"/><Relationship Id="rId78" Type="http://schemas.openxmlformats.org/officeDocument/2006/relationships/image" Target="media/image59.png"/><Relationship Id="rId94" Type="http://schemas.openxmlformats.org/officeDocument/2006/relationships/image" Target="media/image75.png"/><Relationship Id="rId99" Type="http://schemas.openxmlformats.org/officeDocument/2006/relationships/image" Target="media/image80.png"/><Relationship Id="rId101" Type="http://schemas.openxmlformats.org/officeDocument/2006/relationships/image" Target="media/image82.png"/><Relationship Id="rId122" Type="http://schemas.openxmlformats.org/officeDocument/2006/relationships/hyperlink" Target="http://www.egisso.ru/" TargetMode="External"/><Relationship Id="rId143" Type="http://schemas.openxmlformats.org/officeDocument/2006/relationships/image" Target="media/image110.png"/><Relationship Id="rId148" Type="http://schemas.openxmlformats.org/officeDocument/2006/relationships/image" Target="media/image115.png"/><Relationship Id="rId164" Type="http://schemas.openxmlformats.org/officeDocument/2006/relationships/image" Target="media/image129.png"/><Relationship Id="rId169" Type="http://schemas.openxmlformats.org/officeDocument/2006/relationships/image" Target="media/image134.png"/><Relationship Id="rId185" Type="http://schemas.openxmlformats.org/officeDocument/2006/relationships/image" Target="media/image150.png"/><Relationship Id="rId4" Type="http://schemas.microsoft.com/office/2007/relationships/stylesWithEffects" Target="stylesWithEffects.xml"/><Relationship Id="rId9" Type="http://schemas.openxmlformats.org/officeDocument/2006/relationships/header" Target="header1.xml"/><Relationship Id="rId180" Type="http://schemas.openxmlformats.org/officeDocument/2006/relationships/image" Target="media/image145.png"/><Relationship Id="rId210" Type="http://schemas.openxmlformats.org/officeDocument/2006/relationships/image" Target="media/image175.png"/><Relationship Id="rId215" Type="http://schemas.openxmlformats.org/officeDocument/2006/relationships/hyperlink" Target="file://192.168.221.12/%D0%B5%D0%B3%D0%B8%D1%81%D1%81%D0%BE/%D0%94%D0%BE%D0%BA%D1%83%D0%BC%D0%B5%D0%BD%D1%82%D0%B0%D1%86%D0%B8%D1%8F%20%D0%95%D0%93%D0%98%D0%A1%D0%A1%D0%9E/2019/%D0%A0%D0%B5%D0%BB%D0%B8%D0%B7%2019.1.1/%D0%AD%D0%94%20%D0%95%D0%93%D0%98%D0%A1%D0%A1%D0%9E/%D0%95%D0%93%D0%98%D0%A1%D0%A1%D0%9E%20%D0%A0%D1%83%D0%BA%D0%BE%D0%B2%D0%BE%D0%B4%D1%81%D1%82%D0%B2%D0%BE%20%D0%BF%D0%BE%D0%BB%D1%8C%D0%B7%D0%BE%D0%B2%D0%B0%D1%82%D0%B5%D0%BB%D1%8F.docx" TargetMode="External"/><Relationship Id="rId236" Type="http://schemas.openxmlformats.org/officeDocument/2006/relationships/image" Target="media/image198.png"/><Relationship Id="rId257" Type="http://schemas.openxmlformats.org/officeDocument/2006/relationships/image" Target="media/image217.png"/><Relationship Id="rId278" Type="http://schemas.openxmlformats.org/officeDocument/2006/relationships/image" Target="media/image238.png"/><Relationship Id="rId26" Type="http://schemas.openxmlformats.org/officeDocument/2006/relationships/image" Target="media/image12.png"/><Relationship Id="rId231" Type="http://schemas.openxmlformats.org/officeDocument/2006/relationships/image" Target="media/image193.png"/><Relationship Id="rId252" Type="http://schemas.openxmlformats.org/officeDocument/2006/relationships/image" Target="media/image212.png"/><Relationship Id="rId273" Type="http://schemas.openxmlformats.org/officeDocument/2006/relationships/image" Target="media/image233.png"/><Relationship Id="rId294" Type="http://schemas.openxmlformats.org/officeDocument/2006/relationships/image" Target="media/image254.png"/><Relationship Id="rId308" Type="http://schemas.openxmlformats.org/officeDocument/2006/relationships/image" Target="media/image268.png"/><Relationship Id="rId329" Type="http://schemas.openxmlformats.org/officeDocument/2006/relationships/image" Target="media/image289.png"/><Relationship Id="rId47" Type="http://schemas.openxmlformats.org/officeDocument/2006/relationships/image" Target="media/image30.jpeg"/><Relationship Id="rId68" Type="http://schemas.openxmlformats.org/officeDocument/2006/relationships/image" Target="media/image49.png"/><Relationship Id="rId89" Type="http://schemas.openxmlformats.org/officeDocument/2006/relationships/image" Target="media/image70.png"/><Relationship Id="rId112" Type="http://schemas.openxmlformats.org/officeDocument/2006/relationships/image" Target="media/image89.png"/><Relationship Id="rId133" Type="http://schemas.openxmlformats.org/officeDocument/2006/relationships/image" Target="media/image100.png"/><Relationship Id="rId154" Type="http://schemas.openxmlformats.org/officeDocument/2006/relationships/hyperlink" Target="http://www.egisso.ru/" TargetMode="External"/><Relationship Id="rId175" Type="http://schemas.openxmlformats.org/officeDocument/2006/relationships/image" Target="media/image140.png"/><Relationship Id="rId196" Type="http://schemas.openxmlformats.org/officeDocument/2006/relationships/image" Target="media/image161.png"/><Relationship Id="rId200" Type="http://schemas.openxmlformats.org/officeDocument/2006/relationships/image" Target="media/image165.png"/><Relationship Id="rId16" Type="http://schemas.openxmlformats.org/officeDocument/2006/relationships/image" Target="media/image3.png"/><Relationship Id="rId221" Type="http://schemas.openxmlformats.org/officeDocument/2006/relationships/image" Target="media/image183.png"/><Relationship Id="rId242" Type="http://schemas.openxmlformats.org/officeDocument/2006/relationships/image" Target="media/image204.png"/><Relationship Id="rId263" Type="http://schemas.openxmlformats.org/officeDocument/2006/relationships/image" Target="media/image223.png"/><Relationship Id="rId284" Type="http://schemas.openxmlformats.org/officeDocument/2006/relationships/image" Target="media/image244.png"/><Relationship Id="rId319" Type="http://schemas.openxmlformats.org/officeDocument/2006/relationships/image" Target="media/image279.png"/><Relationship Id="rId37" Type="http://schemas.openxmlformats.org/officeDocument/2006/relationships/image" Target="media/image21.png"/><Relationship Id="rId58" Type="http://schemas.openxmlformats.org/officeDocument/2006/relationships/image" Target="media/image39.png"/><Relationship Id="rId79" Type="http://schemas.openxmlformats.org/officeDocument/2006/relationships/image" Target="media/image60.png"/><Relationship Id="rId102" Type="http://schemas.openxmlformats.org/officeDocument/2006/relationships/image" Target="media/image83.png"/><Relationship Id="rId123" Type="http://schemas.openxmlformats.org/officeDocument/2006/relationships/hyperlink" Target="http://www.egisso.ru/site/client/" TargetMode="External"/><Relationship Id="rId144" Type="http://schemas.openxmlformats.org/officeDocument/2006/relationships/image" Target="media/image111.png"/><Relationship Id="rId330" Type="http://schemas.openxmlformats.org/officeDocument/2006/relationships/hyperlink" Target="mailto:support@101.pfr.ru." TargetMode="External"/><Relationship Id="rId90" Type="http://schemas.openxmlformats.org/officeDocument/2006/relationships/image" Target="media/image71.png"/><Relationship Id="rId165" Type="http://schemas.openxmlformats.org/officeDocument/2006/relationships/image" Target="media/image130.png"/><Relationship Id="rId186" Type="http://schemas.openxmlformats.org/officeDocument/2006/relationships/image" Target="media/image151.png"/><Relationship Id="rId211" Type="http://schemas.openxmlformats.org/officeDocument/2006/relationships/image" Target="media/image176.png"/><Relationship Id="rId232" Type="http://schemas.openxmlformats.org/officeDocument/2006/relationships/image" Target="media/image194.png"/><Relationship Id="rId253" Type="http://schemas.openxmlformats.org/officeDocument/2006/relationships/image" Target="media/image213.png"/><Relationship Id="rId274" Type="http://schemas.openxmlformats.org/officeDocument/2006/relationships/image" Target="media/image234.png"/><Relationship Id="rId295" Type="http://schemas.openxmlformats.org/officeDocument/2006/relationships/image" Target="media/image255.png"/><Relationship Id="rId309" Type="http://schemas.openxmlformats.org/officeDocument/2006/relationships/image" Target="media/image269.png"/><Relationship Id="rId27" Type="http://schemas.openxmlformats.org/officeDocument/2006/relationships/image" Target="media/image13.png"/><Relationship Id="rId48" Type="http://schemas.openxmlformats.org/officeDocument/2006/relationships/image" Target="media/image31.png"/><Relationship Id="rId69" Type="http://schemas.openxmlformats.org/officeDocument/2006/relationships/image" Target="media/image50.png"/><Relationship Id="rId113" Type="http://schemas.openxmlformats.org/officeDocument/2006/relationships/image" Target="media/image90.png"/><Relationship Id="rId134" Type="http://schemas.openxmlformats.org/officeDocument/2006/relationships/image" Target="media/image101.png"/><Relationship Id="rId320" Type="http://schemas.openxmlformats.org/officeDocument/2006/relationships/image" Target="media/image280.png"/><Relationship Id="rId80" Type="http://schemas.openxmlformats.org/officeDocument/2006/relationships/image" Target="media/image61.png"/><Relationship Id="rId155" Type="http://schemas.openxmlformats.org/officeDocument/2006/relationships/image" Target="media/image121.png"/><Relationship Id="rId176" Type="http://schemas.openxmlformats.org/officeDocument/2006/relationships/image" Target="media/image141.png"/><Relationship Id="rId197" Type="http://schemas.openxmlformats.org/officeDocument/2006/relationships/image" Target="media/image162.png"/><Relationship Id="rId201" Type="http://schemas.openxmlformats.org/officeDocument/2006/relationships/image" Target="media/image166.png"/><Relationship Id="rId222" Type="http://schemas.openxmlformats.org/officeDocument/2006/relationships/image" Target="media/image184.png"/><Relationship Id="rId243" Type="http://schemas.openxmlformats.org/officeDocument/2006/relationships/image" Target="media/image205.png"/><Relationship Id="rId264" Type="http://schemas.openxmlformats.org/officeDocument/2006/relationships/image" Target="media/image224.png"/><Relationship Id="rId285" Type="http://schemas.openxmlformats.org/officeDocument/2006/relationships/image" Target="media/image245.png"/><Relationship Id="rId17" Type="http://schemas.openxmlformats.org/officeDocument/2006/relationships/image" Target="media/image4.png"/><Relationship Id="rId38" Type="http://schemas.openxmlformats.org/officeDocument/2006/relationships/image" Target="media/image22.png"/><Relationship Id="rId59" Type="http://schemas.openxmlformats.org/officeDocument/2006/relationships/image" Target="media/image40.png"/><Relationship Id="rId103" Type="http://schemas.openxmlformats.org/officeDocument/2006/relationships/image" Target="media/image84.png"/><Relationship Id="rId124" Type="http://schemas.openxmlformats.org/officeDocument/2006/relationships/image" Target="media/image95.png"/><Relationship Id="rId310" Type="http://schemas.openxmlformats.org/officeDocument/2006/relationships/image" Target="media/image270.png"/><Relationship Id="rId70" Type="http://schemas.openxmlformats.org/officeDocument/2006/relationships/image" Target="media/image51.png"/><Relationship Id="rId91" Type="http://schemas.openxmlformats.org/officeDocument/2006/relationships/image" Target="media/image72.png"/><Relationship Id="rId145" Type="http://schemas.openxmlformats.org/officeDocument/2006/relationships/image" Target="media/image112.png"/><Relationship Id="rId166" Type="http://schemas.openxmlformats.org/officeDocument/2006/relationships/image" Target="media/image131.png"/><Relationship Id="rId187" Type="http://schemas.openxmlformats.org/officeDocument/2006/relationships/image" Target="media/image152.png"/><Relationship Id="rId331" Type="http://schemas.openxmlformats.org/officeDocument/2006/relationships/header" Target="header2.xml"/><Relationship Id="rId1" Type="http://schemas.openxmlformats.org/officeDocument/2006/relationships/customXml" Target="../customXml/item1.xml"/><Relationship Id="rId212" Type="http://schemas.openxmlformats.org/officeDocument/2006/relationships/image" Target="media/image177.png"/><Relationship Id="rId233" Type="http://schemas.openxmlformats.org/officeDocument/2006/relationships/image" Target="media/image195.png"/><Relationship Id="rId254" Type="http://schemas.openxmlformats.org/officeDocument/2006/relationships/image" Target="media/image214.png"/><Relationship Id="rId28" Type="http://schemas.openxmlformats.org/officeDocument/2006/relationships/image" Target="media/image14.png"/><Relationship Id="rId49" Type="http://schemas.openxmlformats.org/officeDocument/2006/relationships/image" Target="media/image32.png"/><Relationship Id="rId114" Type="http://schemas.openxmlformats.org/officeDocument/2006/relationships/hyperlink" Target="http://www.egisso.ru/" TargetMode="External"/><Relationship Id="rId275" Type="http://schemas.openxmlformats.org/officeDocument/2006/relationships/image" Target="media/image235.png"/><Relationship Id="rId296" Type="http://schemas.openxmlformats.org/officeDocument/2006/relationships/image" Target="media/image256.png"/><Relationship Id="rId300" Type="http://schemas.openxmlformats.org/officeDocument/2006/relationships/image" Target="media/image260.png"/><Relationship Id="rId60" Type="http://schemas.openxmlformats.org/officeDocument/2006/relationships/image" Target="media/image41.png"/><Relationship Id="rId81" Type="http://schemas.openxmlformats.org/officeDocument/2006/relationships/image" Target="media/image62.png"/><Relationship Id="rId135" Type="http://schemas.openxmlformats.org/officeDocument/2006/relationships/image" Target="media/image102.png"/><Relationship Id="rId156" Type="http://schemas.openxmlformats.org/officeDocument/2006/relationships/image" Target="media/image122.png"/><Relationship Id="rId177" Type="http://schemas.openxmlformats.org/officeDocument/2006/relationships/image" Target="media/image142.png"/><Relationship Id="rId198" Type="http://schemas.openxmlformats.org/officeDocument/2006/relationships/image" Target="media/image163.png"/><Relationship Id="rId321" Type="http://schemas.openxmlformats.org/officeDocument/2006/relationships/image" Target="media/image281.png"/><Relationship Id="rId202" Type="http://schemas.openxmlformats.org/officeDocument/2006/relationships/image" Target="media/image167.png"/><Relationship Id="rId223" Type="http://schemas.openxmlformats.org/officeDocument/2006/relationships/image" Target="media/image185.png"/><Relationship Id="rId244" Type="http://schemas.openxmlformats.org/officeDocument/2006/relationships/image" Target="media/image206.png"/><Relationship Id="rId18" Type="http://schemas.openxmlformats.org/officeDocument/2006/relationships/image" Target="media/image5.png"/><Relationship Id="rId39" Type="http://schemas.openxmlformats.org/officeDocument/2006/relationships/image" Target="media/image23.png"/><Relationship Id="rId265" Type="http://schemas.openxmlformats.org/officeDocument/2006/relationships/image" Target="media/image225.png"/><Relationship Id="rId286" Type="http://schemas.openxmlformats.org/officeDocument/2006/relationships/image" Target="media/image246.png"/><Relationship Id="rId50" Type="http://schemas.openxmlformats.org/officeDocument/2006/relationships/image" Target="media/image33.png"/><Relationship Id="rId104" Type="http://schemas.openxmlformats.org/officeDocument/2006/relationships/image" Target="media/image85.png"/><Relationship Id="rId125" Type="http://schemas.openxmlformats.org/officeDocument/2006/relationships/hyperlink" Target="http://www.egisso.ru/" TargetMode="External"/><Relationship Id="rId146" Type="http://schemas.openxmlformats.org/officeDocument/2006/relationships/image" Target="media/image113.png"/><Relationship Id="rId167" Type="http://schemas.openxmlformats.org/officeDocument/2006/relationships/image" Target="media/image132.png"/><Relationship Id="rId188" Type="http://schemas.openxmlformats.org/officeDocument/2006/relationships/image" Target="media/image153.png"/><Relationship Id="rId311" Type="http://schemas.openxmlformats.org/officeDocument/2006/relationships/image" Target="media/image271.png"/><Relationship Id="rId332" Type="http://schemas.openxmlformats.org/officeDocument/2006/relationships/fontTable" Target="fontTable.xml"/><Relationship Id="rId71" Type="http://schemas.openxmlformats.org/officeDocument/2006/relationships/image" Target="media/image52.png"/><Relationship Id="rId92" Type="http://schemas.openxmlformats.org/officeDocument/2006/relationships/image" Target="media/image73.png"/><Relationship Id="rId213" Type="http://schemas.openxmlformats.org/officeDocument/2006/relationships/image" Target="media/image178.png"/><Relationship Id="rId234" Type="http://schemas.openxmlformats.org/officeDocument/2006/relationships/image" Target="media/image196.png"/><Relationship Id="rId2" Type="http://schemas.openxmlformats.org/officeDocument/2006/relationships/numbering" Target="numbering.xml"/><Relationship Id="rId29" Type="http://schemas.openxmlformats.org/officeDocument/2006/relationships/image" Target="media/image15.png"/><Relationship Id="rId255" Type="http://schemas.openxmlformats.org/officeDocument/2006/relationships/image" Target="media/image215.png"/><Relationship Id="rId276" Type="http://schemas.openxmlformats.org/officeDocument/2006/relationships/image" Target="media/image236.png"/><Relationship Id="rId297" Type="http://schemas.openxmlformats.org/officeDocument/2006/relationships/image" Target="media/image257.png"/><Relationship Id="rId40" Type="http://schemas.openxmlformats.org/officeDocument/2006/relationships/image" Target="media/image24.png"/><Relationship Id="rId115" Type="http://schemas.openxmlformats.org/officeDocument/2006/relationships/hyperlink" Target="http://www.egisso.ru/site/client/" TargetMode="External"/><Relationship Id="rId136" Type="http://schemas.openxmlformats.org/officeDocument/2006/relationships/image" Target="media/image103.png"/><Relationship Id="rId157" Type="http://schemas.openxmlformats.org/officeDocument/2006/relationships/hyperlink" Target="http://www.egisso.ru/" TargetMode="External"/><Relationship Id="rId178" Type="http://schemas.openxmlformats.org/officeDocument/2006/relationships/image" Target="media/image143.png"/><Relationship Id="rId301" Type="http://schemas.openxmlformats.org/officeDocument/2006/relationships/image" Target="media/image261.png"/><Relationship Id="rId322" Type="http://schemas.openxmlformats.org/officeDocument/2006/relationships/image" Target="media/image282.png"/><Relationship Id="rId61" Type="http://schemas.openxmlformats.org/officeDocument/2006/relationships/image" Target="media/image42.png"/><Relationship Id="rId82" Type="http://schemas.openxmlformats.org/officeDocument/2006/relationships/image" Target="media/image63.png"/><Relationship Id="rId199" Type="http://schemas.openxmlformats.org/officeDocument/2006/relationships/image" Target="media/image164.png"/><Relationship Id="rId203" Type="http://schemas.openxmlformats.org/officeDocument/2006/relationships/image" Target="media/image168.png"/><Relationship Id="rId19" Type="http://schemas.openxmlformats.org/officeDocument/2006/relationships/image" Target="media/image6.png"/><Relationship Id="rId224" Type="http://schemas.openxmlformats.org/officeDocument/2006/relationships/image" Target="media/image186.png"/><Relationship Id="rId245" Type="http://schemas.openxmlformats.org/officeDocument/2006/relationships/image" Target="media/image207.png"/><Relationship Id="rId266" Type="http://schemas.openxmlformats.org/officeDocument/2006/relationships/image" Target="media/image226.png"/><Relationship Id="rId287" Type="http://schemas.openxmlformats.org/officeDocument/2006/relationships/image" Target="media/image247.png"/><Relationship Id="rId30" Type="http://schemas.openxmlformats.org/officeDocument/2006/relationships/image" Target="media/image16.png"/><Relationship Id="rId105" Type="http://schemas.openxmlformats.org/officeDocument/2006/relationships/hyperlink" Target="http://www.egisso.ru/" TargetMode="External"/><Relationship Id="rId126" Type="http://schemas.openxmlformats.org/officeDocument/2006/relationships/hyperlink" Target="http://www.egisso.ru/site/client/" TargetMode="External"/><Relationship Id="rId147" Type="http://schemas.openxmlformats.org/officeDocument/2006/relationships/image" Target="media/image114.png"/><Relationship Id="rId168" Type="http://schemas.openxmlformats.org/officeDocument/2006/relationships/image" Target="media/image133.png"/><Relationship Id="rId312" Type="http://schemas.openxmlformats.org/officeDocument/2006/relationships/image" Target="media/image272.png"/><Relationship Id="rId33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0A71B1-6C7D-468F-B589-2F44F3A1F7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30211</Words>
  <Characters>172209</Characters>
  <Application>Microsoft Office Word</Application>
  <DocSecurity>0</DocSecurity>
  <Lines>1435</Lines>
  <Paragraphs>404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202016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Алексеев Игорь</dc:creator>
  <cp:lastModifiedBy>User</cp:lastModifiedBy>
  <cp:revision>2</cp:revision>
  <cp:lastPrinted>2021-05-18T12:55:00Z</cp:lastPrinted>
  <dcterms:created xsi:type="dcterms:W3CDTF">2021-07-28T09:56:00Z</dcterms:created>
  <dcterms:modified xsi:type="dcterms:W3CDTF">2021-07-28T09:56:00Z</dcterms:modified>
</cp:coreProperties>
</file>