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AA7" w:rsidRPr="00837A12" w:rsidRDefault="00313AA7" w:rsidP="00313AA7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bookmarkStart w:id="0" w:name="_GoBack"/>
      <w:r w:rsidRPr="00837A12">
        <w:rPr>
          <w:b/>
          <w:bCs/>
          <w:sz w:val="28"/>
          <w:szCs w:val="28"/>
        </w:rPr>
        <w:t xml:space="preserve">Разъяснения </w:t>
      </w:r>
    </w:p>
    <w:p w:rsidR="00313AA7" w:rsidRPr="00837A12" w:rsidRDefault="00313AA7" w:rsidP="00313AA7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837A12">
        <w:rPr>
          <w:b/>
          <w:bCs/>
          <w:sz w:val="28"/>
          <w:szCs w:val="28"/>
        </w:rPr>
        <w:t>о порядке индексации окладов (должностных окладов), ставок заработной платы работников образовательных организаций с 01.10.2021</w:t>
      </w:r>
    </w:p>
    <w:p w:rsidR="00313AA7" w:rsidRPr="00837A12" w:rsidRDefault="00313AA7" w:rsidP="00313AA7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bookmarkEnd w:id="0"/>
    <w:p w:rsidR="00313AA7" w:rsidRPr="00837A12" w:rsidRDefault="00313AA7" w:rsidP="00313AA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37A12">
        <w:rPr>
          <w:sz w:val="28"/>
          <w:szCs w:val="28"/>
        </w:rPr>
        <w:t>Индексация в областных государственных организациях проводится в соответствии с Постановлением Правительства Свердловской области от 18.02.2021 г. № 74-ПП «Об индексации заработной платы работников государственных бюджетных, автономных и казенных учреждений Свердловской области в 2021 году», которым предусмотрена индексация заработной платы работников указанных учреждений, на которых не распространяется действие Указов Президента Российской Федерации от 7.05.2012 г. № 597, от 1.06.2012 г. № 761 и от 28.12.2012 г. № 1688, путем увеличения минимальных размеров окладов (должностных окладов), ставок заработной платы работников государственных учреждений на 3,7%, а также профильным министерствам поручено в целях сохранения в 2021 году установленных указами Президента Российской Федерации целевых показателей повышения оплаты труда обеспечить соотношение между уровнем средней заработной платы работников государственных учреждений, на которых распространяется действие указов Президента Российской Федерации, и уровнем среднемесячного дохода от трудовой деятельности в Свердловской области.</w:t>
      </w:r>
    </w:p>
    <w:p w:rsidR="00313AA7" w:rsidRPr="00837A12" w:rsidRDefault="00313AA7" w:rsidP="00313A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7A12">
        <w:rPr>
          <w:sz w:val="28"/>
          <w:szCs w:val="28"/>
        </w:rPr>
        <w:t xml:space="preserve">Пунктом 5 Постановления Правительства Свердловской области от 18.02.2021 г. № 74-ПП органам местного самоуправления муниципальных образований, расположенных на территории Свердловской области, рекомендовано принять меры по индексации заработной платы и сохранению установленных указами Президента Российской Федерации целевых показателей повышения оплаты труда работникам муниципальных учреждений, осуществляющих деятельность на территории Свердловской области, с учетом положений настоящего Постановления. </w:t>
      </w:r>
    </w:p>
    <w:p w:rsidR="00313AA7" w:rsidRPr="00837A12" w:rsidRDefault="00313AA7" w:rsidP="00313A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7A12">
        <w:rPr>
          <w:sz w:val="28"/>
          <w:szCs w:val="28"/>
        </w:rPr>
        <w:t>В настоящее время в Постановление Правительства Свердловской области от 12.10.2016 № 708-ПП «Об оплате труда работников государственных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области» (вместе с «Примерным положением об оплате труда работников государственных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области») вносятся изменения. С 1 октября 2021 года все размеры минимальных окладов (должностных окладов), ставок заработной платы должностей работников по профессиональным квалификационным группам увеличены на 3,7 %.</w:t>
      </w:r>
    </w:p>
    <w:p w:rsidR="00313AA7" w:rsidRPr="00837A12" w:rsidRDefault="00313AA7" w:rsidP="00313AA7">
      <w:pPr>
        <w:autoSpaceDE w:val="0"/>
        <w:autoSpaceDN w:val="0"/>
        <w:adjustRightInd w:val="0"/>
        <w:ind w:firstLine="539"/>
        <w:jc w:val="both"/>
        <w:rPr>
          <w:b/>
          <w:bCs/>
          <w:sz w:val="28"/>
          <w:szCs w:val="28"/>
        </w:rPr>
      </w:pPr>
      <w:r w:rsidRPr="00837A12">
        <w:rPr>
          <w:sz w:val="28"/>
          <w:szCs w:val="28"/>
        </w:rPr>
        <w:t xml:space="preserve">Согласно «Единым рекомендациям по установлению на федеральном, региональном и местном уровнях систем оплаты труда работников государственных и муниципальных учреждений», ежегодно утверждаемым Российской трехсторонней комиссии по регулированию социально-трудовых отношений (далее – Рекомендации)  минимальные оклады (должностные оклады), ставки заработной платы, предусматриваемые в примерных положениях об оплате труда работников автономных и бюджетных учреждений по видам экономической деятельности, утверждаемых органами государственной власти субъектов </w:t>
      </w:r>
      <w:r w:rsidRPr="00837A12">
        <w:rPr>
          <w:sz w:val="28"/>
          <w:szCs w:val="28"/>
        </w:rPr>
        <w:lastRenderedPageBreak/>
        <w:t xml:space="preserve">Российской Федерации и органами местного самоуправления, используются в качестве ориентиров для установления учреждениями фиксированных размеров окладов (должностных окладов), ставок заработной платы по должностям работников учреждения. </w:t>
      </w:r>
      <w:r w:rsidRPr="00837A12">
        <w:rPr>
          <w:b/>
          <w:bCs/>
          <w:sz w:val="28"/>
          <w:szCs w:val="28"/>
        </w:rPr>
        <w:t>Установленные в Положении об оплате труда конкретные размеры окладов (должностных окладов), ставок заработной платы не могут быть ниже минимальных.</w:t>
      </w:r>
    </w:p>
    <w:p w:rsidR="00313AA7" w:rsidRPr="00837A12" w:rsidRDefault="00313AA7" w:rsidP="00313AA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37A12">
        <w:rPr>
          <w:sz w:val="28"/>
          <w:szCs w:val="28"/>
        </w:rPr>
        <w:t>Таким образом, в срок до 01 октября 2021 года необходимо внести изменения в нормативные правовые акты органов местного самоуправления, которыми установлены минимальные размеры окладов (должностных окладов), ставок заработной платы, а также в локальные нормативные акты образовательных организаций, регулирующие оплату труда работников, в которых:</w:t>
      </w:r>
    </w:p>
    <w:p w:rsidR="00313AA7" w:rsidRPr="00837A12" w:rsidRDefault="00313AA7" w:rsidP="00313A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7A12">
        <w:rPr>
          <w:sz w:val="28"/>
          <w:szCs w:val="28"/>
        </w:rPr>
        <w:t>- увеличить размеры окладов (должностных окладов), ставок заработной платы работников по всем должностям профессиональных квалификационных групп на 3,7 %;</w:t>
      </w:r>
    </w:p>
    <w:p w:rsidR="00313AA7" w:rsidRPr="00837A12" w:rsidRDefault="00313AA7" w:rsidP="00313A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7A12">
        <w:rPr>
          <w:sz w:val="28"/>
          <w:szCs w:val="28"/>
        </w:rPr>
        <w:t>- увеличить (при наличии финансовой возможности) размеры доплат и выплат, установленных в абсолютных размерах, на 3,7 %.</w:t>
      </w:r>
    </w:p>
    <w:p w:rsidR="00313AA7" w:rsidRPr="00837A12" w:rsidRDefault="00313AA7" w:rsidP="00313AA7">
      <w:pPr>
        <w:ind w:firstLine="567"/>
        <w:jc w:val="both"/>
        <w:rPr>
          <w:bCs/>
          <w:color w:val="000000"/>
          <w:sz w:val="28"/>
          <w:szCs w:val="28"/>
        </w:rPr>
      </w:pPr>
      <w:r w:rsidRPr="00837A12">
        <w:rPr>
          <w:sz w:val="28"/>
          <w:szCs w:val="28"/>
        </w:rPr>
        <w:t>Внесение изменений в локальные нормативные акты, касающиеся оплаты труда, производится по согласованию с профсоюзным комитетом (если он является единым представительным органов работников). Если первичная профсоюзная организация в образовательной организации не создана или объединяет менее половины работников, изменения вносятся с учетом мнения иного представительного органа работников.</w:t>
      </w:r>
    </w:p>
    <w:p w:rsidR="00313AA7" w:rsidRPr="00837A12" w:rsidRDefault="00313AA7" w:rsidP="00313AA7">
      <w:pPr>
        <w:ind w:firstLine="567"/>
        <w:jc w:val="both"/>
        <w:rPr>
          <w:bCs/>
          <w:color w:val="000000"/>
          <w:sz w:val="28"/>
          <w:szCs w:val="28"/>
        </w:rPr>
      </w:pPr>
    </w:p>
    <w:p w:rsidR="00E7197E" w:rsidRDefault="00E7197E"/>
    <w:sectPr w:rsidR="00E7197E" w:rsidSect="00837A1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70"/>
    <w:rsid w:val="00313AA7"/>
    <w:rsid w:val="00E7197E"/>
    <w:rsid w:val="00F0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F4FE9-071C-4815-A5DF-3C2381EB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Илхановна</dc:creator>
  <cp:keywords/>
  <dc:description/>
  <cp:lastModifiedBy>Наталья Илхановна</cp:lastModifiedBy>
  <cp:revision>2</cp:revision>
  <dcterms:created xsi:type="dcterms:W3CDTF">2021-08-23T10:37:00Z</dcterms:created>
  <dcterms:modified xsi:type="dcterms:W3CDTF">2021-08-23T10:38:00Z</dcterms:modified>
</cp:coreProperties>
</file>