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5E7" w:rsidRPr="000E2F7F" w:rsidRDefault="008575E7" w:rsidP="008575E7">
      <w:pPr>
        <w:pStyle w:val="af"/>
        <w:jc w:val="center"/>
        <w:rPr>
          <w:sz w:val="16"/>
          <w:szCs w:val="16"/>
        </w:rPr>
      </w:pPr>
      <w:r w:rsidRPr="000E2F7F">
        <w:rPr>
          <w:spacing w:val="1"/>
          <w:sz w:val="16"/>
          <w:szCs w:val="16"/>
        </w:rPr>
        <w:t>Муниципальное бюджетное дошкольное образовательное учреждение</w:t>
      </w:r>
    </w:p>
    <w:p w:rsidR="008575E7" w:rsidRPr="000E2F7F" w:rsidRDefault="008575E7" w:rsidP="008575E7">
      <w:pPr>
        <w:pStyle w:val="af"/>
        <w:tabs>
          <w:tab w:val="left" w:pos="2190"/>
          <w:tab w:val="center" w:pos="467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Pr="000E2F7F">
        <w:rPr>
          <w:sz w:val="16"/>
          <w:szCs w:val="16"/>
        </w:rPr>
        <w:t>детский</w:t>
      </w:r>
      <w:proofErr w:type="gramEnd"/>
      <w:r w:rsidRPr="000E2F7F">
        <w:rPr>
          <w:sz w:val="16"/>
          <w:szCs w:val="16"/>
        </w:rPr>
        <w:t xml:space="preserve"> сад компенсирующего вида № 466</w:t>
      </w:r>
    </w:p>
    <w:p w:rsidR="008575E7" w:rsidRPr="000E2F7F" w:rsidRDefault="008575E7" w:rsidP="008575E7">
      <w:pPr>
        <w:pStyle w:val="af"/>
        <w:jc w:val="center"/>
        <w:rPr>
          <w:sz w:val="16"/>
          <w:szCs w:val="16"/>
        </w:rPr>
      </w:pPr>
      <w:r w:rsidRPr="000E2F7F">
        <w:rPr>
          <w:sz w:val="16"/>
          <w:szCs w:val="16"/>
        </w:rPr>
        <w:t>ОГРН № 1026602319952</w:t>
      </w:r>
    </w:p>
    <w:p w:rsidR="008575E7" w:rsidRPr="000E2F7F" w:rsidRDefault="008575E7" w:rsidP="008575E7">
      <w:pPr>
        <w:pStyle w:val="af"/>
        <w:jc w:val="center"/>
        <w:rPr>
          <w:sz w:val="16"/>
          <w:szCs w:val="16"/>
        </w:rPr>
      </w:pPr>
      <w:r w:rsidRPr="000E2F7F">
        <w:rPr>
          <w:spacing w:val="-8"/>
          <w:sz w:val="16"/>
          <w:szCs w:val="16"/>
        </w:rPr>
        <w:t>ИНН/КПП 6658078261/665801001</w:t>
      </w:r>
    </w:p>
    <w:p w:rsidR="008575E7" w:rsidRPr="000E2F7F" w:rsidRDefault="008575E7" w:rsidP="008575E7">
      <w:pPr>
        <w:pStyle w:val="af"/>
        <w:jc w:val="center"/>
        <w:rPr>
          <w:sz w:val="16"/>
          <w:szCs w:val="16"/>
        </w:rPr>
      </w:pPr>
      <w:r w:rsidRPr="000E2F7F">
        <w:rPr>
          <w:sz w:val="16"/>
          <w:szCs w:val="16"/>
        </w:rPr>
        <w:t>_____________________________________________________________________________</w:t>
      </w:r>
    </w:p>
    <w:p w:rsidR="008575E7" w:rsidRPr="000E2F7F" w:rsidRDefault="008575E7" w:rsidP="008575E7">
      <w:pPr>
        <w:pStyle w:val="af"/>
        <w:jc w:val="center"/>
        <w:rPr>
          <w:sz w:val="16"/>
          <w:szCs w:val="16"/>
        </w:rPr>
      </w:pPr>
      <w:r w:rsidRPr="000E2F7F">
        <w:rPr>
          <w:sz w:val="16"/>
          <w:szCs w:val="16"/>
        </w:rPr>
        <w:t>620109 г. Екатеринбург, ул. Заводская д. 17а, 17 6</w:t>
      </w:r>
    </w:p>
    <w:p w:rsidR="008575E7" w:rsidRPr="001A164F" w:rsidRDefault="008575E7" w:rsidP="008575E7">
      <w:pPr>
        <w:pStyle w:val="af"/>
        <w:jc w:val="center"/>
        <w:rPr>
          <w:spacing w:val="-1"/>
          <w:sz w:val="16"/>
          <w:szCs w:val="16"/>
        </w:rPr>
      </w:pPr>
      <w:proofErr w:type="gramStart"/>
      <w:r w:rsidRPr="001A164F">
        <w:rPr>
          <w:spacing w:val="-1"/>
          <w:sz w:val="16"/>
          <w:szCs w:val="16"/>
        </w:rPr>
        <w:t>телефон</w:t>
      </w:r>
      <w:proofErr w:type="gramEnd"/>
      <w:r w:rsidRPr="001A164F">
        <w:rPr>
          <w:spacing w:val="-1"/>
          <w:sz w:val="16"/>
          <w:szCs w:val="16"/>
        </w:rPr>
        <w:t>/факс 8(343)308-00-91</w:t>
      </w:r>
    </w:p>
    <w:p w:rsidR="008575E7" w:rsidRDefault="008575E7" w:rsidP="008575E7">
      <w:pPr>
        <w:pStyle w:val="af"/>
        <w:jc w:val="center"/>
        <w:rPr>
          <w:rFonts w:asciiTheme="minorHAnsi" w:hAnsiTheme="minorHAnsi"/>
          <w:spacing w:val="-1"/>
          <w:sz w:val="16"/>
          <w:szCs w:val="16"/>
        </w:rPr>
      </w:pPr>
      <w:proofErr w:type="gramStart"/>
      <w:r w:rsidRPr="001A164F">
        <w:rPr>
          <w:spacing w:val="-1"/>
          <w:sz w:val="16"/>
          <w:szCs w:val="16"/>
        </w:rPr>
        <w:t>телефон</w:t>
      </w:r>
      <w:proofErr w:type="gramEnd"/>
      <w:r w:rsidRPr="001A164F">
        <w:rPr>
          <w:spacing w:val="-1"/>
          <w:sz w:val="16"/>
          <w:szCs w:val="16"/>
        </w:rPr>
        <w:t xml:space="preserve"> 8(343)308-00-92</w:t>
      </w:r>
    </w:p>
    <w:p w:rsidR="008575E7" w:rsidRPr="0076409B" w:rsidRDefault="008575E7" w:rsidP="008575E7">
      <w:pPr>
        <w:pStyle w:val="af"/>
        <w:jc w:val="center"/>
        <w:rPr>
          <w:spacing w:val="-8"/>
          <w:sz w:val="16"/>
          <w:szCs w:val="16"/>
          <w:u w:val="single"/>
        </w:rPr>
      </w:pPr>
      <w:proofErr w:type="gramStart"/>
      <w:r w:rsidRPr="000E2F7F">
        <w:rPr>
          <w:spacing w:val="-8"/>
          <w:sz w:val="16"/>
          <w:szCs w:val="16"/>
          <w:u w:val="single"/>
          <w:lang w:val="en-US"/>
        </w:rPr>
        <w:t>e</w:t>
      </w:r>
      <w:r w:rsidRPr="0076409B">
        <w:rPr>
          <w:spacing w:val="-8"/>
          <w:sz w:val="16"/>
          <w:szCs w:val="16"/>
          <w:u w:val="single"/>
        </w:rPr>
        <w:t>-</w:t>
      </w:r>
      <w:r w:rsidRPr="000E2F7F">
        <w:rPr>
          <w:spacing w:val="-8"/>
          <w:sz w:val="16"/>
          <w:szCs w:val="16"/>
          <w:u w:val="single"/>
          <w:lang w:val="en-US"/>
        </w:rPr>
        <w:t>mail</w:t>
      </w:r>
      <w:proofErr w:type="gramEnd"/>
      <w:r w:rsidRPr="0076409B">
        <w:rPr>
          <w:spacing w:val="-8"/>
          <w:sz w:val="16"/>
          <w:szCs w:val="16"/>
          <w:u w:val="single"/>
        </w:rPr>
        <w:t xml:space="preserve">: </w:t>
      </w:r>
      <w:proofErr w:type="spellStart"/>
      <w:r w:rsidRPr="000E2F7F">
        <w:rPr>
          <w:spacing w:val="-8"/>
          <w:sz w:val="16"/>
          <w:szCs w:val="16"/>
          <w:u w:val="single"/>
          <w:lang w:val="en-US"/>
        </w:rPr>
        <w:t>mdou</w:t>
      </w:r>
      <w:proofErr w:type="spellEnd"/>
      <w:r w:rsidRPr="0076409B">
        <w:rPr>
          <w:spacing w:val="-8"/>
          <w:sz w:val="16"/>
          <w:szCs w:val="16"/>
          <w:u w:val="single"/>
        </w:rPr>
        <w:t>466@</w:t>
      </w:r>
      <w:r w:rsidRPr="000E2F7F">
        <w:rPr>
          <w:spacing w:val="-8"/>
          <w:sz w:val="16"/>
          <w:szCs w:val="16"/>
          <w:u w:val="single"/>
          <w:lang w:val="en-US"/>
        </w:rPr>
        <w:t>mail</w:t>
      </w:r>
      <w:r w:rsidRPr="0076409B">
        <w:rPr>
          <w:spacing w:val="-8"/>
          <w:sz w:val="16"/>
          <w:szCs w:val="16"/>
          <w:u w:val="single"/>
        </w:rPr>
        <w:t>.</w:t>
      </w:r>
      <w:r w:rsidRPr="000E2F7F">
        <w:rPr>
          <w:spacing w:val="-8"/>
          <w:sz w:val="16"/>
          <w:szCs w:val="16"/>
          <w:u w:val="single"/>
        </w:rPr>
        <w:t>г</w:t>
      </w:r>
      <w:r w:rsidRPr="000E2F7F">
        <w:rPr>
          <w:spacing w:val="-8"/>
          <w:sz w:val="16"/>
          <w:szCs w:val="16"/>
          <w:u w:val="single"/>
          <w:lang w:val="en-US"/>
        </w:rPr>
        <w:t>u</w:t>
      </w:r>
    </w:p>
    <w:p w:rsidR="005E712F" w:rsidRDefault="008575E7" w:rsidP="008575E7">
      <w:pPr>
        <w:pStyle w:val="af"/>
        <w:jc w:val="center"/>
        <w:rPr>
          <w:rStyle w:val="ae"/>
          <w:rFonts w:ascii="Times New Roman" w:hAnsi="Times New Roman"/>
          <w:bCs/>
          <w:sz w:val="16"/>
          <w:szCs w:val="16"/>
          <w:lang w:val="en-US"/>
        </w:rPr>
      </w:pPr>
      <w:proofErr w:type="gramStart"/>
      <w:r w:rsidRPr="000E2F7F">
        <w:rPr>
          <w:spacing w:val="-8"/>
          <w:sz w:val="16"/>
          <w:szCs w:val="16"/>
          <w:u w:val="single"/>
        </w:rPr>
        <w:t>сайт</w:t>
      </w:r>
      <w:proofErr w:type="gramEnd"/>
      <w:r w:rsidRPr="0076409B">
        <w:rPr>
          <w:spacing w:val="-8"/>
          <w:sz w:val="16"/>
          <w:szCs w:val="16"/>
          <w:u w:val="single"/>
        </w:rPr>
        <w:t xml:space="preserve">: </w:t>
      </w:r>
      <w:hyperlink r:id="rId8" w:history="1">
        <w:r w:rsidRPr="00A56B3C">
          <w:rPr>
            <w:rStyle w:val="ae"/>
            <w:rFonts w:ascii="Times New Roman" w:hAnsi="Times New Roman"/>
            <w:bCs/>
            <w:sz w:val="16"/>
            <w:szCs w:val="16"/>
            <w:lang w:val="en-US"/>
          </w:rPr>
          <w:t>http</w:t>
        </w:r>
        <w:r w:rsidRPr="0076409B">
          <w:rPr>
            <w:rStyle w:val="ae"/>
            <w:rFonts w:ascii="Times New Roman" w:hAnsi="Times New Roman"/>
            <w:bCs/>
            <w:sz w:val="16"/>
            <w:szCs w:val="16"/>
          </w:rPr>
          <w:t>://466.</w:t>
        </w:r>
        <w:proofErr w:type="spellStart"/>
        <w:r w:rsidRPr="00A56B3C">
          <w:rPr>
            <w:rStyle w:val="ae"/>
            <w:rFonts w:ascii="Times New Roman" w:hAnsi="Times New Roman"/>
            <w:bCs/>
            <w:sz w:val="16"/>
            <w:szCs w:val="16"/>
            <w:lang w:val="en-US"/>
          </w:rPr>
          <w:t>tvoysadik</w:t>
        </w:r>
        <w:proofErr w:type="spellEnd"/>
        <w:r w:rsidRPr="0076409B">
          <w:rPr>
            <w:rStyle w:val="ae"/>
            <w:rFonts w:ascii="Times New Roman" w:hAnsi="Times New Roman"/>
            <w:bCs/>
            <w:sz w:val="16"/>
            <w:szCs w:val="16"/>
          </w:rPr>
          <w:t>.</w:t>
        </w:r>
        <w:proofErr w:type="spellStart"/>
        <w:r w:rsidRPr="00A56B3C">
          <w:rPr>
            <w:rStyle w:val="ae"/>
            <w:rFonts w:ascii="Times New Roman" w:hAnsi="Times New Roman"/>
            <w:bCs/>
            <w:sz w:val="16"/>
            <w:szCs w:val="16"/>
            <w:lang w:val="en-US"/>
          </w:rPr>
          <w:t>ru</w:t>
        </w:r>
        <w:proofErr w:type="spellEnd"/>
      </w:hyperlink>
    </w:p>
    <w:p w:rsidR="00D938FE" w:rsidRPr="008575E7" w:rsidRDefault="00D938FE" w:rsidP="008575E7">
      <w:pPr>
        <w:pStyle w:val="af"/>
        <w:jc w:val="center"/>
        <w:rPr>
          <w:rStyle w:val="ae"/>
          <w:rFonts w:ascii="Times New Roman" w:hAnsi="Times New Roman"/>
          <w:bCs/>
          <w:sz w:val="16"/>
          <w:szCs w:val="16"/>
        </w:rPr>
      </w:pPr>
    </w:p>
    <w:p w:rsidR="008575E7" w:rsidRPr="008575E7" w:rsidRDefault="008575E7" w:rsidP="008575E7">
      <w:pPr>
        <w:pStyle w:val="af"/>
        <w:jc w:val="center"/>
        <w:rPr>
          <w:rFonts w:ascii="Times New Roman" w:hAnsi="Times New Roman" w:cs="Times New Roman"/>
          <w:bCs/>
          <w:color w:val="0000FF"/>
          <w:sz w:val="16"/>
          <w:szCs w:val="16"/>
          <w:u w:val="single"/>
        </w:rPr>
      </w:pPr>
    </w:p>
    <w:p w:rsidR="0037296F" w:rsidRDefault="00C87CC0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Аналитическая записка</w:t>
      </w:r>
      <w:r w:rsidR="00D938FE">
        <w:rPr>
          <w:rFonts w:ascii="Times New Roman" w:eastAsia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D938FE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</w:t>
      </w:r>
      <w:r w:rsidR="00FD7A21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2021-2024</w:t>
      </w:r>
      <w:r w:rsidR="00D938FE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938FE" w:rsidRPr="008575E7" w:rsidRDefault="00D938FE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A21" w:rsidRPr="00611A63" w:rsidRDefault="00FB2E4A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ФИО педагога</w:t>
      </w:r>
      <w:r w:rsidR="0084281B" w:rsidRPr="00611A6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B55B0" w:rsidRPr="00611A63">
        <w:rPr>
          <w:rFonts w:ascii="Times New Roman" w:eastAsia="Times New Roman" w:hAnsi="Times New Roman" w:cs="Times New Roman"/>
          <w:sz w:val="28"/>
          <w:szCs w:val="28"/>
        </w:rPr>
        <w:t xml:space="preserve">Салихова Фарида </w:t>
      </w:r>
      <w:proofErr w:type="spellStart"/>
      <w:r w:rsidR="00FB55B0" w:rsidRPr="00611A63">
        <w:rPr>
          <w:rFonts w:ascii="Times New Roman" w:eastAsia="Times New Roman" w:hAnsi="Times New Roman" w:cs="Times New Roman"/>
          <w:sz w:val="28"/>
          <w:szCs w:val="28"/>
        </w:rPr>
        <w:t>Ахметовна</w:t>
      </w:r>
      <w:proofErr w:type="spellEnd"/>
    </w:p>
    <w:p w:rsidR="00FD7A21" w:rsidRPr="00611A63" w:rsidRDefault="00FD7A21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Должность:</w:t>
      </w:r>
      <w:r w:rsidR="00611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63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:rsidR="00FD7A21" w:rsidRPr="00611A63" w:rsidRDefault="00FD7A21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Стаж педагогической работы в должности:</w:t>
      </w:r>
      <w:r w:rsidR="00611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1A63">
        <w:rPr>
          <w:rFonts w:ascii="Times New Roman" w:eastAsia="Times New Roman" w:hAnsi="Times New Roman" w:cs="Times New Roman"/>
          <w:sz w:val="28"/>
          <w:szCs w:val="28"/>
        </w:rPr>
        <w:t>23 года</w:t>
      </w:r>
    </w:p>
    <w:p w:rsidR="00611A63" w:rsidRDefault="00611A63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</w:t>
      </w:r>
      <w:r w:rsidR="00FD7A21" w:rsidRPr="00611A63">
        <w:rPr>
          <w:rFonts w:ascii="Times New Roman" w:eastAsia="Times New Roman" w:hAnsi="Times New Roman" w:cs="Times New Roman"/>
          <w:sz w:val="28"/>
          <w:szCs w:val="28"/>
        </w:rPr>
        <w:t>ние: высшее педагогическое</w:t>
      </w:r>
      <w:r w:rsidR="00C7001B">
        <w:rPr>
          <w:rFonts w:ascii="Times New Roman" w:eastAsia="Times New Roman" w:hAnsi="Times New Roman" w:cs="Times New Roman"/>
          <w:sz w:val="28"/>
          <w:szCs w:val="28"/>
        </w:rPr>
        <w:t xml:space="preserve"> (окончила Уральский государственный педагогический университет 23.10.2002)</w:t>
      </w:r>
    </w:p>
    <w:p w:rsidR="0037296F" w:rsidRPr="00611A63" w:rsidRDefault="00611A63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категория: высшая</w:t>
      </w:r>
      <w:r w:rsidR="00FB2E4A" w:rsidRPr="00611A63">
        <w:rPr>
          <w:rFonts w:ascii="Times New Roman" w:eastAsia="Times New Roman" w:hAnsi="Times New Roman" w:cs="Times New Roman"/>
          <w:sz w:val="28"/>
          <w:szCs w:val="28"/>
        </w:rPr>
        <w:tab/>
      </w:r>
      <w:r w:rsidR="00FB2E4A" w:rsidRPr="00611A63">
        <w:rPr>
          <w:rFonts w:ascii="Times New Roman" w:eastAsia="Times New Roman" w:hAnsi="Times New Roman" w:cs="Times New Roman"/>
          <w:sz w:val="28"/>
          <w:szCs w:val="28"/>
        </w:rPr>
        <w:tab/>
      </w:r>
      <w:r w:rsidR="00FB2E4A" w:rsidRPr="00611A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7296F" w:rsidRPr="00611A63" w:rsidRDefault="00FB2E4A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Группа, возраст</w:t>
      </w:r>
      <w:r w:rsidR="00FD7A21" w:rsidRPr="00611A63">
        <w:rPr>
          <w:rFonts w:ascii="Times New Roman" w:eastAsia="Times New Roman" w:hAnsi="Times New Roman" w:cs="Times New Roman"/>
          <w:sz w:val="28"/>
          <w:szCs w:val="28"/>
        </w:rPr>
        <w:t>: подготовительная к школе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группа для детей с </w:t>
      </w:r>
      <w:r w:rsidR="004645C0">
        <w:rPr>
          <w:rFonts w:ascii="Times New Roman" w:eastAsia="Times New Roman" w:hAnsi="Times New Roman" w:cs="Times New Roman"/>
          <w:sz w:val="28"/>
          <w:szCs w:val="28"/>
        </w:rPr>
        <w:t xml:space="preserve">ТНР (6-7 </w:t>
      </w:r>
      <w:r w:rsidR="0084281B" w:rsidRPr="00611A63">
        <w:rPr>
          <w:rFonts w:ascii="Times New Roman" w:eastAsia="Times New Roman" w:hAnsi="Times New Roman" w:cs="Times New Roman"/>
          <w:sz w:val="28"/>
          <w:szCs w:val="28"/>
        </w:rPr>
        <w:t>лет)</w:t>
      </w:r>
    </w:p>
    <w:p w:rsidR="00314E51" w:rsidRPr="00611A63" w:rsidRDefault="00314E51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В группе 17 детей: 11 девочек, 6 мальчиков</w:t>
      </w:r>
    </w:p>
    <w:p w:rsidR="00435447" w:rsidRDefault="00314E51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1A63">
        <w:rPr>
          <w:rFonts w:ascii="Times New Roman" w:eastAsia="Times New Roman" w:hAnsi="Times New Roman" w:cs="Times New Roman"/>
          <w:sz w:val="28"/>
          <w:szCs w:val="28"/>
        </w:rPr>
        <w:t>Дети находятся в д</w:t>
      </w:r>
      <w:bookmarkStart w:id="0" w:name="_GoBack"/>
      <w:bookmarkEnd w:id="0"/>
      <w:r w:rsidRPr="00611A63">
        <w:rPr>
          <w:rFonts w:ascii="Times New Roman" w:eastAsia="Times New Roman" w:hAnsi="Times New Roman" w:cs="Times New Roman"/>
          <w:sz w:val="28"/>
          <w:szCs w:val="28"/>
        </w:rPr>
        <w:t>анной группе с младшего возраста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21" w:rsidRPr="00611A63">
        <w:rPr>
          <w:rFonts w:ascii="Times New Roman" w:eastAsia="Times New Roman" w:hAnsi="Times New Roman" w:cs="Times New Roman"/>
          <w:sz w:val="28"/>
          <w:szCs w:val="28"/>
        </w:rPr>
        <w:t>(с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A21" w:rsidRPr="00611A63">
        <w:rPr>
          <w:rFonts w:ascii="Times New Roman" w:eastAsia="Times New Roman" w:hAnsi="Times New Roman" w:cs="Times New Roman"/>
          <w:sz w:val="28"/>
          <w:szCs w:val="28"/>
        </w:rPr>
        <w:t>3-х лет)</w:t>
      </w:r>
      <w:r w:rsidRPr="00611A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447" w:rsidRDefault="00435447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проанализировать собственную педагогическую деятельность и сделать выводы</w:t>
      </w:r>
    </w:p>
    <w:p w:rsidR="00D938FE" w:rsidRDefault="00D938F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FD0BA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FF5120" w:rsidRPr="00D938FE" w:rsidRDefault="00FD0BA4" w:rsidP="00D938FE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8FE">
        <w:rPr>
          <w:rFonts w:ascii="Times New Roman" w:eastAsia="Times New Roman" w:hAnsi="Times New Roman" w:cs="Times New Roman"/>
          <w:sz w:val="28"/>
          <w:szCs w:val="28"/>
        </w:rPr>
        <w:t>установление</w:t>
      </w:r>
      <w:proofErr w:type="gramEnd"/>
      <w:r w:rsidRPr="00D938FE">
        <w:rPr>
          <w:rFonts w:ascii="Times New Roman" w:eastAsia="Times New Roman" w:hAnsi="Times New Roman" w:cs="Times New Roman"/>
          <w:sz w:val="28"/>
          <w:szCs w:val="28"/>
        </w:rPr>
        <w:t xml:space="preserve"> причинно-следственных связей между системой проведенной ра</w:t>
      </w:r>
      <w:r w:rsidR="00FF5120" w:rsidRPr="00D938FE">
        <w:rPr>
          <w:rFonts w:ascii="Times New Roman" w:eastAsia="Times New Roman" w:hAnsi="Times New Roman" w:cs="Times New Roman"/>
          <w:sz w:val="28"/>
          <w:szCs w:val="28"/>
        </w:rPr>
        <w:t>боты и полученными результатами;</w:t>
      </w:r>
      <w:r w:rsidRPr="00D93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5447" w:rsidRPr="00D938FE" w:rsidRDefault="00FD0BA4" w:rsidP="00D938FE">
      <w:pPr>
        <w:pStyle w:val="ad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938F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proofErr w:type="gramEnd"/>
      <w:r w:rsidRPr="00D938FE">
        <w:rPr>
          <w:rFonts w:ascii="Times New Roman" w:eastAsia="Times New Roman" w:hAnsi="Times New Roman" w:cs="Times New Roman"/>
          <w:sz w:val="28"/>
          <w:szCs w:val="28"/>
        </w:rPr>
        <w:t xml:space="preserve"> самооценки эффективности собственной профессиональной деятельности.</w:t>
      </w:r>
    </w:p>
    <w:p w:rsidR="0037296F" w:rsidRPr="005A1866" w:rsidRDefault="008D5C42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1.</w:t>
      </w:r>
      <w:r w:rsidR="00FB2E4A"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Работа с детьми</w:t>
      </w:r>
      <w:r w:rsidR="00C87CC0"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по образовательным областям</w:t>
      </w:r>
    </w:p>
    <w:p w:rsidR="0084281B" w:rsidRPr="00287DDB" w:rsidRDefault="00287DDB" w:rsidP="00D938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87DDB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</w:t>
      </w:r>
    </w:p>
    <w:p w:rsidR="00287DDB" w:rsidRDefault="00FF5120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645C0">
        <w:rPr>
          <w:rFonts w:ascii="Times New Roman" w:eastAsia="Times New Roman" w:hAnsi="Times New Roman" w:cs="Times New Roman"/>
          <w:sz w:val="28"/>
          <w:szCs w:val="28"/>
        </w:rPr>
        <w:t>Дети пришли в наше ДОУ в возрасте 3-х лет. Половина детей группы находились на домашнем режиме и не посещали образовательных учреждений. У большинства детей на начало года, по результатам мониторинга, уровень развития соответствовал среднему и ниже среднего.</w:t>
      </w:r>
      <w:r w:rsidR="00E6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76BC" w:rsidRDefault="00FF5120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 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- это мощное средство </w:t>
      </w:r>
      <w:r w:rsidR="00E676BC">
        <w:rPr>
          <w:rFonts w:ascii="Times New Roman" w:eastAsia="Times New Roman" w:hAnsi="Times New Roman" w:cs="Times New Roman"/>
          <w:sz w:val="28"/>
          <w:szCs w:val="28"/>
        </w:rPr>
        <w:t>интеллектуального развития. Математические представления детей формируются по следующим разделам:</w:t>
      </w:r>
    </w:p>
    <w:p w:rsidR="00E676BC" w:rsidRDefault="00E676BC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множество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6BC" w:rsidRDefault="00E676BC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количественные представления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6BC" w:rsidRDefault="00E676BC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представления по форме и величине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676BC" w:rsidRDefault="00E676BC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пространственные и временные представления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2D2" w:rsidRDefault="005332D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645C0">
        <w:rPr>
          <w:rFonts w:ascii="Times New Roman" w:eastAsia="Times New Roman" w:hAnsi="Times New Roman" w:cs="Times New Roman"/>
          <w:sz w:val="28"/>
          <w:szCs w:val="28"/>
        </w:rPr>
        <w:t>Для повышения уровня развития у детей я применяла различные методы, приемы</w:t>
      </w:r>
      <w:r w:rsidR="002A7AED">
        <w:rPr>
          <w:rFonts w:ascii="Times New Roman" w:eastAsia="Times New Roman" w:hAnsi="Times New Roman" w:cs="Times New Roman"/>
          <w:sz w:val="28"/>
          <w:szCs w:val="28"/>
        </w:rPr>
        <w:t>, методики</w:t>
      </w:r>
      <w:r w:rsidR="004645C0">
        <w:rPr>
          <w:rFonts w:ascii="Times New Roman" w:eastAsia="Times New Roman" w:hAnsi="Times New Roman" w:cs="Times New Roman"/>
          <w:sz w:val="28"/>
          <w:szCs w:val="28"/>
        </w:rPr>
        <w:t xml:space="preserve"> и технологии. 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>Э</w:t>
      </w:r>
      <w:r w:rsidR="00284AA1">
        <w:rPr>
          <w:rFonts w:ascii="Times New Roman" w:eastAsia="Times New Roman" w:hAnsi="Times New Roman" w:cs="Times New Roman"/>
          <w:sz w:val="28"/>
          <w:szCs w:val="28"/>
        </w:rPr>
        <w:t>ффективнее всего п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 xml:space="preserve">роводить занятия в виде </w:t>
      </w:r>
      <w:proofErr w:type="gramStart"/>
      <w:r w:rsidR="00FF5120">
        <w:rPr>
          <w:rFonts w:ascii="Times New Roman" w:eastAsia="Times New Roman" w:hAnsi="Times New Roman" w:cs="Times New Roman"/>
          <w:sz w:val="28"/>
          <w:szCs w:val="28"/>
        </w:rPr>
        <w:t>игр,</w:t>
      </w:r>
      <w:r w:rsidR="00284A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 xml:space="preserve"> так</w:t>
      </w:r>
      <w:proofErr w:type="gramEnd"/>
      <w:r w:rsidR="00FF5120">
        <w:rPr>
          <w:rFonts w:ascii="Times New Roman" w:eastAsia="Times New Roman" w:hAnsi="Times New Roman" w:cs="Times New Roman"/>
          <w:sz w:val="28"/>
          <w:szCs w:val="28"/>
        </w:rPr>
        <w:t xml:space="preserve"> как</w:t>
      </w:r>
      <w:r w:rsidR="00284AA1">
        <w:rPr>
          <w:rFonts w:ascii="Times New Roman" w:eastAsia="Times New Roman" w:hAnsi="Times New Roman" w:cs="Times New Roman"/>
          <w:sz w:val="28"/>
          <w:szCs w:val="28"/>
        </w:rPr>
        <w:t xml:space="preserve"> процесс обучения</w:t>
      </w:r>
      <w:r w:rsidR="00552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552557">
        <w:rPr>
          <w:rFonts w:ascii="Times New Roman" w:eastAsia="Times New Roman" w:hAnsi="Times New Roman" w:cs="Times New Roman"/>
          <w:sz w:val="28"/>
          <w:szCs w:val="28"/>
        </w:rPr>
        <w:t xml:space="preserve">привлекательным 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>для детей</w:t>
      </w:r>
      <w:r w:rsidR="00294639">
        <w:rPr>
          <w:rFonts w:ascii="Times New Roman" w:eastAsia="Times New Roman" w:hAnsi="Times New Roman" w:cs="Times New Roman"/>
          <w:sz w:val="28"/>
          <w:szCs w:val="28"/>
        </w:rPr>
        <w:t xml:space="preserve"> и эмоционально мотивированным. Таким образом я пришла к выводу, что</w:t>
      </w:r>
      <w:r w:rsidR="00E676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>игровая технология</w:t>
      </w:r>
      <w:r w:rsidR="00294639">
        <w:rPr>
          <w:rFonts w:ascii="Times New Roman" w:eastAsia="Times New Roman" w:hAnsi="Times New Roman" w:cs="Times New Roman"/>
          <w:sz w:val="28"/>
          <w:szCs w:val="28"/>
        </w:rPr>
        <w:t xml:space="preserve"> полностью соответствуем моим целям</w:t>
      </w:r>
      <w:r w:rsidR="00E676B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645C0" w:rsidRDefault="005332D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>В своей</w:t>
      </w:r>
      <w:r w:rsidR="00FF5120">
        <w:rPr>
          <w:rFonts w:ascii="Times New Roman" w:eastAsia="Times New Roman" w:hAnsi="Times New Roman" w:cs="Times New Roman"/>
          <w:sz w:val="28"/>
          <w:szCs w:val="28"/>
        </w:rPr>
        <w:t xml:space="preserve"> деяте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>льности я использую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="00294639">
        <w:rPr>
          <w:rFonts w:ascii="Times New Roman" w:eastAsia="Times New Roman" w:hAnsi="Times New Roman" w:cs="Times New Roman"/>
          <w:sz w:val="28"/>
          <w:szCs w:val="28"/>
        </w:rPr>
        <w:t xml:space="preserve"> личностно-ориентированного подхода. Многие игры были выполнены лично мной и родителями моей группы, такие как:</w:t>
      </w:r>
      <w:r w:rsidR="00092846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 w:rsidR="0029463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92846">
        <w:rPr>
          <w:rFonts w:ascii="Times New Roman" w:eastAsia="Times New Roman" w:hAnsi="Times New Roman" w:cs="Times New Roman"/>
          <w:sz w:val="28"/>
          <w:szCs w:val="28"/>
        </w:rPr>
        <w:t xml:space="preserve"> по развитию цветового восприятия, </w:t>
      </w:r>
      <w:r w:rsidR="0009284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количественного счета, распознавания форм и </w:t>
      </w:r>
      <w:r w:rsidR="005E712F">
        <w:rPr>
          <w:rFonts w:ascii="Times New Roman" w:eastAsia="Times New Roman" w:hAnsi="Times New Roman" w:cs="Times New Roman"/>
          <w:sz w:val="28"/>
          <w:szCs w:val="28"/>
        </w:rPr>
        <w:t>восприятия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846">
        <w:rPr>
          <w:rFonts w:ascii="Times New Roman" w:eastAsia="Times New Roman" w:hAnsi="Times New Roman" w:cs="Times New Roman"/>
          <w:sz w:val="28"/>
          <w:szCs w:val="28"/>
        </w:rPr>
        <w:t>целостности предмета. Различные деревянные и картонные вкладыши на восприятие формы и цвета.</w:t>
      </w:r>
    </w:p>
    <w:p w:rsidR="00092846" w:rsidRDefault="005332D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>Хорошо зарекомендовали себя</w:t>
      </w:r>
      <w:r w:rsidR="00092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2846">
        <w:rPr>
          <w:rFonts w:ascii="Times New Roman" w:eastAsia="Times New Roman" w:hAnsi="Times New Roman" w:cs="Times New Roman"/>
          <w:sz w:val="28"/>
          <w:szCs w:val="28"/>
        </w:rPr>
        <w:t>физминутки</w:t>
      </w:r>
      <w:proofErr w:type="spellEnd"/>
      <w:r w:rsidR="00092846">
        <w:rPr>
          <w:rFonts w:ascii="Times New Roman" w:eastAsia="Times New Roman" w:hAnsi="Times New Roman" w:cs="Times New Roman"/>
          <w:sz w:val="28"/>
          <w:szCs w:val="28"/>
        </w:rPr>
        <w:t xml:space="preserve"> с порядковым, количественным счето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>м и ориентировки в пространстве. Использую и</w:t>
      </w:r>
      <w:r w:rsidR="00DF419D">
        <w:rPr>
          <w:rFonts w:ascii="Times New Roman" w:eastAsia="Times New Roman" w:hAnsi="Times New Roman" w:cs="Times New Roman"/>
          <w:sz w:val="28"/>
          <w:szCs w:val="28"/>
        </w:rPr>
        <w:t>гры на нахождение пропавшего предмета: «Что пропало?», «Кто спрятался?», «Найди лишний предмет» и т.д.</w:t>
      </w:r>
    </w:p>
    <w:p w:rsidR="00F636C7" w:rsidRDefault="005332D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636C7">
        <w:rPr>
          <w:rFonts w:ascii="Times New Roman" w:eastAsia="Times New Roman" w:hAnsi="Times New Roman" w:cs="Times New Roman"/>
          <w:sz w:val="28"/>
          <w:szCs w:val="28"/>
        </w:rPr>
        <w:t>Для того, чтобы дети лучше усваивали геометрические фигуры использовала следующие игры и дидактические пособия: «Какие бывают формы?», «Чей домик?», «Почтовый ящик», «Найди такой же», «Геометрическое лото», «Угадай, чего не стало?»</w:t>
      </w:r>
      <w:r w:rsidR="00BE677A">
        <w:rPr>
          <w:rFonts w:ascii="Times New Roman" w:eastAsia="Times New Roman" w:hAnsi="Times New Roman" w:cs="Times New Roman"/>
          <w:sz w:val="28"/>
          <w:szCs w:val="28"/>
        </w:rPr>
        <w:t xml:space="preserve">, «Кольца </w:t>
      </w:r>
      <w:proofErr w:type="spellStart"/>
      <w:r w:rsidR="00BE677A">
        <w:rPr>
          <w:rFonts w:ascii="Times New Roman" w:eastAsia="Times New Roman" w:hAnsi="Times New Roman" w:cs="Times New Roman"/>
          <w:sz w:val="28"/>
          <w:szCs w:val="28"/>
        </w:rPr>
        <w:t>Луллия</w:t>
      </w:r>
      <w:proofErr w:type="spellEnd"/>
      <w:r w:rsidR="00BE677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и другие. Также использ</w:t>
      </w:r>
      <w:r w:rsidR="00F636C7">
        <w:rPr>
          <w:rFonts w:ascii="Times New Roman" w:eastAsia="Times New Roman" w:hAnsi="Times New Roman" w:cs="Times New Roman"/>
          <w:sz w:val="28"/>
          <w:szCs w:val="28"/>
        </w:rPr>
        <w:t>овала игры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на определение величины предмета: выделение величины, зрительное восприятие, представление о величине.</w:t>
      </w:r>
    </w:p>
    <w:p w:rsidR="0002490D" w:rsidRDefault="0002490D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Восприятие пространства и времени дети также хорошо усваивают через игру, примеры повседневной жизни, режимные моменты, подвижные игры.</w:t>
      </w:r>
    </w:p>
    <w:p w:rsidR="00092846" w:rsidRDefault="00092846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более старшем возрасте у детей положительный эмоциональный отклик вызв</w:t>
      </w:r>
      <w:r w:rsidR="00DF419D">
        <w:rPr>
          <w:rFonts w:ascii="Times New Roman" w:eastAsia="Times New Roman" w:hAnsi="Times New Roman" w:cs="Times New Roman"/>
          <w:sz w:val="28"/>
          <w:szCs w:val="28"/>
        </w:rPr>
        <w:t xml:space="preserve">али следующие </w:t>
      </w:r>
      <w:r>
        <w:rPr>
          <w:rFonts w:ascii="Times New Roman" w:eastAsia="Times New Roman" w:hAnsi="Times New Roman" w:cs="Times New Roman"/>
          <w:sz w:val="28"/>
          <w:szCs w:val="28"/>
        </w:rPr>
        <w:t>игры: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Тви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>стер</w:t>
      </w:r>
      <w:proofErr w:type="spellEnd"/>
      <w:r w:rsidR="002F5837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2F5837">
        <w:rPr>
          <w:rFonts w:ascii="Times New Roman" w:eastAsia="Times New Roman" w:hAnsi="Times New Roman" w:cs="Times New Roman"/>
          <w:sz w:val="28"/>
          <w:szCs w:val="28"/>
        </w:rPr>
        <w:t>Танграм</w:t>
      </w:r>
      <w:proofErr w:type="spellEnd"/>
      <w:r w:rsidR="002F5837">
        <w:rPr>
          <w:rFonts w:ascii="Times New Roman" w:eastAsia="Times New Roman" w:hAnsi="Times New Roman" w:cs="Times New Roman"/>
          <w:sz w:val="28"/>
          <w:szCs w:val="28"/>
        </w:rPr>
        <w:t xml:space="preserve">», различные </w:t>
      </w:r>
      <w:proofErr w:type="spellStart"/>
      <w:r w:rsidR="002F5837">
        <w:rPr>
          <w:rFonts w:ascii="Times New Roman" w:eastAsia="Times New Roman" w:hAnsi="Times New Roman" w:cs="Times New Roman"/>
          <w:sz w:val="28"/>
          <w:szCs w:val="28"/>
        </w:rPr>
        <w:t>паз</w:t>
      </w:r>
      <w:r>
        <w:rPr>
          <w:rFonts w:ascii="Times New Roman" w:eastAsia="Times New Roman" w:hAnsi="Times New Roman" w:cs="Times New Roman"/>
          <w:sz w:val="28"/>
          <w:szCs w:val="28"/>
        </w:rPr>
        <w:t>лы</w:t>
      </w:r>
      <w:proofErr w:type="spellEnd"/>
      <w:r w:rsidR="00DF419D">
        <w:rPr>
          <w:rFonts w:ascii="Times New Roman" w:eastAsia="Times New Roman" w:hAnsi="Times New Roman" w:cs="Times New Roman"/>
          <w:sz w:val="28"/>
          <w:szCs w:val="28"/>
        </w:rPr>
        <w:t>, «Парочки»,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19D">
        <w:rPr>
          <w:rFonts w:ascii="Times New Roman" w:eastAsia="Times New Roman" w:hAnsi="Times New Roman" w:cs="Times New Roman"/>
          <w:sz w:val="28"/>
          <w:szCs w:val="28"/>
        </w:rPr>
        <w:t>выкладывание раз</w:t>
      </w:r>
      <w:r w:rsidR="002A7AED">
        <w:rPr>
          <w:rFonts w:ascii="Times New Roman" w:eastAsia="Times New Roman" w:hAnsi="Times New Roman" w:cs="Times New Roman"/>
          <w:sz w:val="28"/>
          <w:szCs w:val="28"/>
        </w:rPr>
        <w:t>личных фигур из счетных палочек, математические диктанты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490D" w:rsidRDefault="002F5837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Ещё в работе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с детьми </w:t>
      </w:r>
      <w:proofErr w:type="gramStart"/>
      <w:r w:rsidR="0002490D">
        <w:rPr>
          <w:rFonts w:ascii="Times New Roman" w:eastAsia="Times New Roman" w:hAnsi="Times New Roman" w:cs="Times New Roman"/>
          <w:sz w:val="28"/>
          <w:szCs w:val="28"/>
        </w:rPr>
        <w:t>я  использую</w:t>
      </w:r>
      <w:proofErr w:type="gramEnd"/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элементы методики Марии </w:t>
      </w:r>
      <w:proofErr w:type="spellStart"/>
      <w:r w:rsidR="0002490D">
        <w:rPr>
          <w:rFonts w:ascii="Times New Roman" w:eastAsia="Times New Roman" w:hAnsi="Times New Roman" w:cs="Times New Roman"/>
          <w:sz w:val="28"/>
          <w:szCs w:val="28"/>
        </w:rPr>
        <w:t>Монте</w:t>
      </w:r>
      <w:r>
        <w:rPr>
          <w:rFonts w:ascii="Times New Roman" w:eastAsia="Times New Roman" w:hAnsi="Times New Roman" w:cs="Times New Roman"/>
          <w:sz w:val="28"/>
          <w:szCs w:val="28"/>
        </w:rPr>
        <w:t>ссори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которая позволяет детям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развиваться в его собственном темпе, соответс</w:t>
      </w:r>
      <w:r w:rsidR="0073509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>венно его способностям</w:t>
      </w:r>
      <w:r w:rsidR="0073509E">
        <w:rPr>
          <w:rFonts w:ascii="Times New Roman" w:eastAsia="Times New Roman" w:hAnsi="Times New Roman" w:cs="Times New Roman"/>
          <w:sz w:val="28"/>
          <w:szCs w:val="28"/>
        </w:rPr>
        <w:t>. Основной девиз методики</w:t>
      </w:r>
      <w:proofErr w:type="gramStart"/>
      <w:r w:rsidR="0073509E">
        <w:rPr>
          <w:rFonts w:ascii="Times New Roman" w:eastAsia="Times New Roman" w:hAnsi="Times New Roman" w:cs="Times New Roman"/>
          <w:sz w:val="28"/>
          <w:szCs w:val="28"/>
        </w:rPr>
        <w:t>-«</w:t>
      </w:r>
      <w:proofErr w:type="gramEnd"/>
      <w:r w:rsidR="0073509E">
        <w:rPr>
          <w:rFonts w:ascii="Times New Roman" w:eastAsia="Times New Roman" w:hAnsi="Times New Roman" w:cs="Times New Roman"/>
          <w:sz w:val="28"/>
          <w:szCs w:val="28"/>
        </w:rPr>
        <w:t>Помоги мне это сделать самому».</w:t>
      </w:r>
    </w:p>
    <w:p w:rsidR="00DF419D" w:rsidRDefault="0073509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спользование на занятиях </w:t>
      </w:r>
      <w:r w:rsidR="005E712F">
        <w:rPr>
          <w:rFonts w:ascii="Times New Roman" w:eastAsia="Times New Roman" w:hAnsi="Times New Roman" w:cs="Times New Roman"/>
          <w:sz w:val="28"/>
          <w:szCs w:val="28"/>
        </w:rPr>
        <w:t xml:space="preserve">ИКТ и 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>интерактивной панели «</w:t>
      </w:r>
      <w:proofErr w:type="spellStart"/>
      <w:r w:rsidR="0002490D">
        <w:rPr>
          <w:rFonts w:ascii="Times New Roman" w:eastAsia="Times New Roman" w:hAnsi="Times New Roman" w:cs="Times New Roman"/>
          <w:sz w:val="28"/>
          <w:szCs w:val="28"/>
        </w:rPr>
        <w:t>Коллибри</w:t>
      </w:r>
      <w:proofErr w:type="spellEnd"/>
      <w:r w:rsidR="0002490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хорошо помогает в развитии данного направления.</w:t>
      </w:r>
      <w:r w:rsidR="000249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87114" w:rsidRPr="006F583C" w:rsidRDefault="00787114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</w:t>
      </w:r>
    </w:p>
    <w:p w:rsidR="00787114" w:rsidRDefault="00EA314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Многие дети</w:t>
      </w:r>
      <w:r w:rsidR="00787114">
        <w:rPr>
          <w:rFonts w:ascii="Times New Roman" w:eastAsia="Times New Roman" w:hAnsi="Times New Roman" w:cs="Times New Roman"/>
          <w:sz w:val="28"/>
          <w:szCs w:val="28"/>
        </w:rPr>
        <w:t>, в с</w:t>
      </w:r>
      <w:r w:rsidR="00495995">
        <w:rPr>
          <w:rFonts w:ascii="Times New Roman" w:eastAsia="Times New Roman" w:hAnsi="Times New Roman" w:cs="Times New Roman"/>
          <w:sz w:val="28"/>
          <w:szCs w:val="28"/>
        </w:rPr>
        <w:t>вязи с недостаточным уровнем развития</w:t>
      </w:r>
      <w:r w:rsidR="00FB55B0">
        <w:rPr>
          <w:rFonts w:ascii="Times New Roman" w:eastAsia="Times New Roman" w:hAnsi="Times New Roman" w:cs="Times New Roman"/>
          <w:sz w:val="28"/>
          <w:szCs w:val="28"/>
        </w:rPr>
        <w:t xml:space="preserve"> речи не могли</w:t>
      </w:r>
      <w:r w:rsidR="00787114">
        <w:rPr>
          <w:rFonts w:ascii="Times New Roman" w:eastAsia="Times New Roman" w:hAnsi="Times New Roman" w:cs="Times New Roman"/>
          <w:sz w:val="28"/>
          <w:szCs w:val="28"/>
        </w:rPr>
        <w:t xml:space="preserve"> составить пересказ или ответить на вопросы</w:t>
      </w:r>
      <w:r w:rsidR="006F583C">
        <w:rPr>
          <w:rFonts w:ascii="Times New Roman" w:eastAsia="Times New Roman" w:hAnsi="Times New Roman" w:cs="Times New Roman"/>
          <w:sz w:val="28"/>
          <w:szCs w:val="28"/>
        </w:rPr>
        <w:t xml:space="preserve"> по тексту произведения. </w:t>
      </w:r>
      <w:r>
        <w:rPr>
          <w:rFonts w:ascii="Times New Roman" w:eastAsia="Times New Roman" w:hAnsi="Times New Roman" w:cs="Times New Roman"/>
          <w:sz w:val="28"/>
          <w:szCs w:val="28"/>
        </w:rPr>
        <w:t>На вопросы могл</w:t>
      </w:r>
      <w:r w:rsidR="00495995">
        <w:rPr>
          <w:rFonts w:ascii="Times New Roman" w:eastAsia="Times New Roman" w:hAnsi="Times New Roman" w:cs="Times New Roman"/>
          <w:sz w:val="28"/>
          <w:szCs w:val="28"/>
        </w:rPr>
        <w:t>и ответить только односложно. Диалог практический не развивали.</w:t>
      </w:r>
      <w:r w:rsidR="00C7001B">
        <w:rPr>
          <w:rFonts w:ascii="Times New Roman" w:eastAsia="Times New Roman" w:hAnsi="Times New Roman" w:cs="Times New Roman"/>
          <w:sz w:val="28"/>
          <w:szCs w:val="28"/>
        </w:rPr>
        <w:t xml:space="preserve"> Мною была проведена работа по основным направлениям развития речи дошкольников. Развитие речи осуществлялось во всех видах деятельности. Очень важную роль сыграло чтение художественной литературы. С последующим обсуждением и </w:t>
      </w:r>
      <w:r w:rsidR="003E54C8">
        <w:rPr>
          <w:rFonts w:ascii="Times New Roman" w:eastAsia="Times New Roman" w:hAnsi="Times New Roman" w:cs="Times New Roman"/>
          <w:sz w:val="28"/>
          <w:szCs w:val="28"/>
        </w:rPr>
        <w:t>инсценировками. Детям предлагалось сделать пересказ текста, и сделать иллюстрации к ней. Хороший эмоциональный отклик вызвали у детей игры- драматизации с переодеванием в костюмы. Также дети сами придумывали сказки и изготавливали к ним декорации и персонажи. Просмотр мультфильмов хорошо помогает приобретению социального опыта и накоплению пассивного и активного словаря.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 Также были привлечены родители группы, которые оказывали посильную помощь в изготовлении костюмов и декораций для инсценировки и театрализации.</w:t>
      </w:r>
    </w:p>
    <w:p w:rsidR="006F583C" w:rsidRPr="006F583C" w:rsidRDefault="006F583C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583C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Художественно-эстетическое развитие</w:t>
      </w:r>
    </w:p>
    <w:p w:rsidR="004D260A" w:rsidRDefault="00495995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Дети, в силу недостаточных навыков и умений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могли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соблюдать </w:t>
      </w:r>
      <w:r w:rsidR="006F583C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нтур</w:t>
      </w:r>
      <w:proofErr w:type="gramEnd"/>
      <w:r w:rsidR="00EA7632">
        <w:rPr>
          <w:rFonts w:ascii="Times New Roman" w:eastAsia="Times New Roman" w:hAnsi="Times New Roman" w:cs="Times New Roman"/>
          <w:sz w:val="28"/>
          <w:szCs w:val="28"/>
        </w:rPr>
        <w:t xml:space="preserve">. Затруднялись </w:t>
      </w:r>
      <w:r w:rsidR="006F583C">
        <w:rPr>
          <w:rFonts w:ascii="Times New Roman" w:eastAsia="Times New Roman" w:hAnsi="Times New Roman" w:cs="Times New Roman"/>
          <w:sz w:val="28"/>
          <w:szCs w:val="28"/>
        </w:rPr>
        <w:t xml:space="preserve">точно повторить образец. </w:t>
      </w:r>
      <w:r>
        <w:rPr>
          <w:rFonts w:ascii="Times New Roman" w:eastAsia="Times New Roman" w:hAnsi="Times New Roman" w:cs="Times New Roman"/>
          <w:sz w:val="28"/>
          <w:szCs w:val="28"/>
        </w:rPr>
        <w:t>Испытывали затруднения со штриховкой и раскрашиванием. У многих детей не было четкого представления образов из-за недостаточ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ного личного опыта. Не могли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D260A">
        <w:rPr>
          <w:rFonts w:ascii="Times New Roman" w:eastAsia="Times New Roman" w:hAnsi="Times New Roman" w:cs="Times New Roman"/>
          <w:sz w:val="28"/>
          <w:szCs w:val="28"/>
        </w:rPr>
        <w:t>оздать простейшую композицию по образцу или создать свою по воображению</w:t>
      </w:r>
      <w:r w:rsidR="00FB55B0">
        <w:rPr>
          <w:rFonts w:ascii="Times New Roman" w:eastAsia="Times New Roman" w:hAnsi="Times New Roman" w:cs="Times New Roman"/>
          <w:sz w:val="28"/>
          <w:szCs w:val="28"/>
        </w:rPr>
        <w:t xml:space="preserve">. Не </w:t>
      </w:r>
      <w:proofErr w:type="gramStart"/>
      <w:r w:rsidR="00FB55B0">
        <w:rPr>
          <w:rFonts w:ascii="Times New Roman" w:eastAsia="Times New Roman" w:hAnsi="Times New Roman" w:cs="Times New Roman"/>
          <w:sz w:val="28"/>
          <w:szCs w:val="28"/>
        </w:rPr>
        <w:t xml:space="preserve">умели 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 xml:space="preserve"> правильно</w:t>
      </w:r>
      <w:proofErr w:type="gramEnd"/>
      <w:r w:rsidR="00EA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5B0">
        <w:rPr>
          <w:rFonts w:ascii="Times New Roman" w:eastAsia="Times New Roman" w:hAnsi="Times New Roman" w:cs="Times New Roman"/>
          <w:sz w:val="28"/>
          <w:szCs w:val="28"/>
        </w:rPr>
        <w:t>держать в руке карандаш, кисточку. Ножницами самостоятельно пользовались то</w:t>
      </w:r>
      <w:r>
        <w:rPr>
          <w:rFonts w:ascii="Times New Roman" w:eastAsia="Times New Roman" w:hAnsi="Times New Roman" w:cs="Times New Roman"/>
          <w:sz w:val="28"/>
          <w:szCs w:val="28"/>
        </w:rPr>
        <w:t>лько 3 ребенка группы.</w:t>
      </w:r>
    </w:p>
    <w:p w:rsidR="00495995" w:rsidRDefault="00495995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того, чтобы привлечь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детей  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художественной деятельности, я решила использовать в своей де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ятельности нетрадиционные техники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ИЗО. Такие, как:</w:t>
      </w:r>
    </w:p>
    <w:p w:rsidR="00EA7632" w:rsidRDefault="005332D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кляксография</w:t>
      </w:r>
      <w:proofErr w:type="spellEnd"/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рисование по мокрому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дуддлинг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(рисование двумя руками одновременно)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набрызг</w:t>
      </w:r>
      <w:proofErr w:type="spellEnd"/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обрывная аппликация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рисование жесткой сухой кистью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рисование выдуванием из трубочки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монотипия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рисование ватными палочками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паролоновыми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ляпушками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2F5837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линография</w:t>
      </w:r>
      <w:proofErr w:type="spellEnd"/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EA7632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лепка из соленого теста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2F5837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лепка из шарикового пласти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лина, глины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A7632" w:rsidRDefault="00D938F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использование бросового </w:t>
      </w:r>
      <w:r w:rsidR="00EA7632">
        <w:rPr>
          <w:rFonts w:ascii="Times New Roman" w:eastAsia="Times New Roman" w:hAnsi="Times New Roman" w:cs="Times New Roman"/>
          <w:sz w:val="28"/>
          <w:szCs w:val="28"/>
        </w:rPr>
        <w:t>и природного материала для поделок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2D2" w:rsidRDefault="005E4CC4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>В работе с детьми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было ненавязчивое </w:t>
      </w:r>
      <w:r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сопровождение, что создавало положительный эмоциональный фон. Дети очень радовались, рассматривая на выставке свои работы, многие забирали их домой. А так как применение нетрадиционных тех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ник позволяет получать хороший </w:t>
      </w:r>
      <w:r>
        <w:rPr>
          <w:rFonts w:ascii="Times New Roman" w:eastAsia="Times New Roman" w:hAnsi="Times New Roman" w:cs="Times New Roman"/>
          <w:sz w:val="28"/>
          <w:szCs w:val="28"/>
        </w:rPr>
        <w:t>видимый результат сразу, то у детей быстро сформиро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лась мотивация для дальнейшего 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Многие поделки из соленого теста стали персонажами русских народных сказок и заняли 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>свое место в групповом центре «</w:t>
      </w:r>
      <w:r>
        <w:rPr>
          <w:rFonts w:ascii="Times New Roman" w:eastAsia="Times New Roman" w:hAnsi="Times New Roman" w:cs="Times New Roman"/>
          <w:sz w:val="28"/>
          <w:szCs w:val="28"/>
        </w:rPr>
        <w:t>Наши сказки».</w:t>
      </w:r>
    </w:p>
    <w:p w:rsidR="005332D2" w:rsidRDefault="00D938F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32D2">
        <w:rPr>
          <w:rFonts w:ascii="Times New Roman" w:eastAsia="Times New Roman" w:hAnsi="Times New Roman" w:cs="Times New Roman"/>
          <w:sz w:val="28"/>
          <w:szCs w:val="28"/>
        </w:rPr>
        <w:t xml:space="preserve">Став старше дети заинтересовались изготовлением декораций и кукол для театрализованной деятельности. Ну, 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 xml:space="preserve">конечно, как я могла </w:t>
      </w:r>
      <w:r w:rsidR="005332D2">
        <w:rPr>
          <w:rFonts w:ascii="Times New Roman" w:eastAsia="Times New Roman" w:hAnsi="Times New Roman" w:cs="Times New Roman"/>
          <w:sz w:val="28"/>
          <w:szCs w:val="28"/>
        </w:rPr>
        <w:t>ребятам в этом творческом порыве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 xml:space="preserve"> отказать</w:t>
      </w:r>
      <w:r w:rsidR="005332D2">
        <w:rPr>
          <w:rFonts w:ascii="Times New Roman" w:eastAsia="Times New Roman" w:hAnsi="Times New Roman" w:cs="Times New Roman"/>
          <w:sz w:val="28"/>
          <w:szCs w:val="28"/>
        </w:rPr>
        <w:t>? Мы стали изготавливать кукол - самокруток, тем более техника не сложная, а схемы очень понятные. Таким образом, наш театр снова пополнился персонажами и реквизитами.</w:t>
      </w:r>
    </w:p>
    <w:p w:rsidR="00217593" w:rsidRPr="008D5C42" w:rsidRDefault="0055021A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21A">
        <w:rPr>
          <w:rFonts w:ascii="Times New Roman" w:eastAsia="Times New Roman" w:hAnsi="Times New Roman" w:cs="Times New Roman"/>
          <w:b/>
          <w:sz w:val="28"/>
          <w:szCs w:val="28"/>
        </w:rPr>
        <w:t>Социально</w:t>
      </w:r>
      <w:r w:rsidR="00754E6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021A">
        <w:rPr>
          <w:rFonts w:ascii="Times New Roman" w:eastAsia="Times New Roman" w:hAnsi="Times New Roman" w:cs="Times New Roman"/>
          <w:b/>
          <w:sz w:val="28"/>
          <w:szCs w:val="28"/>
        </w:rPr>
        <w:t>- личностное развитие</w:t>
      </w:r>
    </w:p>
    <w:p w:rsidR="0055021A" w:rsidRDefault="0055021A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</w:t>
      </w:r>
      <w:r w:rsidR="003E54C8">
        <w:rPr>
          <w:rFonts w:ascii="Times New Roman" w:eastAsia="Times New Roman" w:hAnsi="Times New Roman" w:cs="Times New Roman"/>
          <w:sz w:val="28"/>
          <w:szCs w:val="28"/>
        </w:rPr>
        <w:t>гие дети, в силу своего возраста</w:t>
      </w:r>
      <w:r>
        <w:rPr>
          <w:rFonts w:ascii="Times New Roman" w:eastAsia="Times New Roman" w:hAnsi="Times New Roman" w:cs="Times New Roman"/>
          <w:sz w:val="28"/>
          <w:szCs w:val="28"/>
        </w:rPr>
        <w:t>, не умели контактировать между собой и взрослыми. Перемена обстановки (перемещение в другие комнаты группы, туалет, спортивный и музыкальный залы, выход на прогулку) вызывали активный протест. Дети не соблюдали элементарных правил поведения, у многих детей отсутствовали навыки самообслуживан</w:t>
      </w:r>
      <w:r w:rsidR="00754E66">
        <w:rPr>
          <w:rFonts w:ascii="Times New Roman" w:eastAsia="Times New Roman" w:hAnsi="Times New Roman" w:cs="Times New Roman"/>
          <w:sz w:val="28"/>
          <w:szCs w:val="28"/>
        </w:rPr>
        <w:t>ия.</w:t>
      </w:r>
      <w:r w:rsidR="003E54C8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пла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номерной работы с детьми, используя игровые и 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соревновательные методы. Применение </w:t>
      </w:r>
      <w:proofErr w:type="spellStart"/>
      <w:r w:rsidR="008D5C42">
        <w:rPr>
          <w:rFonts w:ascii="Times New Roman" w:eastAsia="Times New Roman" w:hAnsi="Times New Roman" w:cs="Times New Roman"/>
          <w:sz w:val="28"/>
          <w:szCs w:val="28"/>
        </w:rPr>
        <w:t>куклотерапии</w:t>
      </w:r>
      <w:proofErr w:type="spellEnd"/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8D5C42">
        <w:rPr>
          <w:rFonts w:ascii="Times New Roman" w:eastAsia="Times New Roman" w:hAnsi="Times New Roman" w:cs="Times New Roman"/>
          <w:sz w:val="28"/>
          <w:szCs w:val="28"/>
        </w:rPr>
        <w:t>сказкотерапии</w:t>
      </w:r>
      <w:proofErr w:type="spellEnd"/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, показ образца </w:t>
      </w:r>
      <w:proofErr w:type="gramStart"/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proofErr w:type="spellStart"/>
      <w:r w:rsidR="008D5C42">
        <w:rPr>
          <w:rFonts w:ascii="Times New Roman" w:eastAsia="Times New Roman" w:hAnsi="Times New Roman" w:cs="Times New Roman"/>
          <w:sz w:val="28"/>
          <w:szCs w:val="28"/>
        </w:rPr>
        <w:t>мнемотаблиц</w:t>
      </w:r>
      <w:proofErr w:type="spellEnd"/>
      <w:proofErr w:type="gramEnd"/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 с алгоритмом действий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способствовало 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>успешно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>й прошли адаптации;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 xml:space="preserve">дети 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>научились навыкам самообслуживания и адекватному, доброжелательному общению со взрослыми и сверстниками.</w:t>
      </w:r>
      <w:r w:rsidR="00754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Хороший, положительный эмоциональный отклик вызвал у детей прием взаимопомощи и заботы 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>друг о друге. Это помогло</w:t>
      </w:r>
      <w:r w:rsidR="00A9798B">
        <w:rPr>
          <w:rFonts w:ascii="Times New Roman" w:eastAsia="Times New Roman" w:hAnsi="Times New Roman" w:cs="Times New Roman"/>
          <w:sz w:val="28"/>
          <w:szCs w:val="28"/>
        </w:rPr>
        <w:t xml:space="preserve"> сплочению детского коллектива.</w:t>
      </w:r>
    </w:p>
    <w:p w:rsidR="0055021A" w:rsidRDefault="0055021A" w:rsidP="00D93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021A">
        <w:rPr>
          <w:rFonts w:ascii="Times New Roman" w:eastAsia="Times New Roman" w:hAnsi="Times New Roman" w:cs="Times New Roman"/>
          <w:b/>
          <w:sz w:val="28"/>
          <w:szCs w:val="28"/>
        </w:rPr>
        <w:t>Физическое развитие</w:t>
      </w:r>
    </w:p>
    <w:p w:rsidR="0055021A" w:rsidRPr="00EA314E" w:rsidRDefault="00EA314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начало учебного года практический все дети группы не владели навыками физической подготовки: не умели прыгать, бегать, ловить и бросать мяч, ходить в заданном темпе и направлении. Самостоятельно справлялись только 3 </w:t>
      </w:r>
      <w:r w:rsidR="002F5837">
        <w:rPr>
          <w:rFonts w:ascii="Times New Roman" w:eastAsia="Times New Roman" w:hAnsi="Times New Roman" w:cs="Times New Roman"/>
          <w:sz w:val="28"/>
          <w:szCs w:val="28"/>
        </w:rPr>
        <w:t>ребенка группы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7593" w:rsidRDefault="00EA314E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Основными  задачами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которые стояли</w:t>
      </w:r>
      <w:r w:rsidR="006E65DA">
        <w:rPr>
          <w:rFonts w:ascii="Times New Roman" w:eastAsia="Times New Roman" w:hAnsi="Times New Roman" w:cs="Times New Roman"/>
          <w:sz w:val="28"/>
          <w:szCs w:val="28"/>
        </w:rPr>
        <w:t xml:space="preserve"> перед воспитателем: адаптация и социализация.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решения эти задач был проведен комплекс мероприятий с вовлечением родителей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-образовательный процесс. Была улучшена и адаптирована предметно-пространс</w:t>
      </w:r>
      <w:r w:rsidR="009728CC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венная среда группы и участка.</w:t>
      </w:r>
      <w:r w:rsidR="009728CC">
        <w:rPr>
          <w:rFonts w:ascii="Times New Roman" w:eastAsia="Times New Roman" w:hAnsi="Times New Roman" w:cs="Times New Roman"/>
          <w:sz w:val="28"/>
          <w:szCs w:val="28"/>
        </w:rPr>
        <w:t xml:space="preserve"> Родители группы изготовили массажные коврики с различной поверхностью для массажа стоп детей. На участке группы был оборудована спортивная зона, в которой дети </w:t>
      </w:r>
      <w:r w:rsidR="009728C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могли забрасывать мяч в </w:t>
      </w:r>
      <w:proofErr w:type="spellStart"/>
      <w:r w:rsidR="009728CC">
        <w:rPr>
          <w:rFonts w:ascii="Times New Roman" w:eastAsia="Times New Roman" w:hAnsi="Times New Roman" w:cs="Times New Roman"/>
          <w:sz w:val="28"/>
          <w:szCs w:val="28"/>
        </w:rPr>
        <w:t>кольцеброс</w:t>
      </w:r>
      <w:proofErr w:type="spellEnd"/>
      <w:r w:rsidR="009728CC">
        <w:rPr>
          <w:rFonts w:ascii="Times New Roman" w:eastAsia="Times New Roman" w:hAnsi="Times New Roman" w:cs="Times New Roman"/>
          <w:sz w:val="28"/>
          <w:szCs w:val="28"/>
        </w:rPr>
        <w:t>, кидать песочные мешочки в цель, заниматься боулингом, играть в футбол и другими, доступными по возрасту и развитию, видами спорта</w:t>
      </w:r>
      <w:r w:rsidR="008D5C4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28CC">
        <w:rPr>
          <w:rFonts w:ascii="Times New Roman" w:eastAsia="Times New Roman" w:hAnsi="Times New Roman" w:cs="Times New Roman"/>
          <w:sz w:val="28"/>
          <w:szCs w:val="28"/>
        </w:rPr>
        <w:t xml:space="preserve"> В работе с детьми использовались здоровье сберегающие </w:t>
      </w:r>
      <w:r>
        <w:rPr>
          <w:rFonts w:ascii="Times New Roman" w:eastAsia="Times New Roman" w:hAnsi="Times New Roman" w:cs="Times New Roman"/>
          <w:sz w:val="28"/>
          <w:szCs w:val="28"/>
        </w:rPr>
        <w:t>технологии,</w:t>
      </w:r>
      <w:r w:rsidR="009728CC">
        <w:rPr>
          <w:rFonts w:ascii="Times New Roman" w:eastAsia="Times New Roman" w:hAnsi="Times New Roman" w:cs="Times New Roman"/>
          <w:sz w:val="28"/>
          <w:szCs w:val="28"/>
        </w:rPr>
        <w:t xml:space="preserve"> такие как: воздушные ванны, ходьба по ребристой дорожке, самомассаж, использование </w:t>
      </w:r>
      <w:proofErr w:type="gramStart"/>
      <w:r w:rsidR="009728CC">
        <w:rPr>
          <w:rFonts w:ascii="Times New Roman" w:eastAsia="Times New Roman" w:hAnsi="Times New Roman" w:cs="Times New Roman"/>
          <w:sz w:val="28"/>
          <w:szCs w:val="28"/>
        </w:rPr>
        <w:t>массажных  колечек</w:t>
      </w:r>
      <w:proofErr w:type="gramEnd"/>
      <w:r w:rsidR="009728CC">
        <w:rPr>
          <w:rFonts w:ascii="Times New Roman" w:eastAsia="Times New Roman" w:hAnsi="Times New Roman" w:cs="Times New Roman"/>
          <w:sz w:val="28"/>
          <w:szCs w:val="28"/>
        </w:rPr>
        <w:t xml:space="preserve"> су-</w:t>
      </w:r>
      <w:proofErr w:type="spellStart"/>
      <w:r w:rsidR="009728CC">
        <w:rPr>
          <w:rFonts w:ascii="Times New Roman" w:eastAsia="Times New Roman" w:hAnsi="Times New Roman" w:cs="Times New Roman"/>
          <w:sz w:val="28"/>
          <w:szCs w:val="28"/>
        </w:rPr>
        <w:t>джок</w:t>
      </w:r>
      <w:proofErr w:type="spellEnd"/>
      <w:r w:rsidR="009728CC">
        <w:rPr>
          <w:rFonts w:ascii="Times New Roman" w:eastAsia="Times New Roman" w:hAnsi="Times New Roman" w:cs="Times New Roman"/>
          <w:sz w:val="28"/>
          <w:szCs w:val="28"/>
        </w:rPr>
        <w:t>, применение массажных мячиков, подвижные  и малоподвижные игры на прогулке и в группе. Ежедневная зарядка, гимнастика для глаз, артикуляционная гимнастика, пальчиковая гимнастика, ленивая гимнастика после сна.</w:t>
      </w:r>
    </w:p>
    <w:p w:rsidR="009E2F3C" w:rsidRPr="00D938FE" w:rsidRDefault="00D938FE" w:rsidP="00D938F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38FE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</w:p>
    <w:p w:rsidR="00B21253" w:rsidRDefault="009E2F3C" w:rsidP="00D938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сегодняшний день</w:t>
      </w:r>
      <w:r w:rsidR="006E65DA">
        <w:rPr>
          <w:rFonts w:ascii="Times New Roman" w:eastAsia="Times New Roman" w:hAnsi="Times New Roman" w:cs="Times New Roman"/>
          <w:sz w:val="28"/>
          <w:szCs w:val="28"/>
        </w:rPr>
        <w:t xml:space="preserve"> дети успешно социализировались. Играют друг с другом. Могут сами организовать совместную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сюжетно-ролевую </w:t>
      </w:r>
      <w:r w:rsidR="006E65DA">
        <w:rPr>
          <w:rFonts w:ascii="Times New Roman" w:eastAsia="Times New Roman" w:hAnsi="Times New Roman" w:cs="Times New Roman"/>
          <w:sz w:val="28"/>
          <w:szCs w:val="28"/>
        </w:rPr>
        <w:t>игру. Могут самостоятельно конструировать</w:t>
      </w:r>
      <w:r w:rsidR="00584806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proofErr w:type="spellStart"/>
      <w:r w:rsidR="00584806"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  <w:r w:rsidR="00584806">
        <w:rPr>
          <w:rFonts w:ascii="Times New Roman" w:eastAsia="Times New Roman" w:hAnsi="Times New Roman" w:cs="Times New Roman"/>
          <w:sz w:val="28"/>
          <w:szCs w:val="28"/>
        </w:rPr>
        <w:t xml:space="preserve">-конструктора постройки различной сложности. </w:t>
      </w:r>
      <w:r>
        <w:rPr>
          <w:rFonts w:ascii="Times New Roman" w:eastAsia="Times New Roman" w:hAnsi="Times New Roman" w:cs="Times New Roman"/>
          <w:sz w:val="28"/>
          <w:szCs w:val="28"/>
        </w:rPr>
        <w:t>Также без труда находят себе занятия по интересам. Охотно выполняют поручения</w:t>
      </w:r>
      <w:r w:rsidR="00584806" w:rsidRPr="00C73D7C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C73D7C" w:rsidRPr="00C73D7C">
        <w:rPr>
          <w:rFonts w:ascii="Times New Roman" w:eastAsia="Times New Roman" w:hAnsi="Times New Roman" w:cs="Times New Roman"/>
          <w:sz w:val="28"/>
          <w:szCs w:val="28"/>
        </w:rPr>
        <w:t xml:space="preserve"> просьбе</w:t>
      </w:r>
      <w:r w:rsidR="00584806" w:rsidRPr="00C73D7C">
        <w:rPr>
          <w:rFonts w:ascii="Times New Roman" w:eastAsia="Times New Roman" w:hAnsi="Times New Roman" w:cs="Times New Roman"/>
          <w:sz w:val="28"/>
          <w:szCs w:val="28"/>
        </w:rPr>
        <w:t xml:space="preserve"> взрослого</w:t>
      </w:r>
      <w:r>
        <w:rPr>
          <w:rFonts w:ascii="Times New Roman" w:eastAsia="Times New Roman" w:hAnsi="Times New Roman" w:cs="Times New Roman"/>
          <w:sz w:val="28"/>
          <w:szCs w:val="28"/>
        </w:rPr>
        <w:t>, например - дежурство</w:t>
      </w:r>
      <w:r w:rsidR="00584806">
        <w:rPr>
          <w:rFonts w:ascii="Times New Roman" w:eastAsia="Times New Roman" w:hAnsi="Times New Roman" w:cs="Times New Roman"/>
          <w:sz w:val="28"/>
          <w:szCs w:val="28"/>
        </w:rPr>
        <w:t>. Владеют элементарными культурно-гигиеническими навыками и правилами этикета: самостоятел</w:t>
      </w:r>
      <w:r>
        <w:rPr>
          <w:rFonts w:ascii="Times New Roman" w:eastAsia="Times New Roman" w:hAnsi="Times New Roman" w:cs="Times New Roman"/>
          <w:sz w:val="28"/>
          <w:szCs w:val="28"/>
        </w:rPr>
        <w:t>ьно моют руки</w:t>
      </w:r>
      <w:r w:rsidR="00B17E7C">
        <w:rPr>
          <w:rFonts w:ascii="Times New Roman" w:eastAsia="Times New Roman" w:hAnsi="Times New Roman" w:cs="Times New Roman"/>
          <w:sz w:val="28"/>
          <w:szCs w:val="28"/>
        </w:rPr>
        <w:t>, полность</w:t>
      </w:r>
      <w:r>
        <w:rPr>
          <w:rFonts w:ascii="Times New Roman" w:eastAsia="Times New Roman" w:hAnsi="Times New Roman" w:cs="Times New Roman"/>
          <w:sz w:val="28"/>
          <w:szCs w:val="28"/>
        </w:rPr>
        <w:t>ю самостоятельно одеваются</w:t>
      </w:r>
      <w:r w:rsidR="00FB55B0">
        <w:rPr>
          <w:rFonts w:ascii="Times New Roman" w:eastAsia="Times New Roman" w:hAnsi="Times New Roman" w:cs="Times New Roman"/>
          <w:sz w:val="28"/>
          <w:szCs w:val="28"/>
        </w:rPr>
        <w:t>, помощь взрослого незначительная.</w:t>
      </w:r>
      <w:r w:rsidR="008D1448">
        <w:rPr>
          <w:rFonts w:ascii="Times New Roman" w:eastAsia="Times New Roman" w:hAnsi="Times New Roman" w:cs="Times New Roman"/>
          <w:sz w:val="28"/>
          <w:szCs w:val="28"/>
        </w:rPr>
        <w:t xml:space="preserve"> Правильно держат ложки и карандаши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дети группы</w:t>
      </w:r>
      <w:r w:rsidR="009E2F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 По просьбе </w:t>
      </w:r>
      <w:r w:rsidR="00B21253">
        <w:rPr>
          <w:rFonts w:ascii="Times New Roman" w:eastAsia="Times New Roman" w:hAnsi="Times New Roman" w:cs="Times New Roman"/>
          <w:sz w:val="28"/>
          <w:szCs w:val="28"/>
        </w:rPr>
        <w:t>воспитателя собирают игрушки большая часть группы.</w:t>
      </w:r>
      <w:r w:rsidR="00BF43A0">
        <w:rPr>
          <w:rFonts w:ascii="Times New Roman" w:eastAsia="Times New Roman" w:hAnsi="Times New Roman" w:cs="Times New Roman"/>
          <w:sz w:val="28"/>
          <w:szCs w:val="28"/>
        </w:rPr>
        <w:t xml:space="preserve"> Остальным де</w:t>
      </w:r>
      <w:r w:rsidR="00D938FE">
        <w:rPr>
          <w:rFonts w:ascii="Times New Roman" w:eastAsia="Times New Roman" w:hAnsi="Times New Roman" w:cs="Times New Roman"/>
          <w:sz w:val="28"/>
          <w:szCs w:val="28"/>
        </w:rPr>
        <w:t xml:space="preserve">тям требуется небольшая помощь </w:t>
      </w:r>
      <w:r w:rsidR="00BF43A0">
        <w:rPr>
          <w:rFonts w:ascii="Times New Roman" w:eastAsia="Times New Roman" w:hAnsi="Times New Roman" w:cs="Times New Roman"/>
          <w:sz w:val="28"/>
          <w:szCs w:val="28"/>
        </w:rPr>
        <w:t>взрослого.</w:t>
      </w:r>
    </w:p>
    <w:p w:rsidR="0000229C" w:rsidRPr="00CE4FF4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В ходе проведенных мероприятий были получены положительные результаты:</w:t>
      </w:r>
    </w:p>
    <w:p w:rsidR="0000229C" w:rsidRPr="00CE4FF4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1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Положительная динамика в успехах воспи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>танников по образовательным областям, социализации и адаптации.</w:t>
      </w:r>
    </w:p>
    <w:p w:rsidR="0000229C" w:rsidRPr="00FE1A88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2</w:t>
      </w:r>
      <w:r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Родители активно принимают участие в жизни группы и детского сада; посещают</w:t>
      </w:r>
      <w:r w:rsidR="00FB55B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Pr="00CE4FF4">
        <w:rPr>
          <w:rFonts w:ascii="yandex-sans" w:eastAsia="Times New Roman" w:hAnsi="yandex-sans" w:cs="Times New Roman"/>
          <w:color w:val="000000"/>
          <w:sz w:val="28"/>
          <w:szCs w:val="28"/>
        </w:rPr>
        <w:t>занятия и другие мероприятия с участием детей, заполняют анкеты по результатам.</w:t>
      </w:r>
      <w:r w:rsidR="00FB55B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Участвуют в 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>различных мероприятиях группы и детского сада</w:t>
      </w:r>
      <w:r w:rsidR="00D435F9">
        <w:rPr>
          <w:rFonts w:ascii="yandex-sans" w:eastAsia="Times New Roman" w:hAnsi="yandex-sans" w:cs="Times New Roman"/>
          <w:color w:val="000000"/>
          <w:sz w:val="28"/>
          <w:szCs w:val="28"/>
        </w:rPr>
        <w:t>: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r w:rsidR="00FB55B0">
        <w:rPr>
          <w:rFonts w:ascii="yandex-sans" w:eastAsia="Times New Roman" w:hAnsi="yandex-sans" w:cs="Times New Roman"/>
          <w:color w:val="000000"/>
          <w:sz w:val="28"/>
          <w:szCs w:val="28"/>
        </w:rPr>
        <w:t>изготовлении костюмов для праздников,</w:t>
      </w:r>
      <w:r w:rsidR="00D435F9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участие в различных конкурсах на уровне ДОУ, района и города. О</w:t>
      </w:r>
      <w:r w:rsidR="00FB55B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казывают посильную помощь в </w:t>
      </w:r>
      <w:r w:rsidR="00406351">
        <w:rPr>
          <w:rFonts w:ascii="yandex-sans" w:eastAsia="Times New Roman" w:hAnsi="yandex-sans" w:cs="Times New Roman"/>
          <w:color w:val="000000"/>
          <w:sz w:val="28"/>
          <w:szCs w:val="28"/>
        </w:rPr>
        <w:t>организации и пополнении предметн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>о-пространстве</w:t>
      </w:r>
      <w:r w:rsidR="00D435F9">
        <w:rPr>
          <w:rFonts w:ascii="yandex-sans" w:eastAsia="Times New Roman" w:hAnsi="yandex-sans" w:cs="Times New Roman"/>
          <w:color w:val="000000"/>
          <w:sz w:val="28"/>
          <w:szCs w:val="28"/>
        </w:rPr>
        <w:t>нной среды группы и участка ДОУ</w:t>
      </w:r>
      <w:r w:rsidR="00BF43A0">
        <w:rPr>
          <w:rFonts w:ascii="yandex-sans" w:eastAsia="Times New Roman" w:hAnsi="yandex-sans" w:cs="Times New Roman"/>
          <w:color w:val="000000"/>
          <w:sz w:val="28"/>
          <w:szCs w:val="28"/>
        </w:rPr>
        <w:t>.</w:t>
      </w:r>
    </w:p>
    <w:p w:rsidR="0000229C" w:rsidRPr="00CE4FF4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началу учебного года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подготовлена развивающая среда, которая играет особую роль для укрепления здоровья ребенка, его всестороннего физического и психического развития, что позволило детям в соответствии со своими интересами и желаниями свободно заниматься в одно и то же время, не мешая друг другу, разными видами деятельности. В группе созданы оптимальные услови</w:t>
      </w:r>
      <w:r w:rsidR="00BE677A">
        <w:rPr>
          <w:rFonts w:ascii="Times New Roman" w:eastAsia="Times New Roman" w:hAnsi="Times New Roman" w:cs="Times New Roman"/>
          <w:color w:val="000000"/>
          <w:sz w:val="28"/>
          <w:szCs w:val="28"/>
        </w:rPr>
        <w:t>я: о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борудован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9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по видам деятельности детей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наполнен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различными 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атрибутами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.  Группа была оформлена с учетом возрастных и психологических особенностей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красивые, яркие, красочные пособия и игрушки. Для успешного пребывания ребёнка в ДОУ использовали следующие моменты в работе: создание в группе комфортной обстановки,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атмосферы радости, покоя, довер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ительных отношений. Были использованы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</w:t>
      </w:r>
      <w:r w:rsidR="00D435F9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 методы и приемы: прослушивание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музыкальных произведений отечественных и зарубежных композиторов, фольк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ная музыка, игровые песенки-</w:t>
      </w:r>
      <w:proofErr w:type="spellStart"/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43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</w:t>
      </w:r>
      <w:proofErr w:type="spellStart"/>
      <w:r w:rsidR="00D435F9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посовиц</w:t>
      </w:r>
      <w:proofErr w:type="spellEnd"/>
      <w:r w:rsidR="00D43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поговорок в режимных моментах</w:t>
      </w:r>
      <w:r w:rsidR="0063185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ы-театрализации, </w:t>
      </w:r>
      <w:proofErr w:type="spellStart"/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сказкотерапия</w:t>
      </w:r>
      <w:proofErr w:type="spellEnd"/>
      <w:r w:rsidR="00BF43A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пальчиковые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наиболее комфортного пре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бывания в группе для детей 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 уголок уединения (палатка-домик)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размещены мягкие игрушки и подушечки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. Д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ля самостоятельной двигательной акти</w:t>
      </w:r>
      <w:r w:rsidR="00406351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вности детей оборудована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дополнительная игро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 w:rsidR="00406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зона,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размещены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шие мягкие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модули, конструктор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proofErr w:type="spellEnd"/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другие виды конструктора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полка</w:t>
      </w:r>
      <w:r w:rsidR="00D9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со схемами построек.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0229C" w:rsidRPr="00CE4FF4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игровой группе оборудованы следующие центры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C75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южетно-ролевых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>: «в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еселый повар»,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"п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арикмахе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рская»,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"магазин", "п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оликлиника", 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>«ц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ентр конструирования»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нижкин</w:t>
      </w:r>
      <w:proofErr w:type="spellEnd"/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дом»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r w:rsidR="009F175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>еатральный уголок»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. Соблюдено гендерное разделение центров по по</w:t>
      </w:r>
      <w:r w:rsidR="009E2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ловому признаку: для девочек - </w:t>
      </w:r>
      <w:r w:rsidR="00D9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«Дом», 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мальчиков -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«Автопарк»,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и «Автомастерская».</w:t>
      </w:r>
    </w:p>
    <w:p w:rsidR="0000229C" w:rsidRDefault="0000229C" w:rsidP="00D93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В группе также создана обстановка для развит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>ия творческих способностей. Д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ля д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</w:t>
      </w:r>
      <w:r w:rsidR="00D938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ована </w:t>
      </w:r>
      <w:r w:rsidR="00A37F7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развивающая зона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«Юный художник» с </w:t>
      </w:r>
      <w:proofErr w:type="gramStart"/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выбором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(коробки с принадлежностями для рисования, аппликации, лепки)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Зона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творчества 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наполнена следующими материалами: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коробки с природными и дру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материалами для аппликации. Также в доступе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альбомы </w:t>
      </w:r>
      <w:r w:rsidR="006C28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образцами: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«Учимся рисовать», «Учимся леп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>ить», «Образцы для аппликации»</w:t>
      </w:r>
      <w:r w:rsidR="000B0411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различные трафареты и шаблоны, разнообразие раскрасок по изучаемым темам</w:t>
      </w:r>
      <w:r w:rsidR="00B36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E67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 дидактических и развивающих игр, которые помогают детям играть вместе и индивидуально. Отдельно оформлены игры по речевому и познавательному развитию.</w:t>
      </w:r>
      <w:r w:rsidR="004063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в группе есть центр сенсорного развития и мелкой моторики, который наполнен необходимыми материалами: массажные колечки «су-</w:t>
      </w:r>
      <w:proofErr w:type="spellStart"/>
      <w:r w:rsidR="00406351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406351">
        <w:rPr>
          <w:rFonts w:ascii="Times New Roman" w:eastAsia="Times New Roman" w:hAnsi="Times New Roman" w:cs="Times New Roman"/>
          <w:color w:val="000000"/>
          <w:sz w:val="28"/>
          <w:szCs w:val="28"/>
        </w:rPr>
        <w:t>», мягкие массажные мячики, мозаики, шнуровки, сенсорные мешочки, сенсорные сухие бассейны с крупой и другими наполнителями, паззлы</w:t>
      </w:r>
      <w:r w:rsidR="00DD6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бусины, </w:t>
      </w:r>
      <w:proofErr w:type="spellStart"/>
      <w:r w:rsidR="008365F8">
        <w:rPr>
          <w:rFonts w:ascii="Times New Roman" w:eastAsia="Times New Roman" w:hAnsi="Times New Roman" w:cs="Times New Roman"/>
          <w:color w:val="000000"/>
          <w:sz w:val="28"/>
          <w:szCs w:val="28"/>
        </w:rPr>
        <w:t>ветрячки</w:t>
      </w:r>
      <w:proofErr w:type="spellEnd"/>
      <w:r w:rsidR="008365F8">
        <w:rPr>
          <w:rFonts w:ascii="Times New Roman" w:eastAsia="Times New Roman" w:hAnsi="Times New Roman" w:cs="Times New Roman"/>
          <w:color w:val="000000"/>
          <w:sz w:val="28"/>
          <w:szCs w:val="28"/>
        </w:rPr>
        <w:t>, мыльные пузыри и т.д.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оборудован</w:t>
      </w:r>
      <w:r w:rsidR="004A450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центры для самостоятельной</w:t>
      </w:r>
      <w:r w:rsidR="004A45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трудовой и исследовательской</w:t>
      </w:r>
      <w:r w:rsidR="00AB49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деятельности: «Кулинария», «Экспериментирование».</w:t>
      </w:r>
    </w:p>
    <w:p w:rsidR="00631855" w:rsidRDefault="00AB492B" w:rsidP="00D93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чтобы дети могли выразить свои эмоции, в группе оформлен уголок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Эмодзи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где дети при помощи</w:t>
      </w:r>
      <w:r w:rsidR="00BA0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определенных символов </w:t>
      </w:r>
      <w:r w:rsidR="00BA082F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обозначают свои эмоции.</w:t>
      </w:r>
    </w:p>
    <w:p w:rsidR="006E65DA" w:rsidRPr="00943B67" w:rsidRDefault="00D66039" w:rsidP="00D938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943B67" w:rsidRPr="00CE4FF4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родителей доставляет детям удовольствие, благоприятствует их успехам; расширяет социальный опыт ребёнка; дети начинают относиться к родителям, как к источнику знаний и опыта.</w:t>
      </w:r>
    </w:p>
    <w:p w:rsidR="0037296F" w:rsidRDefault="00BE677A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5D07EB">
        <w:rPr>
          <w:rFonts w:ascii="Times New Roman" w:eastAsia="Times New Roman" w:hAnsi="Times New Roman" w:cs="Times New Roman"/>
          <w:sz w:val="28"/>
          <w:szCs w:val="28"/>
        </w:rPr>
        <w:t>ероприятия</w:t>
      </w:r>
      <w:r w:rsidR="001358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07EB">
        <w:rPr>
          <w:rFonts w:ascii="Times New Roman" w:eastAsia="Times New Roman" w:hAnsi="Times New Roman" w:cs="Times New Roman"/>
          <w:sz w:val="28"/>
          <w:szCs w:val="28"/>
        </w:rPr>
        <w:t>в которых дети и родители участвуют каждый год</w:t>
      </w:r>
      <w:r w:rsidR="009F17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A4504">
        <w:rPr>
          <w:rFonts w:ascii="Times New Roman" w:eastAsia="Times New Roman" w:hAnsi="Times New Roman" w:cs="Times New Roman"/>
          <w:sz w:val="28"/>
          <w:szCs w:val="28"/>
        </w:rPr>
        <w:t xml:space="preserve"> используя различные материалы и техники</w:t>
      </w:r>
      <w:r w:rsidR="009F175A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5"/>
        <w:tblW w:w="106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4820"/>
        <w:gridCol w:w="1417"/>
        <w:gridCol w:w="2969"/>
      </w:tblGrid>
      <w:tr w:rsidR="0037296F" w:rsidTr="00D938FE">
        <w:trPr>
          <w:trHeight w:val="846"/>
        </w:trPr>
        <w:tc>
          <w:tcPr>
            <w:tcW w:w="1492" w:type="dxa"/>
          </w:tcPr>
          <w:p w:rsidR="0037296F" w:rsidRDefault="00135831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B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4820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 и тип мероприятия</w:t>
            </w:r>
          </w:p>
        </w:tc>
        <w:tc>
          <w:tcPr>
            <w:tcW w:w="1417" w:type="dxa"/>
          </w:tcPr>
          <w:p w:rsidR="00B360EC" w:rsidRDefault="00631855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</w:t>
            </w:r>
            <w:r w:rsidR="00FB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</w:p>
          <w:p w:rsidR="0037296F" w:rsidRDefault="00631855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B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proofErr w:type="spellEnd"/>
          </w:p>
        </w:tc>
        <w:tc>
          <w:tcPr>
            <w:tcW w:w="2969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Достижения детей</w:t>
            </w:r>
          </w:p>
        </w:tc>
      </w:tr>
      <w:tr w:rsidR="0037296F" w:rsidTr="00D938FE">
        <w:trPr>
          <w:trHeight w:val="498"/>
        </w:trPr>
        <w:tc>
          <w:tcPr>
            <w:tcW w:w="1492" w:type="dxa"/>
          </w:tcPr>
          <w:p w:rsidR="0037296F" w:rsidRDefault="00D938F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  <w:r w:rsidR="004D2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:rsidR="0037296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5D0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Здравствуй </w:t>
            </w:r>
            <w:proofErr w:type="gramStart"/>
            <w:r w:rsidR="005D0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детский  сад</w:t>
            </w:r>
            <w:proofErr w:type="gramEnd"/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2.Участие в фотоконкурсе «Мой любимый питомец», на уровне ДОУ</w:t>
            </w: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296F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37296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сувениров.</w:t>
            </w: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фотовыставки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любимыз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питомцев.</w:t>
            </w:r>
          </w:p>
        </w:tc>
      </w:tr>
      <w:tr w:rsidR="00731442" w:rsidTr="00D938FE">
        <w:trPr>
          <w:trHeight w:val="498"/>
        </w:trPr>
        <w:tc>
          <w:tcPr>
            <w:tcW w:w="1492" w:type="dxa"/>
          </w:tcPr>
          <w:p w:rsidR="005D07EB" w:rsidRDefault="00631855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</w:t>
            </w:r>
            <w:r w:rsidR="00D938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ябрь</w:t>
            </w: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C73D7C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31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Праздник осени. </w:t>
            </w:r>
          </w:p>
          <w:p w:rsidR="00731442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31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выставке «Дары Осени»</w:t>
            </w: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3.Совместный детско-родительский проект «Витаминный салатик»</w:t>
            </w:r>
          </w:p>
          <w:p w:rsidR="005D07E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4.Совместный детско-родительский проект «Экзотические фрукты»</w:t>
            </w:r>
          </w:p>
        </w:tc>
        <w:tc>
          <w:tcPr>
            <w:tcW w:w="1417" w:type="dxa"/>
          </w:tcPr>
          <w:p w:rsidR="00731442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костюмов для детей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1442" w:rsidRDefault="00FC75A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Вместе с взрослыми создали поделки. Получили Благодарности и грамоты за замечательные поделки на уровне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ДОУ</w:t>
            </w:r>
            <w:r w:rsidR="005D0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A4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Оформление альбомов.</w:t>
            </w:r>
          </w:p>
          <w:p w:rsidR="005D07EB" w:rsidRDefault="005D07E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конкурсе ДОУ «Новогодние фантазии»</w:t>
            </w:r>
          </w:p>
        </w:tc>
      </w:tr>
      <w:tr w:rsidR="0037296F" w:rsidTr="00D938FE">
        <w:trPr>
          <w:trHeight w:val="498"/>
        </w:trPr>
        <w:tc>
          <w:tcPr>
            <w:tcW w:w="1492" w:type="dxa"/>
          </w:tcPr>
          <w:p w:rsidR="0037296F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820" w:type="dxa"/>
          </w:tcPr>
          <w:p w:rsidR="0037296F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18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 «Праздник осени»</w:t>
            </w:r>
          </w:p>
          <w:p w:rsidR="00D66039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D6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 проект: «Зимующие птицы»</w:t>
            </w:r>
          </w:p>
          <w:p w:rsidR="00C73D7C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C73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на лучшую кормушку</w:t>
            </w:r>
            <w:r w:rsidR="00640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«Покормим птичек»</w:t>
            </w:r>
          </w:p>
          <w:p w:rsidR="00271B5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Празднование день рождения Деда Мороза</w:t>
            </w:r>
          </w:p>
          <w:p w:rsidR="00ED598F" w:rsidRDefault="00ED598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5.Участие в городском конкурсе рисунков «Моя здоровая семья»</w:t>
            </w:r>
          </w:p>
        </w:tc>
        <w:tc>
          <w:tcPr>
            <w:tcW w:w="1417" w:type="dxa"/>
          </w:tcPr>
          <w:p w:rsidR="0037296F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62CF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детей</w:t>
            </w:r>
          </w:p>
        </w:tc>
        <w:tc>
          <w:tcPr>
            <w:tcW w:w="2969" w:type="dxa"/>
          </w:tcPr>
          <w:p w:rsidR="005762CF" w:rsidRDefault="0064076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вместе со взрослыми выполнили кормушки из разных материалов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762CF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Оформили  тематические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альбомы по данным темам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762CF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открыток для Деда Мороза с поздравлениями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1B5B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Диплома за участие от Администрации Верх-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Исетского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района.</w:t>
            </w:r>
          </w:p>
        </w:tc>
      </w:tr>
      <w:tr w:rsidR="0037296F" w:rsidTr="00D938FE">
        <w:trPr>
          <w:trHeight w:val="498"/>
        </w:trPr>
        <w:tc>
          <w:tcPr>
            <w:tcW w:w="1492" w:type="dxa"/>
          </w:tcPr>
          <w:p w:rsidR="0037296F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820" w:type="dxa"/>
          </w:tcPr>
          <w:p w:rsidR="0037296F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31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Мини-проект: </w:t>
            </w:r>
            <w:r w:rsidR="00FC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«Дикие животные»</w:t>
            </w:r>
          </w:p>
          <w:p w:rsidR="005D07E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5D07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Мини-проект: «Домашние животные»</w:t>
            </w:r>
          </w:p>
          <w:p w:rsidR="00271B5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Мини-проект: «Домашние птицы»</w:t>
            </w:r>
          </w:p>
          <w:p w:rsidR="00271B5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 «Письмо Деду Морозу»</w:t>
            </w: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 «Защитим малышей»</w:t>
            </w:r>
          </w:p>
          <w:p w:rsidR="00A56D46" w:rsidRDefault="00A56D46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Участие в областном конкурсе чтецов</w:t>
            </w:r>
            <w:r w:rsidR="00ED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«Синичкин день»</w:t>
            </w:r>
          </w:p>
          <w:p w:rsidR="00EF7C1B" w:rsidRDefault="00EF7C1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296F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5762CF" w:rsidRDefault="00FC20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со взрослыми создали книжки-малышки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макеты по темам</w:t>
            </w:r>
            <w:r w:rsidR="00ED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почтового ящика и написание писем Деду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Морозу</w:t>
            </w:r>
            <w:r w:rsidR="00ED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лепбука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детей на зимних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каникулах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ED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.Изготовление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памяток для родителей с правилами б</w:t>
            </w:r>
            <w:r w:rsidR="00ED59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езопасности.</w:t>
            </w:r>
          </w:p>
          <w:p w:rsidR="00ED598F" w:rsidRDefault="00ED598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Благодарность от Министерства культуры Свердловской области.</w:t>
            </w:r>
          </w:p>
        </w:tc>
      </w:tr>
      <w:tr w:rsidR="004D260A" w:rsidTr="00D938FE">
        <w:trPr>
          <w:trHeight w:val="498"/>
        </w:trPr>
        <w:tc>
          <w:tcPr>
            <w:tcW w:w="1492" w:type="dxa"/>
          </w:tcPr>
          <w:p w:rsidR="004D260A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820" w:type="dxa"/>
          </w:tcPr>
          <w:p w:rsidR="004D260A" w:rsidRDefault="004A450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D6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«Новогодняя игрушка»</w:t>
            </w:r>
          </w:p>
          <w:p w:rsidR="00271B5B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Районный конкурс при инициативе городского Екатеринбургского Зоопарка: «Новогоднее украшение для елки»</w:t>
            </w: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271B5B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27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Празднование Дня рождения Снеговика</w:t>
            </w:r>
          </w:p>
          <w:p w:rsidR="00E968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Мини-проект «Перелетные птицы»</w:t>
            </w: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4D260A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Все дети</w:t>
            </w:r>
          </w:p>
        </w:tc>
        <w:tc>
          <w:tcPr>
            <w:tcW w:w="2969" w:type="dxa"/>
          </w:tcPr>
          <w:p w:rsidR="004D260A" w:rsidRDefault="00D6603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Мероприятие на уровне ДОУ</w:t>
            </w:r>
          </w:p>
          <w:p w:rsidR="00D66039" w:rsidRDefault="00D6603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Взрослые и дети выполнили поделки и получили грамоты и благодарности от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администрации ДОУ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71B5B" w:rsidRDefault="00271B5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Изготовление подарков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 Снеговика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получение подарков</w:t>
            </w:r>
          </w:p>
        </w:tc>
      </w:tr>
      <w:tr w:rsidR="004D260A" w:rsidTr="00D938FE">
        <w:trPr>
          <w:trHeight w:val="498"/>
        </w:trPr>
        <w:tc>
          <w:tcPr>
            <w:tcW w:w="1492" w:type="dxa"/>
          </w:tcPr>
          <w:p w:rsidR="004D260A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820" w:type="dxa"/>
          </w:tcPr>
          <w:p w:rsidR="004D26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FC20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Выставка: «Военная техника». </w:t>
            </w:r>
          </w:p>
          <w:p w:rsidR="00F42786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праздничном концерте</w:t>
            </w:r>
          </w:p>
          <w:p w:rsidR="00F42786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Спортивное мероприятие на уровне ДОУ «Зарница»</w:t>
            </w:r>
          </w:p>
          <w:p w:rsidR="00F42786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праздновании народного гуляния «</w:t>
            </w:r>
            <w:proofErr w:type="spellStart"/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Масленница</w:t>
            </w:r>
            <w:proofErr w:type="spellEnd"/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D26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4D260A" w:rsidRDefault="00D6603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Дети 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совместно с родителями выполняют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поделки на тему: «Военная техника»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оформляют выставку на военную тематику. Принимают участие в спортивных соревнованиях.</w:t>
            </w:r>
          </w:p>
          <w:p w:rsidR="00F42786" w:rsidRDefault="00D528C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и родители принимают участие. </w:t>
            </w:r>
          </w:p>
        </w:tc>
      </w:tr>
      <w:tr w:rsidR="004D260A" w:rsidTr="00D938FE">
        <w:trPr>
          <w:trHeight w:val="498"/>
        </w:trPr>
        <w:tc>
          <w:tcPr>
            <w:tcW w:w="1492" w:type="dxa"/>
          </w:tcPr>
          <w:p w:rsidR="004D260A" w:rsidRDefault="004D26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4820" w:type="dxa"/>
          </w:tcPr>
          <w:p w:rsidR="004D260A" w:rsidRDefault="00895784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Праздник: «Мамин день». </w:t>
            </w:r>
          </w:p>
        </w:tc>
        <w:tc>
          <w:tcPr>
            <w:tcW w:w="1417" w:type="dxa"/>
          </w:tcPr>
          <w:p w:rsidR="004D26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4D260A" w:rsidRDefault="00182726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создали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поделки  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мам</w:t>
            </w:r>
            <w:r w:rsidR="00D660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красивые открытки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Проведение праздничного концерта.</w:t>
            </w:r>
          </w:p>
        </w:tc>
      </w:tr>
      <w:tr w:rsidR="004D260A" w:rsidTr="00D938FE">
        <w:trPr>
          <w:trHeight w:val="498"/>
        </w:trPr>
        <w:tc>
          <w:tcPr>
            <w:tcW w:w="1492" w:type="dxa"/>
          </w:tcPr>
          <w:p w:rsidR="004D260A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820" w:type="dxa"/>
          </w:tcPr>
          <w:p w:rsidR="004D26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0E2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Мини-проект: «</w:t>
            </w:r>
            <w:proofErr w:type="gramStart"/>
            <w:r w:rsidR="000E2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Космос  и</w:t>
            </w:r>
            <w:proofErr w:type="gramEnd"/>
            <w:r w:rsidR="000E25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мы»</w:t>
            </w:r>
          </w:p>
          <w:p w:rsidR="00F42786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выставке ДОУ «Удивительный космос»</w:t>
            </w:r>
          </w:p>
          <w:p w:rsidR="00D528CE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 «День рождения Снегурочки»</w:t>
            </w:r>
          </w:p>
          <w:p w:rsidR="00182726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1827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Мини-проект</w:t>
            </w:r>
            <w:r w:rsidR="0073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«Весна пришла</w:t>
            </w:r>
            <w:r w:rsidR="00A56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A56D46" w:rsidRDefault="00A56D46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5.Празднование прилета перелетных птиц (по народному календарю)</w:t>
            </w:r>
          </w:p>
        </w:tc>
        <w:tc>
          <w:tcPr>
            <w:tcW w:w="1417" w:type="dxa"/>
          </w:tcPr>
          <w:p w:rsidR="004D260A" w:rsidRDefault="00E968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:rsidR="004D260A" w:rsidRDefault="0064076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родители приняли участие в оформлении выставки, используя </w:t>
            </w:r>
            <w:proofErr w:type="gramStart"/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различные  техники</w:t>
            </w:r>
            <w:proofErr w:type="gramEnd"/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ИЗО, бросового и природного материала</w:t>
            </w:r>
          </w:p>
          <w:p w:rsidR="00734948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Дети участвовали в посадке мини-огорода, наблюдали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всходом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ростом культурных растений.</w:t>
            </w:r>
            <w:r w:rsidR="00A56D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Лепим птичек из соленого теста, и изготавливаем тряпичную народную куклу «птичка»</w:t>
            </w:r>
          </w:p>
        </w:tc>
      </w:tr>
      <w:tr w:rsidR="004D260A" w:rsidTr="00D938FE">
        <w:trPr>
          <w:trHeight w:val="498"/>
        </w:trPr>
        <w:tc>
          <w:tcPr>
            <w:tcW w:w="1492" w:type="dxa"/>
          </w:tcPr>
          <w:p w:rsidR="004D260A" w:rsidRDefault="004D260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4820" w:type="dxa"/>
          </w:tcPr>
          <w:p w:rsidR="00F42786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1.Празднование «В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семирного Дня всех трудящихся» - 1 мая</w:t>
            </w:r>
          </w:p>
          <w:p w:rsidR="004D260A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34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Праздник: «День Победы».</w:t>
            </w:r>
          </w:p>
        </w:tc>
        <w:tc>
          <w:tcPr>
            <w:tcW w:w="1417" w:type="dxa"/>
          </w:tcPr>
          <w:p w:rsidR="004D260A" w:rsidRDefault="005762C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 дети</w:t>
            </w:r>
          </w:p>
        </w:tc>
        <w:tc>
          <w:tcPr>
            <w:tcW w:w="2969" w:type="dxa"/>
          </w:tcPr>
          <w:p w:rsidR="00F42786" w:rsidRDefault="00F42786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Выход с родителями на праздничную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демострацию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Изготовление атрибутов для мероприятия (цветы, голуби из бумаги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формирана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731442" w:rsidRDefault="0073494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Дети при</w:t>
            </w:r>
            <w:r w:rsidR="00F42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нял</w:t>
            </w:r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участие в праздничной </w:t>
            </w:r>
            <w:proofErr w:type="spellStart"/>
            <w:r w:rsidR="005762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эстафете.</w:t>
            </w:r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Также</w:t>
            </w:r>
            <w:proofErr w:type="spellEnd"/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были приглашены </w:t>
            </w:r>
            <w:r w:rsidR="004A4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студенты Кадетской школы </w:t>
            </w:r>
            <w:proofErr w:type="spellStart"/>
            <w:r w:rsidR="004A45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г.Екатеринбурга</w:t>
            </w:r>
            <w:proofErr w:type="spellEnd"/>
            <w:r w:rsidR="00D528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7296F" w:rsidRPr="005A1866" w:rsidRDefault="00AD2E3F" w:rsidP="0045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2</w:t>
      </w:r>
      <w:r w:rsidR="00FB2E4A"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Работа по обновлению развивающей предметно-пространственной среды</w:t>
      </w:r>
    </w:p>
    <w:p w:rsidR="00C907E6" w:rsidRDefault="00C907E6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r w:rsidRPr="00C907E6">
        <w:rPr>
          <w:rFonts w:ascii="Times New Roman" w:eastAsia="Times New Roman" w:hAnsi="Times New Roman" w:cs="Times New Roman"/>
          <w:sz w:val="28"/>
          <w:szCs w:val="28"/>
        </w:rPr>
        <w:t>перестановка и оборудование центров группы в соответствии с МКДО</w:t>
      </w:r>
      <w:r w:rsidR="0045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296F" w:rsidRDefault="00FB2E4A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центры, наиболее востребованные детьми в этом учебном году</w:t>
      </w:r>
      <w:r w:rsidR="00C907E6">
        <w:rPr>
          <w:rFonts w:ascii="Times New Roman" w:eastAsia="Times New Roman" w:hAnsi="Times New Roman" w:cs="Times New Roman"/>
          <w:sz w:val="28"/>
          <w:szCs w:val="28"/>
        </w:rPr>
        <w:t>:</w:t>
      </w:r>
      <w:r w:rsidR="00FC7556">
        <w:rPr>
          <w:rFonts w:ascii="Times New Roman" w:eastAsia="Times New Roman" w:hAnsi="Times New Roman" w:cs="Times New Roman"/>
          <w:sz w:val="28"/>
          <w:szCs w:val="28"/>
        </w:rPr>
        <w:t xml:space="preserve"> дети активно играли в центре к</w:t>
      </w:r>
      <w:r w:rsidR="00C907E6">
        <w:rPr>
          <w:rFonts w:ascii="Times New Roman" w:eastAsia="Times New Roman" w:hAnsi="Times New Roman" w:cs="Times New Roman"/>
          <w:sz w:val="28"/>
          <w:szCs w:val="28"/>
        </w:rPr>
        <w:t xml:space="preserve">онструирования и </w:t>
      </w:r>
      <w:r w:rsidR="006C286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7641">
        <w:rPr>
          <w:rFonts w:ascii="Times New Roman" w:eastAsia="Times New Roman" w:hAnsi="Times New Roman" w:cs="Times New Roman"/>
          <w:sz w:val="28"/>
          <w:szCs w:val="28"/>
        </w:rPr>
        <w:t>Автопарк</w:t>
      </w:r>
      <w:r w:rsidR="006C286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32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68F7">
        <w:rPr>
          <w:rFonts w:ascii="Times New Roman" w:eastAsia="Times New Roman" w:hAnsi="Times New Roman" w:cs="Times New Roman"/>
          <w:sz w:val="28"/>
          <w:szCs w:val="28"/>
        </w:rPr>
        <w:t>в центре ИЗО</w:t>
      </w:r>
      <w:r w:rsidR="00C907E6">
        <w:rPr>
          <w:rFonts w:ascii="Times New Roman" w:eastAsia="Times New Roman" w:hAnsi="Times New Roman" w:cs="Times New Roman"/>
          <w:sz w:val="28"/>
          <w:szCs w:val="28"/>
        </w:rPr>
        <w:t xml:space="preserve"> и сенсорного развития, также были востребованы детьми центры сюжетно-ролевых игр «Дом» и Магазин»</w:t>
      </w:r>
      <w:r w:rsidR="00AD2E3F">
        <w:rPr>
          <w:rFonts w:ascii="Times New Roman" w:eastAsia="Times New Roman" w:hAnsi="Times New Roman" w:cs="Times New Roman"/>
          <w:sz w:val="28"/>
          <w:szCs w:val="28"/>
        </w:rPr>
        <w:t>, а также центр «Экспериментирование» и «Кухня»</w:t>
      </w:r>
      <w:r w:rsidR="0045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296F" w:rsidRDefault="00AD2E3F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изготовленные пособий по различным образовательным областям,</w:t>
      </w:r>
      <w:r w:rsidR="00A168F7">
        <w:rPr>
          <w:rFonts w:ascii="Times New Roman" w:eastAsia="Times New Roman" w:hAnsi="Times New Roman" w:cs="Times New Roman"/>
          <w:sz w:val="28"/>
          <w:szCs w:val="28"/>
        </w:rPr>
        <w:t xml:space="preserve"> игра-лото «Времена года»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907E6">
        <w:rPr>
          <w:rFonts w:ascii="Times New Roman" w:eastAsia="Times New Roman" w:hAnsi="Times New Roman" w:cs="Times New Roman"/>
          <w:sz w:val="28"/>
          <w:szCs w:val="28"/>
        </w:rPr>
        <w:t>«Волшебный космос», «Найди такой же»</w:t>
      </w:r>
      <w:r w:rsidR="00227641">
        <w:rPr>
          <w:rFonts w:ascii="Times New Roman" w:eastAsia="Times New Roman" w:hAnsi="Times New Roman" w:cs="Times New Roman"/>
          <w:sz w:val="28"/>
          <w:szCs w:val="28"/>
        </w:rPr>
        <w:t>, «Назови по цвету»</w:t>
      </w:r>
      <w:r w:rsidR="008A48B9">
        <w:rPr>
          <w:rFonts w:ascii="Times New Roman" w:eastAsia="Times New Roman" w:hAnsi="Times New Roman" w:cs="Times New Roman"/>
          <w:sz w:val="28"/>
          <w:szCs w:val="28"/>
        </w:rPr>
        <w:t>, «Назови</w:t>
      </w:r>
      <w:r w:rsidR="00453219">
        <w:rPr>
          <w:rFonts w:ascii="Times New Roman" w:eastAsia="Times New Roman" w:hAnsi="Times New Roman" w:cs="Times New Roman"/>
          <w:sz w:val="28"/>
          <w:szCs w:val="28"/>
        </w:rPr>
        <w:t xml:space="preserve"> по форме», «Назови по размеру»;</w:t>
      </w:r>
    </w:p>
    <w:p w:rsidR="00453219" w:rsidRDefault="009E2F83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</w:t>
      </w:r>
      <w:r w:rsidR="008A48B9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 xml:space="preserve"> рабо</w:t>
      </w:r>
      <w:r>
        <w:rPr>
          <w:rFonts w:ascii="Times New Roman" w:eastAsia="Times New Roman" w:hAnsi="Times New Roman" w:cs="Times New Roman"/>
          <w:sz w:val="28"/>
          <w:szCs w:val="28"/>
        </w:rPr>
        <w:t>та по оформлению центра в группе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 xml:space="preserve"> по сезонам, темам в теч</w:t>
      </w:r>
      <w:r w:rsidR="00AD2E3F">
        <w:rPr>
          <w:rFonts w:ascii="Times New Roman" w:eastAsia="Times New Roman" w:hAnsi="Times New Roman" w:cs="Times New Roman"/>
          <w:sz w:val="28"/>
          <w:szCs w:val="28"/>
        </w:rPr>
        <w:t>ение года, изготовление дидактических и развивающих игр</w:t>
      </w:r>
      <w:r w:rsidR="00A168F7">
        <w:rPr>
          <w:rFonts w:ascii="Times New Roman" w:eastAsia="Times New Roman" w:hAnsi="Times New Roman" w:cs="Times New Roman"/>
          <w:sz w:val="28"/>
          <w:szCs w:val="28"/>
        </w:rPr>
        <w:t xml:space="preserve"> - в соответствии </w:t>
      </w:r>
      <w:r w:rsidR="00B15D0E">
        <w:rPr>
          <w:rFonts w:ascii="Times New Roman" w:eastAsia="Times New Roman" w:hAnsi="Times New Roman" w:cs="Times New Roman"/>
          <w:sz w:val="28"/>
          <w:szCs w:val="28"/>
        </w:rPr>
        <w:t>с планом</w:t>
      </w:r>
      <w:r w:rsidR="004532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7296F" w:rsidRDefault="009F175A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</w:t>
      </w:r>
      <w:r w:rsidR="00B15D0E">
        <w:rPr>
          <w:rFonts w:ascii="Times New Roman" w:eastAsia="Times New Roman" w:hAnsi="Times New Roman" w:cs="Times New Roman"/>
          <w:sz w:val="28"/>
          <w:szCs w:val="28"/>
        </w:rPr>
        <w:t xml:space="preserve">руппа и приемная оформлялись по временам года. </w:t>
      </w:r>
    </w:p>
    <w:p w:rsidR="0037296F" w:rsidRPr="005A1866" w:rsidRDefault="00AD2E3F" w:rsidP="0045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</w:t>
      </w:r>
      <w:r w:rsidR="00FB2E4A"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 Работа с родителями</w:t>
      </w:r>
    </w:p>
    <w:p w:rsidR="0037296F" w:rsidRDefault="009F175A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>одительские собрания, мероприятия (темы, количество присутствующих родителей)</w:t>
      </w:r>
    </w:p>
    <w:p w:rsidR="00453219" w:rsidRDefault="00453219" w:rsidP="004532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058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5"/>
        <w:gridCol w:w="6119"/>
        <w:gridCol w:w="2929"/>
      </w:tblGrid>
      <w:tr w:rsidR="0037296F" w:rsidTr="005E712F">
        <w:trPr>
          <w:trHeight w:val="524"/>
        </w:trPr>
        <w:tc>
          <w:tcPr>
            <w:tcW w:w="1535" w:type="dxa"/>
          </w:tcPr>
          <w:p w:rsidR="0037296F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FB2E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есяц</w:t>
            </w:r>
          </w:p>
        </w:tc>
        <w:tc>
          <w:tcPr>
            <w:tcW w:w="6119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собрания</w:t>
            </w:r>
          </w:p>
        </w:tc>
        <w:tc>
          <w:tcPr>
            <w:tcW w:w="2929" w:type="dxa"/>
          </w:tcPr>
          <w:p w:rsidR="0037296F" w:rsidRDefault="00AD2E3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37296F">
        <w:trPr>
          <w:trHeight w:val="568"/>
        </w:trPr>
        <w:tc>
          <w:tcPr>
            <w:tcW w:w="1535" w:type="dxa"/>
          </w:tcPr>
          <w:p w:rsidR="0037296F" w:rsidRDefault="00B15D0E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6119" w:type="dxa"/>
          </w:tcPr>
          <w:p w:rsidR="0037296F" w:rsidRDefault="00AD2E3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B15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gramEnd"/>
            <w:r w:rsidR="00976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</w:t>
            </w:r>
            <w:r w:rsidR="00B15D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адаптация воспитан</w:t>
            </w:r>
            <w:r w:rsidR="00976D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ников»</w:t>
            </w:r>
          </w:p>
          <w:p w:rsidR="00AD2E3F" w:rsidRDefault="00AD2E3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«Начало учебного года»</w:t>
            </w:r>
          </w:p>
        </w:tc>
        <w:tc>
          <w:tcPr>
            <w:tcW w:w="2929" w:type="dxa"/>
          </w:tcPr>
          <w:p w:rsidR="0037296F" w:rsidRDefault="003C7ED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Родительское собрание</w:t>
            </w:r>
            <w:r w:rsidR="0059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презентацией</w:t>
            </w:r>
          </w:p>
        </w:tc>
      </w:tr>
      <w:tr w:rsidR="0037296F" w:rsidTr="00E85171">
        <w:trPr>
          <w:trHeight w:val="956"/>
        </w:trPr>
        <w:tc>
          <w:tcPr>
            <w:tcW w:w="1535" w:type="dxa"/>
          </w:tcPr>
          <w:p w:rsidR="0037296F" w:rsidRDefault="003C7ED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6119" w:type="dxa"/>
          </w:tcPr>
          <w:p w:rsidR="0037296F" w:rsidRDefault="0059217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592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Наши совместные проекты»</w:t>
            </w:r>
          </w:p>
          <w:p w:rsidR="00A24998" w:rsidRPr="0059217D" w:rsidRDefault="00A2499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Открытие «Родительской почты»</w:t>
            </w:r>
          </w:p>
        </w:tc>
        <w:tc>
          <w:tcPr>
            <w:tcW w:w="2929" w:type="dxa"/>
          </w:tcPr>
          <w:p w:rsidR="0037296F" w:rsidRDefault="0059217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«Круглый стол»</w:t>
            </w:r>
          </w:p>
        </w:tc>
      </w:tr>
      <w:tr w:rsidR="00453219" w:rsidTr="00E85171">
        <w:trPr>
          <w:trHeight w:val="956"/>
        </w:trPr>
        <w:tc>
          <w:tcPr>
            <w:tcW w:w="1535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611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мастера!»</w:t>
            </w:r>
          </w:p>
        </w:tc>
        <w:tc>
          <w:tcPr>
            <w:tcW w:w="292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</w:t>
            </w:r>
          </w:p>
        </w:tc>
      </w:tr>
      <w:tr w:rsidR="00453219" w:rsidTr="00E85171">
        <w:trPr>
          <w:trHeight w:val="956"/>
        </w:trPr>
        <w:tc>
          <w:tcPr>
            <w:tcW w:w="1535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611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«Берегите детей!»</w:t>
            </w:r>
          </w:p>
        </w:tc>
        <w:tc>
          <w:tcPr>
            <w:tcW w:w="292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Семейная консультация по правилам безопасности</w:t>
            </w:r>
          </w:p>
        </w:tc>
      </w:tr>
      <w:tr w:rsidR="00453219" w:rsidTr="00E85171">
        <w:trPr>
          <w:trHeight w:val="956"/>
        </w:trPr>
        <w:tc>
          <w:tcPr>
            <w:tcW w:w="1535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611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«Новогоднее настроение»</w:t>
            </w:r>
          </w:p>
        </w:tc>
        <w:tc>
          <w:tcPr>
            <w:tcW w:w="292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мастерская</w:t>
            </w:r>
          </w:p>
        </w:tc>
      </w:tr>
      <w:tr w:rsidR="00453219" w:rsidTr="00E85171">
        <w:trPr>
          <w:trHeight w:val="956"/>
        </w:trPr>
        <w:tc>
          <w:tcPr>
            <w:tcW w:w="1535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611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Папа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мама, я – спортивная семья!»</w:t>
            </w:r>
          </w:p>
        </w:tc>
        <w:tc>
          <w:tcPr>
            <w:tcW w:w="2929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Спортивно-патриотическая эстафета</w:t>
            </w: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-176" w:tblpY="13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6095"/>
        <w:gridCol w:w="2977"/>
      </w:tblGrid>
      <w:tr w:rsidR="00755491" w:rsidTr="005A1866">
        <w:trPr>
          <w:trHeight w:val="498"/>
        </w:trPr>
        <w:tc>
          <w:tcPr>
            <w:tcW w:w="1668" w:type="dxa"/>
          </w:tcPr>
          <w:p w:rsidR="00755491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</w:t>
            </w:r>
            <w:r w:rsidR="00C14F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</w:t>
            </w:r>
          </w:p>
        </w:tc>
        <w:tc>
          <w:tcPr>
            <w:tcW w:w="6095" w:type="dxa"/>
          </w:tcPr>
          <w:p w:rsidR="00755491" w:rsidRDefault="001A57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«Мамины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вкусняшки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755491" w:rsidRDefault="001A57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Мастер-класс </w:t>
            </w:r>
          </w:p>
        </w:tc>
      </w:tr>
      <w:tr w:rsidR="00755491" w:rsidTr="00453219">
        <w:trPr>
          <w:trHeight w:val="1117"/>
        </w:trPr>
        <w:tc>
          <w:tcPr>
            <w:tcW w:w="1668" w:type="dxa"/>
          </w:tcPr>
          <w:p w:rsidR="001A579B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1A5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6095" w:type="dxa"/>
          </w:tcPr>
          <w:p w:rsidR="00755491" w:rsidRDefault="001A57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Этот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загадочный космос!»</w:t>
            </w:r>
          </w:p>
          <w:p w:rsidR="001A579B" w:rsidRDefault="001A57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«Птицы прилетели!»</w:t>
            </w:r>
          </w:p>
        </w:tc>
        <w:tc>
          <w:tcPr>
            <w:tcW w:w="2977" w:type="dxa"/>
          </w:tcPr>
          <w:p w:rsidR="001A579B" w:rsidRDefault="001A579B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Творческие мастерские</w:t>
            </w:r>
          </w:p>
        </w:tc>
      </w:tr>
      <w:tr w:rsidR="00453219" w:rsidTr="00453219">
        <w:trPr>
          <w:trHeight w:val="680"/>
        </w:trPr>
        <w:tc>
          <w:tcPr>
            <w:tcW w:w="1668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  <w:tc>
          <w:tcPr>
            <w:tcW w:w="6095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«Мы – молодцы!»</w:t>
            </w:r>
          </w:p>
        </w:tc>
        <w:tc>
          <w:tcPr>
            <w:tcW w:w="2977" w:type="dxa"/>
          </w:tcPr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Круглый стол по итогам года</w:t>
            </w:r>
          </w:p>
        </w:tc>
      </w:tr>
    </w:tbl>
    <w:p w:rsidR="0037296F" w:rsidRPr="005A1866" w:rsidRDefault="001A579B" w:rsidP="00453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4</w:t>
      </w:r>
      <w:r w:rsidR="00FB2E4A" w:rsidRPr="005A18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. Работа по повышению квалификации </w:t>
      </w:r>
      <w:r w:rsidRPr="005A18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(от 16часов с 2021г по 2024</w:t>
      </w:r>
      <w:r w:rsidR="00FB2E4A" w:rsidRPr="005A186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г)</w:t>
      </w:r>
    </w:p>
    <w:p w:rsidR="0037296F" w:rsidRDefault="005A1866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C557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>урсы повышения квалификации (тема, учреждение)</w:t>
      </w:r>
    </w:p>
    <w:tbl>
      <w:tblPr>
        <w:tblStyle w:val="a9"/>
        <w:tblW w:w="106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5126"/>
        <w:gridCol w:w="1617"/>
        <w:gridCol w:w="2605"/>
      </w:tblGrid>
      <w:tr w:rsidR="0037296F" w:rsidTr="00453219">
        <w:trPr>
          <w:trHeight w:val="718"/>
        </w:trPr>
        <w:tc>
          <w:tcPr>
            <w:tcW w:w="1350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Год, месяц</w:t>
            </w:r>
          </w:p>
        </w:tc>
        <w:tc>
          <w:tcPr>
            <w:tcW w:w="5126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Тема, программа обучения</w:t>
            </w:r>
          </w:p>
        </w:tc>
        <w:tc>
          <w:tcPr>
            <w:tcW w:w="1617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05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организации, город</w:t>
            </w:r>
          </w:p>
        </w:tc>
      </w:tr>
      <w:tr w:rsidR="0037296F" w:rsidTr="00453219">
        <w:trPr>
          <w:trHeight w:val="498"/>
        </w:trPr>
        <w:tc>
          <w:tcPr>
            <w:tcW w:w="1350" w:type="dxa"/>
          </w:tcPr>
          <w:p w:rsidR="00102CBF" w:rsidRDefault="00102CBF" w:rsidP="0010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26-27.05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2021г.</w:t>
            </w:r>
          </w:p>
          <w:p w:rsidR="003D4699" w:rsidRDefault="003D4699" w:rsidP="0010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10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4699" w:rsidRDefault="003D4699" w:rsidP="00102C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2193" w:rsidRDefault="00182193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03-13.04</w:t>
            </w:r>
          </w:p>
          <w:p w:rsidR="00182193" w:rsidRDefault="00182193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2021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4699" w:rsidRDefault="003D469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10-20.06</w:t>
            </w:r>
          </w:p>
          <w:p w:rsidR="003D4699" w:rsidRDefault="00182193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3D4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3D4699" w:rsidRDefault="003D469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96F" w:rsidRDefault="008A48B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07.04.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572BCD" w:rsidRDefault="00572BC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C5577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18-21.04</w:t>
            </w:r>
          </w:p>
          <w:p w:rsidR="00572BCD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2023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53219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30.10.</w:t>
            </w:r>
          </w:p>
          <w:p w:rsidR="00EC5577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C5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5126" w:type="dxa"/>
          </w:tcPr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по курсу 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</w:t>
            </w:r>
            <w:r w:rsidR="009C5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182193" w:rsidRDefault="00182193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«Организация инклюзивного взаимодействия в социализации и обучении детей с РАС»</w:t>
            </w:r>
          </w:p>
          <w:p w:rsidR="009C5B49" w:rsidRDefault="003D469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</w:t>
            </w:r>
          </w:p>
          <w:p w:rsidR="00572BCD" w:rsidRDefault="000C679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 «</w:t>
            </w:r>
            <w:r w:rsidR="00FA0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как инструмент поведенческой коррекции для детей с ОВЗ»</w:t>
            </w:r>
          </w:p>
          <w:p w:rsidR="00572BCD" w:rsidRDefault="00572BC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во 2 международной Ассамблее Российской академии образования «Педагог и время»</w:t>
            </w:r>
          </w:p>
          <w:p w:rsidR="00EC5577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«Разработка основной образовательной программы дошкольного образования в соответствии с ФГОС ДО и ФОП ДО, обучение с использованием ДОТ» </w:t>
            </w:r>
          </w:p>
        </w:tc>
        <w:tc>
          <w:tcPr>
            <w:tcW w:w="1617" w:type="dxa"/>
          </w:tcPr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часов</w:t>
            </w:r>
          </w:p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82193" w:rsidRDefault="009F175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 часов</w:t>
            </w:r>
          </w:p>
          <w:p w:rsidR="00182193" w:rsidRDefault="00182193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D4699" w:rsidRDefault="009F175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D46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 часов</w:t>
            </w:r>
          </w:p>
          <w:p w:rsidR="00FA0798" w:rsidRDefault="00FA079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B49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9C5B49" w:rsidRDefault="009C5B4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37296F" w:rsidRDefault="009C5B4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часов</w:t>
            </w:r>
          </w:p>
          <w:p w:rsidR="00572BCD" w:rsidRDefault="00572BC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72BCD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72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часов</w:t>
            </w: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20DC" w:rsidRDefault="009F175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2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часа</w:t>
            </w:r>
          </w:p>
        </w:tc>
        <w:tc>
          <w:tcPr>
            <w:tcW w:w="2605" w:type="dxa"/>
          </w:tcPr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ГАОУ ДПО Свердловской области «Институт развития образования»</w:t>
            </w:r>
          </w:p>
          <w:p w:rsidR="00102CBF" w:rsidRDefault="00102CBF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0798" w:rsidRDefault="003D469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 онлайн-обучения Всеросси</w:t>
            </w:r>
            <w:r w:rsidR="001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ского</w:t>
            </w:r>
            <w:r w:rsidR="00182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форума «Педагоги России: инновации в образовании»</w:t>
            </w:r>
          </w:p>
          <w:p w:rsidR="009C5B49" w:rsidRDefault="009C5B4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A0798" w:rsidRDefault="00FA0798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форум «Педагоги России»</w:t>
            </w:r>
          </w:p>
          <w:p w:rsidR="001D20DC" w:rsidRDefault="000C679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форум «Педагоги России»</w:t>
            </w:r>
          </w:p>
          <w:p w:rsidR="001D20DC" w:rsidRDefault="00572BCD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Российская 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кадемия образования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2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ГАОУ ДПО СО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D2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«ИРО»</w:t>
            </w:r>
          </w:p>
        </w:tc>
      </w:tr>
    </w:tbl>
    <w:p w:rsidR="00453219" w:rsidRDefault="00453219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219" w:rsidRDefault="00453219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96F" w:rsidRDefault="00EC5577" w:rsidP="00453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>ыступление на семинарах, педсоветах, проведение мастер-классов, участие в конференциях (ДОУ, город, край, РФ)</w:t>
      </w:r>
    </w:p>
    <w:tbl>
      <w:tblPr>
        <w:tblStyle w:val="aa"/>
        <w:tblW w:w="1069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637"/>
        <w:gridCol w:w="1720"/>
        <w:gridCol w:w="2565"/>
      </w:tblGrid>
      <w:tr w:rsidR="0037296F" w:rsidTr="009A25A2">
        <w:trPr>
          <w:trHeight w:val="938"/>
        </w:trPr>
        <w:tc>
          <w:tcPr>
            <w:tcW w:w="1776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Год, месяц</w:t>
            </w:r>
          </w:p>
        </w:tc>
        <w:tc>
          <w:tcPr>
            <w:tcW w:w="4637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мероприятия</w:t>
            </w:r>
          </w:p>
        </w:tc>
        <w:tc>
          <w:tcPr>
            <w:tcW w:w="1720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организации</w:t>
            </w:r>
          </w:p>
        </w:tc>
        <w:tc>
          <w:tcPr>
            <w:tcW w:w="2565" w:type="dxa"/>
          </w:tcPr>
          <w:p w:rsidR="0037296F" w:rsidRDefault="00FB2E4A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Уровень</w:t>
            </w:r>
          </w:p>
        </w:tc>
      </w:tr>
      <w:tr w:rsidR="0037296F" w:rsidTr="009A25A2">
        <w:trPr>
          <w:trHeight w:val="498"/>
        </w:trPr>
        <w:tc>
          <w:tcPr>
            <w:tcW w:w="1776" w:type="dxa"/>
          </w:tcPr>
          <w:p w:rsidR="00EC5577" w:rsidRDefault="008A48B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453219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07.12.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453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5577" w:rsidRDefault="00EC5577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7296F" w:rsidRDefault="00820A3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37" w:type="dxa"/>
          </w:tcPr>
          <w:p w:rsidR="0037296F" w:rsidRDefault="008A48B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Мастер-класс «Особенности построения работы с детьми с ОВЗ в условиях массового ДОУ»</w:t>
            </w: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 для воспитателей на т</w:t>
            </w:r>
            <w:r w:rsidR="009A25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ему: «Использование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ТРИЗ для развития речи дошкольников при работе с картиной»</w:t>
            </w:r>
          </w:p>
        </w:tc>
        <w:tc>
          <w:tcPr>
            <w:tcW w:w="1720" w:type="dxa"/>
          </w:tcPr>
          <w:p w:rsidR="0037296F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8A4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етский сад компенсирующего вида № 486</w:t>
            </w:r>
          </w:p>
          <w:p w:rsidR="001D20DC" w:rsidRDefault="0045321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1D20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етский сад №539</w:t>
            </w:r>
          </w:p>
        </w:tc>
        <w:tc>
          <w:tcPr>
            <w:tcW w:w="2565" w:type="dxa"/>
          </w:tcPr>
          <w:p w:rsidR="0037296F" w:rsidRDefault="00820A39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Городской </w:t>
            </w: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1D20DC" w:rsidRDefault="001D20DC" w:rsidP="004532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Городской</w:t>
            </w:r>
          </w:p>
        </w:tc>
      </w:tr>
    </w:tbl>
    <w:p w:rsidR="009F175A" w:rsidRDefault="009F175A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296F" w:rsidRDefault="009F175A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5E712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9A25A2">
        <w:rPr>
          <w:rFonts w:ascii="Times New Roman" w:eastAsia="Times New Roman" w:hAnsi="Times New Roman" w:cs="Times New Roman"/>
          <w:sz w:val="28"/>
          <w:szCs w:val="28"/>
        </w:rPr>
        <w:t xml:space="preserve">аличие печатных работ </w:t>
      </w:r>
      <w:r w:rsidR="00FB2E4A">
        <w:rPr>
          <w:rFonts w:ascii="Times New Roman" w:eastAsia="Times New Roman" w:hAnsi="Times New Roman" w:cs="Times New Roman"/>
          <w:sz w:val="28"/>
          <w:szCs w:val="28"/>
        </w:rPr>
        <w:t>(тема, место публикации, год)</w:t>
      </w:r>
    </w:p>
    <w:tbl>
      <w:tblPr>
        <w:tblStyle w:val="ac"/>
        <w:tblW w:w="107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6"/>
        <w:gridCol w:w="4677"/>
        <w:gridCol w:w="2410"/>
        <w:gridCol w:w="1843"/>
      </w:tblGrid>
      <w:tr w:rsidR="0037296F" w:rsidTr="009A25A2">
        <w:trPr>
          <w:trHeight w:val="898"/>
        </w:trPr>
        <w:tc>
          <w:tcPr>
            <w:tcW w:w="1776" w:type="dxa"/>
          </w:tcPr>
          <w:p w:rsidR="0037296F" w:rsidRDefault="00FB2E4A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Год, месяц</w:t>
            </w:r>
          </w:p>
        </w:tc>
        <w:tc>
          <w:tcPr>
            <w:tcW w:w="4677" w:type="dxa"/>
          </w:tcPr>
          <w:p w:rsidR="0037296F" w:rsidRDefault="00FB2E4A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Место публикации</w:t>
            </w:r>
          </w:p>
        </w:tc>
        <w:tc>
          <w:tcPr>
            <w:tcW w:w="2410" w:type="dxa"/>
          </w:tcPr>
          <w:p w:rsidR="0037296F" w:rsidRDefault="00FB2E4A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публикации</w:t>
            </w:r>
          </w:p>
        </w:tc>
        <w:tc>
          <w:tcPr>
            <w:tcW w:w="1843" w:type="dxa"/>
          </w:tcPr>
          <w:p w:rsidR="0037296F" w:rsidRDefault="005E712F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</w:p>
        </w:tc>
      </w:tr>
      <w:tr w:rsidR="0037296F" w:rsidTr="009A25A2">
        <w:trPr>
          <w:trHeight w:val="477"/>
        </w:trPr>
        <w:tc>
          <w:tcPr>
            <w:tcW w:w="1776" w:type="dxa"/>
          </w:tcPr>
          <w:p w:rsidR="0037296F" w:rsidRDefault="005E712F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29.11.202</w:t>
            </w:r>
            <w:r w:rsidR="009A25A2">
              <w:rPr>
                <w:rFonts w:ascii="Times New Roman" w:eastAsia="Times New Roman" w:hAnsi="Times New Roman" w:cs="Times New Roman"/>
                <w:sz w:val="28"/>
                <w:szCs w:val="28"/>
              </w:rPr>
              <w:t>3г.</w:t>
            </w:r>
          </w:p>
          <w:p w:rsidR="005B1BE7" w:rsidRDefault="005B1BE7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1BE7" w:rsidRDefault="005B1BE7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A25A2" w:rsidRDefault="009A25A2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1BE7" w:rsidRDefault="005B1BE7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1BE7" w:rsidRDefault="005B1BE7" w:rsidP="00C73D7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Май</w:t>
            </w:r>
            <w:r w:rsidR="009A25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4677" w:type="dxa"/>
          </w:tcPr>
          <w:p w:rsidR="0037296F" w:rsidRDefault="003100A4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Районный конкурс методических разработок «Трудовое воспитание в дошкольных образовательных учреждениях» </w:t>
            </w:r>
          </w:p>
          <w:p w:rsidR="005B1BE7" w:rsidRDefault="005B1BE7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лучших практик образования обучающихся с ограниченными возможностями здоровья</w:t>
            </w:r>
          </w:p>
        </w:tc>
        <w:tc>
          <w:tcPr>
            <w:tcW w:w="2410" w:type="dxa"/>
          </w:tcPr>
          <w:p w:rsidR="005B1BE7" w:rsidRDefault="009A25A2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5E71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оминация «Опыт»</w:t>
            </w:r>
          </w:p>
          <w:p w:rsidR="005B1BE7" w:rsidRDefault="005B1BE7" w:rsidP="005B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1BE7" w:rsidRDefault="005B1BE7" w:rsidP="005B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296F" w:rsidRPr="005B1BE7" w:rsidRDefault="005B1BE7" w:rsidP="005B1B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игротерапии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нетрадиционных техник изо-творчества в практике с детьми с РАС»</w:t>
            </w:r>
          </w:p>
        </w:tc>
        <w:tc>
          <w:tcPr>
            <w:tcW w:w="1843" w:type="dxa"/>
          </w:tcPr>
          <w:p w:rsidR="005E712F" w:rsidRDefault="005E712F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МБУ ИМЦ «Развивающее образование»</w:t>
            </w:r>
          </w:p>
          <w:p w:rsidR="005B1BE7" w:rsidRDefault="005B1BE7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B1BE7" w:rsidRDefault="005B1BE7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ГАОУ ДПО СО</w:t>
            </w:r>
          </w:p>
          <w:p w:rsidR="005B1BE7" w:rsidRDefault="005B1BE7" w:rsidP="00C73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Институт развития образования</w:t>
            </w:r>
          </w:p>
        </w:tc>
      </w:tr>
    </w:tbl>
    <w:p w:rsidR="009F175A" w:rsidRDefault="009F175A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5B1BE7" w:rsidRPr="00B360EC" w:rsidRDefault="005B1BE7" w:rsidP="009A2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60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5. Награды</w:t>
      </w:r>
    </w:p>
    <w:p w:rsidR="009F175A" w:rsidRPr="009A25A2" w:rsidRDefault="00B360EC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Почетная грамота от Департамента образования Администрации города Екатеринбурга «За значительные успехи в профессиональной деятельности и добросовестный труд».</w:t>
      </w:r>
    </w:p>
    <w:p w:rsidR="00B360EC" w:rsidRDefault="00B360EC" w:rsidP="009A25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B360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6. Другое</w:t>
      </w:r>
    </w:p>
    <w:p w:rsidR="009F175A" w:rsidRDefault="009F175A" w:rsidP="00C7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2021 </w:t>
      </w:r>
      <w:r w:rsidR="007E0AA4">
        <w:rPr>
          <w:rFonts w:ascii="Times New Roman" w:eastAsia="Times New Roman" w:hAnsi="Times New Roman" w:cs="Times New Roman"/>
          <w:sz w:val="28"/>
          <w:szCs w:val="28"/>
        </w:rPr>
        <w:t>г. являюсь экспертом по аттестации педагогических работников в ДОУ</w:t>
      </w:r>
      <w:r w:rsidR="009A25A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1AE3" w:rsidRDefault="007E0AA4" w:rsidP="0041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 декабря 2023 г. являюсь педагогом-наставником коллег ДОУ</w:t>
      </w:r>
      <w:bookmarkStart w:id="1" w:name="_gjdgxs" w:colFirst="0" w:colLast="0"/>
      <w:bookmarkEnd w:id="1"/>
      <w:r w:rsidR="009A25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1AE3" w:rsidRDefault="00661AE3" w:rsidP="0041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1AE3" w:rsidRDefault="00661AE3" w:rsidP="0041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334F" w:rsidRPr="00411B5C" w:rsidRDefault="0049334F" w:rsidP="00411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49334F" w:rsidRPr="00411B5C" w:rsidSect="00BF4138">
      <w:headerReference w:type="even" r:id="rId9"/>
      <w:footerReference w:type="even" r:id="rId10"/>
      <w:footerReference w:type="default" r:id="rId11"/>
      <w:pgSz w:w="11906" w:h="16838"/>
      <w:pgMar w:top="284" w:right="850" w:bottom="142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F06" w:rsidRDefault="00D45F06">
      <w:pPr>
        <w:spacing w:after="0" w:line="240" w:lineRule="auto"/>
      </w:pPr>
      <w:r>
        <w:separator/>
      </w:r>
    </w:p>
  </w:endnote>
  <w:endnote w:type="continuationSeparator" w:id="0">
    <w:p w:rsidR="00D45F06" w:rsidRDefault="00D4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0A" w:rsidRDefault="00E968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0A" w:rsidRDefault="00E968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F06" w:rsidRDefault="00D45F06">
      <w:pPr>
        <w:spacing w:after="0" w:line="240" w:lineRule="auto"/>
      </w:pPr>
      <w:r>
        <w:separator/>
      </w:r>
    </w:p>
  </w:footnote>
  <w:footnote w:type="continuationSeparator" w:id="0">
    <w:p w:rsidR="00D45F06" w:rsidRDefault="00D45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0A" w:rsidRDefault="00E9680A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  <w:highlight w:val="white"/>
      </w:rPr>
      <w:t>Май 2013</w:t>
    </w:r>
  </w:p>
  <w:p w:rsidR="00E9680A" w:rsidRDefault="00E9680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B3421"/>
    <w:multiLevelType w:val="hybridMultilevel"/>
    <w:tmpl w:val="0B202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C96495"/>
    <w:multiLevelType w:val="hybridMultilevel"/>
    <w:tmpl w:val="A02E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B3360"/>
    <w:multiLevelType w:val="hybridMultilevel"/>
    <w:tmpl w:val="90EE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33B8"/>
    <w:multiLevelType w:val="hybridMultilevel"/>
    <w:tmpl w:val="450C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74910"/>
    <w:multiLevelType w:val="hybridMultilevel"/>
    <w:tmpl w:val="D1AC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70ED7"/>
    <w:multiLevelType w:val="hybridMultilevel"/>
    <w:tmpl w:val="69EE6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244C0"/>
    <w:multiLevelType w:val="multilevel"/>
    <w:tmpl w:val="76981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DA4697E"/>
    <w:multiLevelType w:val="hybridMultilevel"/>
    <w:tmpl w:val="8B7C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321DA"/>
    <w:multiLevelType w:val="hybridMultilevel"/>
    <w:tmpl w:val="AFD4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6F"/>
    <w:rsid w:val="0000229C"/>
    <w:rsid w:val="00005B32"/>
    <w:rsid w:val="0002490D"/>
    <w:rsid w:val="00045452"/>
    <w:rsid w:val="000750B0"/>
    <w:rsid w:val="000851EA"/>
    <w:rsid w:val="00092846"/>
    <w:rsid w:val="000B0411"/>
    <w:rsid w:val="000B2E47"/>
    <w:rsid w:val="000B42F2"/>
    <w:rsid w:val="000C679A"/>
    <w:rsid w:val="000E256D"/>
    <w:rsid w:val="00102CBF"/>
    <w:rsid w:val="001217D2"/>
    <w:rsid w:val="00135831"/>
    <w:rsid w:val="00182193"/>
    <w:rsid w:val="00182726"/>
    <w:rsid w:val="001A579B"/>
    <w:rsid w:val="001B00FD"/>
    <w:rsid w:val="001D20DC"/>
    <w:rsid w:val="001E4FD6"/>
    <w:rsid w:val="00217593"/>
    <w:rsid w:val="00227641"/>
    <w:rsid w:val="0024385A"/>
    <w:rsid w:val="002679A3"/>
    <w:rsid w:val="00271B5B"/>
    <w:rsid w:val="00284AA1"/>
    <w:rsid w:val="00287DDB"/>
    <w:rsid w:val="00294639"/>
    <w:rsid w:val="002A7AED"/>
    <w:rsid w:val="002C5A88"/>
    <w:rsid w:val="002C6F68"/>
    <w:rsid w:val="002E4FA2"/>
    <w:rsid w:val="002E600B"/>
    <w:rsid w:val="002F5837"/>
    <w:rsid w:val="003100A4"/>
    <w:rsid w:val="00314E51"/>
    <w:rsid w:val="0037296F"/>
    <w:rsid w:val="00373108"/>
    <w:rsid w:val="003A0712"/>
    <w:rsid w:val="003B2F82"/>
    <w:rsid w:val="003C7ED9"/>
    <w:rsid w:val="003D4699"/>
    <w:rsid w:val="003E54C8"/>
    <w:rsid w:val="003F5C3E"/>
    <w:rsid w:val="00406351"/>
    <w:rsid w:val="00411B5C"/>
    <w:rsid w:val="004324F1"/>
    <w:rsid w:val="00435447"/>
    <w:rsid w:val="00447B15"/>
    <w:rsid w:val="00453219"/>
    <w:rsid w:val="00454D07"/>
    <w:rsid w:val="004617AB"/>
    <w:rsid w:val="004645C0"/>
    <w:rsid w:val="00476B14"/>
    <w:rsid w:val="0049334F"/>
    <w:rsid w:val="00495995"/>
    <w:rsid w:val="004A4504"/>
    <w:rsid w:val="004A6534"/>
    <w:rsid w:val="004B1CDA"/>
    <w:rsid w:val="004B621F"/>
    <w:rsid w:val="004D20B4"/>
    <w:rsid w:val="004D260A"/>
    <w:rsid w:val="00500688"/>
    <w:rsid w:val="00501500"/>
    <w:rsid w:val="005045F9"/>
    <w:rsid w:val="0051723F"/>
    <w:rsid w:val="005332D2"/>
    <w:rsid w:val="0055021A"/>
    <w:rsid w:val="005515D6"/>
    <w:rsid w:val="00552557"/>
    <w:rsid w:val="00563FFE"/>
    <w:rsid w:val="00572BCD"/>
    <w:rsid w:val="005762CF"/>
    <w:rsid w:val="00584806"/>
    <w:rsid w:val="0058774A"/>
    <w:rsid w:val="0059217D"/>
    <w:rsid w:val="005A1866"/>
    <w:rsid w:val="005B1BE7"/>
    <w:rsid w:val="005B35A8"/>
    <w:rsid w:val="005C7BB4"/>
    <w:rsid w:val="005D07EB"/>
    <w:rsid w:val="005E4CC4"/>
    <w:rsid w:val="005E712F"/>
    <w:rsid w:val="00611A63"/>
    <w:rsid w:val="006151F7"/>
    <w:rsid w:val="00617E0D"/>
    <w:rsid w:val="00620E6C"/>
    <w:rsid w:val="00631855"/>
    <w:rsid w:val="00634B1D"/>
    <w:rsid w:val="0064076A"/>
    <w:rsid w:val="00650B26"/>
    <w:rsid w:val="00661AE3"/>
    <w:rsid w:val="006B12E6"/>
    <w:rsid w:val="006B14FF"/>
    <w:rsid w:val="006C286E"/>
    <w:rsid w:val="006E65DA"/>
    <w:rsid w:val="006F583C"/>
    <w:rsid w:val="00731442"/>
    <w:rsid w:val="00733F26"/>
    <w:rsid w:val="00734948"/>
    <w:rsid w:val="0073509E"/>
    <w:rsid w:val="00754E66"/>
    <w:rsid w:val="00755491"/>
    <w:rsid w:val="00771039"/>
    <w:rsid w:val="0077152D"/>
    <w:rsid w:val="00785487"/>
    <w:rsid w:val="00787114"/>
    <w:rsid w:val="007A33F1"/>
    <w:rsid w:val="007D0896"/>
    <w:rsid w:val="007E0AA4"/>
    <w:rsid w:val="007F39C4"/>
    <w:rsid w:val="00820A39"/>
    <w:rsid w:val="008365F8"/>
    <w:rsid w:val="0084281B"/>
    <w:rsid w:val="008575E7"/>
    <w:rsid w:val="008773C0"/>
    <w:rsid w:val="00881D77"/>
    <w:rsid w:val="00895784"/>
    <w:rsid w:val="008A48B9"/>
    <w:rsid w:val="008B641A"/>
    <w:rsid w:val="008C74FC"/>
    <w:rsid w:val="008D1448"/>
    <w:rsid w:val="008D5C42"/>
    <w:rsid w:val="008E1ED0"/>
    <w:rsid w:val="008E28E2"/>
    <w:rsid w:val="00921D86"/>
    <w:rsid w:val="00943B67"/>
    <w:rsid w:val="009728CC"/>
    <w:rsid w:val="00976DCC"/>
    <w:rsid w:val="009A25A2"/>
    <w:rsid w:val="009A6D02"/>
    <w:rsid w:val="009B1522"/>
    <w:rsid w:val="009C5B49"/>
    <w:rsid w:val="009E2F3C"/>
    <w:rsid w:val="009E2F83"/>
    <w:rsid w:val="009E3105"/>
    <w:rsid w:val="009F175A"/>
    <w:rsid w:val="009F2889"/>
    <w:rsid w:val="00A016DA"/>
    <w:rsid w:val="00A168F7"/>
    <w:rsid w:val="00A24998"/>
    <w:rsid w:val="00A2697E"/>
    <w:rsid w:val="00A27DE0"/>
    <w:rsid w:val="00A37F70"/>
    <w:rsid w:val="00A44DBE"/>
    <w:rsid w:val="00A56D46"/>
    <w:rsid w:val="00A61DBF"/>
    <w:rsid w:val="00A77984"/>
    <w:rsid w:val="00A8210D"/>
    <w:rsid w:val="00A9798B"/>
    <w:rsid w:val="00AA3825"/>
    <w:rsid w:val="00AB492B"/>
    <w:rsid w:val="00AC5D77"/>
    <w:rsid w:val="00AD2E3F"/>
    <w:rsid w:val="00AF7934"/>
    <w:rsid w:val="00B15D0E"/>
    <w:rsid w:val="00B17E7C"/>
    <w:rsid w:val="00B21253"/>
    <w:rsid w:val="00B32209"/>
    <w:rsid w:val="00B360EC"/>
    <w:rsid w:val="00BA082F"/>
    <w:rsid w:val="00BD0F31"/>
    <w:rsid w:val="00BE2838"/>
    <w:rsid w:val="00BE677A"/>
    <w:rsid w:val="00BF4138"/>
    <w:rsid w:val="00BF43A0"/>
    <w:rsid w:val="00C14FD8"/>
    <w:rsid w:val="00C325B8"/>
    <w:rsid w:val="00C6280C"/>
    <w:rsid w:val="00C7001B"/>
    <w:rsid w:val="00C70A75"/>
    <w:rsid w:val="00C73D7C"/>
    <w:rsid w:val="00C85612"/>
    <w:rsid w:val="00C87CC0"/>
    <w:rsid w:val="00C907E6"/>
    <w:rsid w:val="00CC0601"/>
    <w:rsid w:val="00CD5094"/>
    <w:rsid w:val="00CD7879"/>
    <w:rsid w:val="00D435F9"/>
    <w:rsid w:val="00D45F06"/>
    <w:rsid w:val="00D528CE"/>
    <w:rsid w:val="00D66039"/>
    <w:rsid w:val="00D938FE"/>
    <w:rsid w:val="00DA2F99"/>
    <w:rsid w:val="00DB716C"/>
    <w:rsid w:val="00DD6DC9"/>
    <w:rsid w:val="00DF419D"/>
    <w:rsid w:val="00E01E74"/>
    <w:rsid w:val="00E31995"/>
    <w:rsid w:val="00E61448"/>
    <w:rsid w:val="00E676BC"/>
    <w:rsid w:val="00E71198"/>
    <w:rsid w:val="00E85171"/>
    <w:rsid w:val="00E946AD"/>
    <w:rsid w:val="00E9680A"/>
    <w:rsid w:val="00EA314E"/>
    <w:rsid w:val="00EA7632"/>
    <w:rsid w:val="00EC5577"/>
    <w:rsid w:val="00EC6716"/>
    <w:rsid w:val="00ED598F"/>
    <w:rsid w:val="00EF3E9B"/>
    <w:rsid w:val="00EF7C1B"/>
    <w:rsid w:val="00F055CD"/>
    <w:rsid w:val="00F261ED"/>
    <w:rsid w:val="00F42786"/>
    <w:rsid w:val="00F636C7"/>
    <w:rsid w:val="00F75DB3"/>
    <w:rsid w:val="00FA0798"/>
    <w:rsid w:val="00FB2E4A"/>
    <w:rsid w:val="00FB55B0"/>
    <w:rsid w:val="00FC209B"/>
    <w:rsid w:val="00FC7556"/>
    <w:rsid w:val="00FC75AF"/>
    <w:rsid w:val="00FD0BA4"/>
    <w:rsid w:val="00FD7A21"/>
    <w:rsid w:val="00FE20F0"/>
    <w:rsid w:val="00FE31A3"/>
    <w:rsid w:val="00FF5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4014F-BA67-49B6-9126-EEFC38A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CC"/>
  </w:style>
  <w:style w:type="paragraph" w:styleId="1">
    <w:name w:val="heading 1"/>
    <w:basedOn w:val="a"/>
    <w:next w:val="a"/>
    <w:uiPriority w:val="9"/>
    <w:qFormat/>
    <w:rsid w:val="00BF41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F41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F41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F41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BF413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BF41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F41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F413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F41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F4138"/>
    <w:pPr>
      <w:spacing w:after="0" w:line="240" w:lineRule="auto"/>
    </w:pPr>
    <w:rPr>
      <w:rFonts w:ascii="Arimo" w:eastAsia="Arimo" w:hAnsi="Arimo" w:cs="Arimo"/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411B5C"/>
    <w:pPr>
      <w:ind w:left="720"/>
      <w:contextualSpacing/>
    </w:pPr>
  </w:style>
  <w:style w:type="character" w:styleId="ae">
    <w:name w:val="Hyperlink"/>
    <w:uiPriority w:val="99"/>
    <w:rsid w:val="008575E7"/>
    <w:rPr>
      <w:rFonts w:cs="Times New Roman"/>
      <w:color w:val="0000FF"/>
      <w:u w:val="single"/>
    </w:rPr>
  </w:style>
  <w:style w:type="paragraph" w:styleId="af">
    <w:name w:val="No Spacing"/>
    <w:uiPriority w:val="1"/>
    <w:qFormat/>
    <w:rsid w:val="008575E7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66.tvoysadi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FEB1C-800D-424C-8420-16DA0B20E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3144</Words>
  <Characters>17927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U</dc:creator>
  <cp:lastModifiedBy>Comp</cp:lastModifiedBy>
  <cp:revision>2</cp:revision>
  <dcterms:created xsi:type="dcterms:W3CDTF">2024-01-22T10:33:00Z</dcterms:created>
  <dcterms:modified xsi:type="dcterms:W3CDTF">2024-01-22T10:33:00Z</dcterms:modified>
</cp:coreProperties>
</file>