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2828409</wp:posOffset>
                </wp:positionH>
                <wp:positionV relativeFrom="paragraph">
                  <wp:posOffset>6350</wp:posOffset>
                </wp:positionV>
                <wp:extent cx="1738630" cy="1630045"/>
                <wp:effectExtent l="0" t="0" r="0" b="8255"/>
                <wp:wrapSquare wrapText="bothSides"/>
                <wp:docPr id="1" name="Рисунок 2" descr="артур клипарт персонаж мультяшный мальчик в очках с короткими волосами  вектор,мультфильм мальчик,носить,стекло изображение_Фото номер  380562034_EPS Формат изображения_ru.lovepik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артур клипарт персонаж мультяшный мальчик в очках с короткими волосами  вектор,мультфильм мальчик,носить,стекло изображение_Фото номер  380562034_EPS Формат изображения_ru.lovepik.co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rcRect l="0" t="0" r="0" b="6224"/>
                        <a:stretch/>
                      </pic:blipFill>
                      <pic:spPr bwMode="auto">
                        <a:xfrm>
                          <a:off x="0" y="0"/>
                          <a:ext cx="1738630" cy="163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65408;o:allowoverlap:true;o:allowincell:true;mso-position-horizontal-relative:margin;margin-left:222.71pt;mso-position-horizontal:absolute;mso-position-vertical-relative:text;margin-top:0.50pt;mso-position-vertical:absolute;width:136.90pt;height:128.35pt;mso-wrap-distance-left:9.00pt;mso-wrap-distance-top:0.00pt;mso-wrap-distance-right:9.00pt;mso-wrap-distance-bottom:0.00pt;" stroked="f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284"/>
        <w:spacing w:after="0" w:line="288" w:lineRule="auto"/>
        <w:rPr>
          <w:rFonts w:eastAsia="Times New Roman" w:asciiTheme="majorHAnsi" w:hAnsiTheme="majorHAnsi" w:cstheme="majorHAnsi"/>
          <w:b/>
          <w:i/>
          <w:iCs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599802</wp:posOffset>
                </wp:positionH>
                <wp:positionV relativeFrom="paragraph">
                  <wp:posOffset>241827</wp:posOffset>
                </wp:positionV>
                <wp:extent cx="485775" cy="485775"/>
                <wp:effectExtent l="0" t="0" r="0" b="0"/>
                <wp:wrapSquare wrapText="bothSides"/>
                <wp:docPr id="2" name="Рисунок 5" descr="Черная канцелярская кнопка изображение_Фото номер 400318607_PNG Формат  изображения_ru.lovepik.co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Черная канцелярская кнопка изображение_Фото номер 400318607_PNG Формат  изображения_ru.lovepik.co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rot="12119927" flipV="1"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2336;o:allowoverlap:true;o:allowincell:true;mso-position-horizontal-relative:text;margin-left:47.23pt;mso-position-horizontal:absolute;mso-position-vertical-relative:text;margin-top:19.04pt;mso-position-vertical:absolute;width:38.25pt;height:38.25pt;mso-wrap-distance-left:9.00pt;mso-wrap-distance-top:0.00pt;mso-wrap-distance-right:9.00pt;mso-wrap-distance-bottom:0.00pt;rotation:201;flip:y;" stroked="f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eastAsia="Times New Roman" w:asciiTheme="majorHAnsi" w:hAnsiTheme="majorHAnsi" w:cstheme="majorHAnsi"/>
          <w:b/>
          <w:i/>
          <w:iCs/>
          <w:sz w:val="28"/>
          <w:szCs w:val="28"/>
        </w:rPr>
      </w:r>
      <w:r>
        <w:rPr>
          <w:rFonts w:eastAsia="Times New Roman" w:asciiTheme="majorHAnsi" w:hAnsiTheme="majorHAnsi" w:cstheme="majorHAnsi"/>
          <w:b/>
          <w:i/>
          <w:iCs/>
          <w:sz w:val="28"/>
          <w:szCs w:val="28"/>
        </w:rPr>
      </w:r>
    </w:p>
    <w:p>
      <w:pPr>
        <w:ind w:left="284"/>
        <w:spacing w:after="0" w:line="288" w:lineRule="auto"/>
        <w:rPr>
          <w:rFonts w:eastAsia="Times New Roman" w:asciiTheme="majorHAnsi" w:hAnsiTheme="majorHAnsi" w:cstheme="majorHAnsi"/>
          <w:b/>
          <w:i/>
          <w:iCs/>
          <w:sz w:val="28"/>
          <w:szCs w:val="28"/>
        </w:rPr>
      </w:pPr>
      <w:r>
        <w:rPr>
          <w:b/>
          <w:bCs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535448</wp:posOffset>
                </wp:positionH>
                <wp:positionV relativeFrom="paragraph">
                  <wp:posOffset>193675</wp:posOffset>
                </wp:positionV>
                <wp:extent cx="3890010" cy="3915410"/>
                <wp:effectExtent l="0" t="0" r="53340" b="27940"/>
                <wp:wrapNone/>
                <wp:docPr id="3" name="Загнутый уго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90010" cy="3915410"/>
                        </a:xfrm>
                        <a:prstGeom prst="foldedCorner">
                          <a:avLst>
                            <a:gd name="adj" fmla="val 11020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65" type="#_x0000_t65" style="position:absolute;z-index:251661312;o:allowoverlap:true;o:allowincell:true;mso-position-horizontal-relative:text;margin-left:42.16pt;mso-position-horizontal:absolute;mso-position-vertical-relative:text;margin-top:15.25pt;mso-position-vertical:absolute;width:306.30pt;height:308.30pt;mso-wrap-distance-left:9.00pt;mso-wrap-distance-top:0.00pt;mso-wrap-distance-right:9.00pt;mso-wrap-distance-bottom:0.00pt;visibility:visible;" filled="f" strokecolor="#000000" strokeweight="1.50pt">
                <v:stroke dashstyle="solid"/>
              </v:shape>
            </w:pict>
          </mc:Fallback>
        </mc:AlternateContent>
      </w:r>
      <w:r>
        <w:rPr>
          <w:rFonts w:eastAsia="Times New Roman" w:asciiTheme="majorHAnsi" w:hAnsiTheme="majorHAnsi" w:cstheme="majorHAnsi"/>
          <w:b/>
          <w:i/>
          <w:iCs/>
          <w:sz w:val="28"/>
          <w:szCs w:val="28"/>
        </w:rPr>
      </w:r>
      <w:r>
        <w:rPr>
          <w:rFonts w:eastAsia="Times New Roman" w:asciiTheme="majorHAnsi" w:hAnsiTheme="majorHAnsi" w:cstheme="majorHAnsi"/>
          <w:b/>
          <w:i/>
          <w:iCs/>
          <w:sz w:val="28"/>
          <w:szCs w:val="28"/>
        </w:rPr>
      </w:r>
    </w:p>
    <w:p>
      <w:pPr>
        <w:ind w:left="1276"/>
        <w:spacing w:after="0" w:line="288" w:lineRule="auto"/>
      </w:pPr>
      <w:r>
        <w:rPr>
          <w:rFonts w:asciiTheme="majorHAnsi" w:hAnsiTheme="majorHAnsi" w:cstheme="majorHAnsi"/>
          <w:i/>
          <w:sz w:val="28"/>
          <w:szCs w:val="28"/>
        </w:rPr>
        <w:t xml:space="preserve">  </w:t>
      </w:r>
      <w:r/>
    </w:p>
    <w:p>
      <w:pPr>
        <w:ind w:left="851"/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1276"/>
        <w:spacing w:after="0" w:line="288" w:lineRule="auto"/>
        <w:rPr>
          <w:rFonts w:eastAsia="Times New Roman" w:asciiTheme="majorHAnsi" w:hAnsiTheme="majorHAnsi" w:cstheme="majorHAnsi"/>
          <w:iCs/>
          <w:sz w:val="28"/>
          <w:szCs w:val="28"/>
        </w:rPr>
      </w:pPr>
      <w:r>
        <w:rPr>
          <w:rFonts w:eastAsia="Times New Roman" w:asciiTheme="majorHAnsi" w:hAnsiTheme="majorHAnsi" w:cstheme="majorHAnsi"/>
          <w:b/>
          <w:iCs/>
          <w:sz w:val="28"/>
          <w:szCs w:val="28"/>
        </w:rPr>
        <w:t xml:space="preserve">Место проведения:</w:t>
      </w: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 МАДОУ № 369 </w:t>
      </w:r>
      <w:r>
        <w:rPr>
          <w:rFonts w:eastAsia="Times New Roman" w:asciiTheme="majorHAnsi" w:hAnsiTheme="majorHAnsi" w:cstheme="majorHAnsi"/>
          <w:iCs/>
          <w:sz w:val="28"/>
          <w:szCs w:val="28"/>
        </w:rPr>
      </w:r>
      <w:r>
        <w:rPr>
          <w:rFonts w:eastAsia="Times New Roman" w:asciiTheme="majorHAnsi" w:hAnsiTheme="majorHAnsi" w:cstheme="majorHAnsi"/>
          <w:iCs/>
          <w:sz w:val="28"/>
          <w:szCs w:val="28"/>
        </w:rPr>
      </w:r>
    </w:p>
    <w:p>
      <w:pPr>
        <w:ind w:left="1276"/>
        <w:spacing w:after="0" w:line="288" w:lineRule="auto"/>
        <w:rPr>
          <w:rFonts w:eastAsia="Times New Roman" w:asciiTheme="majorHAnsi" w:hAnsiTheme="majorHAnsi" w:cstheme="majorHAnsi"/>
          <w:iCs/>
          <w:sz w:val="28"/>
          <w:szCs w:val="28"/>
        </w:rPr>
      </w:pP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г. </w:t>
      </w: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Екатеринбург, ул. Мамина-Сибиряка, 35</w:t>
      </w:r>
      <w:r>
        <w:rPr>
          <w:rFonts w:eastAsia="Times New Roman" w:asciiTheme="majorHAnsi" w:hAnsiTheme="majorHAnsi" w:cstheme="majorHAnsi"/>
          <w:iCs/>
          <w:sz w:val="28"/>
          <w:szCs w:val="28"/>
        </w:rPr>
      </w:r>
      <w:r>
        <w:rPr>
          <w:rFonts w:eastAsia="Times New Roman" w:asciiTheme="majorHAnsi" w:hAnsiTheme="majorHAnsi" w:cstheme="majorHAnsi"/>
          <w:iCs/>
          <w:sz w:val="28"/>
          <w:szCs w:val="28"/>
        </w:rPr>
      </w:r>
    </w:p>
    <w:p>
      <w:pPr>
        <w:ind w:left="1276"/>
        <w:spacing w:after="0" w:line="288" w:lineRule="auto"/>
        <w:rPr>
          <w:rFonts w:eastAsia="Times New Roman" w:asciiTheme="majorHAnsi" w:hAnsiTheme="majorHAnsi" w:cstheme="majorHAnsi"/>
          <w:iCs/>
          <w:sz w:val="28"/>
          <w:szCs w:val="28"/>
        </w:rPr>
      </w:pPr>
      <w:r>
        <w:rPr>
          <w:rFonts w:eastAsia="Times New Roman" w:asciiTheme="majorHAnsi" w:hAnsiTheme="majorHAnsi" w:cstheme="majorHAnsi"/>
          <w:b/>
          <w:iCs/>
          <w:sz w:val="28"/>
          <w:szCs w:val="28"/>
        </w:rPr>
        <w:t xml:space="preserve">Дата </w:t>
      </w:r>
      <w:r>
        <w:rPr>
          <w:rFonts w:eastAsia="Times New Roman" w:asciiTheme="majorHAnsi" w:hAnsiTheme="majorHAnsi" w:cstheme="majorHAnsi"/>
          <w:b/>
          <w:iCs/>
          <w:sz w:val="28"/>
          <w:szCs w:val="28"/>
        </w:rPr>
        <w:t xml:space="preserve">проведения:</w:t>
      </w: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   </w:t>
      </w: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30</w:t>
      </w: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 </w:t>
      </w: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октября</w:t>
      </w: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 2024 г.</w:t>
      </w:r>
      <w:r>
        <w:rPr>
          <w:rFonts w:eastAsia="Times New Roman" w:asciiTheme="majorHAnsi" w:hAnsiTheme="majorHAnsi" w:cstheme="majorHAnsi"/>
          <w:iCs/>
          <w:sz w:val="28"/>
          <w:szCs w:val="28"/>
        </w:rPr>
      </w:r>
      <w:r>
        <w:rPr>
          <w:rFonts w:eastAsia="Times New Roman" w:asciiTheme="majorHAnsi" w:hAnsiTheme="majorHAnsi" w:cstheme="majorHAnsi"/>
          <w:iCs/>
          <w:sz w:val="28"/>
          <w:szCs w:val="28"/>
        </w:rPr>
      </w:r>
    </w:p>
    <w:p>
      <w:pPr>
        <w:ind w:left="1276"/>
        <w:spacing w:after="0" w:line="288" w:lineRule="auto"/>
        <w:rPr>
          <w:rFonts w:eastAsia="Times New Roman" w:asciiTheme="majorHAnsi" w:hAnsiTheme="majorHAnsi" w:cstheme="majorHAnsi"/>
          <w:iCs/>
          <w:sz w:val="28"/>
          <w:szCs w:val="28"/>
        </w:rPr>
      </w:pPr>
      <w:r>
        <w:rPr>
          <w:rFonts w:eastAsia="Times New Roman" w:asciiTheme="majorHAnsi" w:hAnsiTheme="majorHAnsi" w:cstheme="majorHAnsi"/>
          <w:b/>
          <w:iCs/>
          <w:sz w:val="28"/>
          <w:szCs w:val="28"/>
        </w:rPr>
        <w:t xml:space="preserve">Начало работы: </w:t>
      </w: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12</w:t>
      </w: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 ч.</w:t>
      </w: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30</w:t>
      </w: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 мин.</w:t>
      </w:r>
      <w:r>
        <w:rPr>
          <w:rFonts w:eastAsia="Times New Roman" w:asciiTheme="majorHAnsi" w:hAnsiTheme="majorHAnsi" w:cstheme="majorHAnsi"/>
          <w:iCs/>
          <w:sz w:val="28"/>
          <w:szCs w:val="28"/>
        </w:rPr>
      </w:r>
      <w:r>
        <w:rPr>
          <w:rFonts w:eastAsia="Times New Roman" w:asciiTheme="majorHAnsi" w:hAnsiTheme="majorHAnsi" w:cstheme="majorHAnsi"/>
          <w:iCs/>
          <w:sz w:val="28"/>
          <w:szCs w:val="28"/>
        </w:rPr>
      </w:r>
    </w:p>
    <w:p>
      <w:pPr>
        <w:ind w:left="1276" w:right="-56"/>
        <w:spacing w:after="0" w:line="288" w:lineRule="auto"/>
        <w:rPr>
          <w:rFonts w:eastAsia="Times New Roman" w:asciiTheme="majorHAnsi" w:hAnsiTheme="majorHAnsi" w:cstheme="majorHAnsi"/>
          <w:iCs/>
          <w:sz w:val="28"/>
          <w:szCs w:val="28"/>
        </w:rPr>
      </w:pPr>
      <w:r>
        <w:rPr>
          <w:rFonts w:eastAsia="Times New Roman" w:asciiTheme="majorHAnsi" w:hAnsiTheme="majorHAnsi" w:cstheme="majorHAnsi"/>
          <w:b/>
          <w:iCs/>
          <w:sz w:val="28"/>
          <w:szCs w:val="28"/>
        </w:rPr>
        <w:t xml:space="preserve">Целевая аудитория:</w:t>
      </w: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 молодые специалисты, </w:t>
      </w:r>
      <w:r>
        <w:rPr>
          <w:rFonts w:eastAsia="Times New Roman" w:asciiTheme="majorHAnsi" w:hAnsiTheme="majorHAnsi" w:cstheme="majorHAnsi"/>
          <w:iCs/>
          <w:sz w:val="28"/>
          <w:szCs w:val="28"/>
        </w:rPr>
        <w:br/>
      </w: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педагоги детских садов для детей </w:t>
      </w:r>
      <w:r>
        <w:rPr>
          <w:rFonts w:eastAsia="Times New Roman" w:asciiTheme="majorHAnsi" w:hAnsiTheme="majorHAnsi" w:cstheme="majorHAnsi"/>
          <w:iCs/>
          <w:sz w:val="28"/>
          <w:szCs w:val="28"/>
        </w:rPr>
      </w:r>
      <w:r>
        <w:rPr>
          <w:rFonts w:eastAsia="Times New Roman" w:asciiTheme="majorHAnsi" w:hAnsiTheme="majorHAnsi" w:cstheme="majorHAnsi"/>
          <w:iCs/>
          <w:sz w:val="28"/>
          <w:szCs w:val="28"/>
        </w:rPr>
      </w:r>
    </w:p>
    <w:p>
      <w:pPr>
        <w:ind w:left="1276" w:right="-56"/>
        <w:spacing w:after="0" w:line="288" w:lineRule="auto"/>
        <w:rPr>
          <w:rFonts w:eastAsia="Times New Roman" w:asciiTheme="majorHAnsi" w:hAnsiTheme="majorHAnsi" w:cstheme="majorHAnsi"/>
          <w:iCs/>
          <w:sz w:val="28"/>
          <w:szCs w:val="28"/>
        </w:rPr>
      </w:pP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с нарушением зрения г. Екатеринбурга</w:t>
      </w:r>
      <w:r>
        <w:rPr>
          <w:rFonts w:eastAsia="Times New Roman" w:asciiTheme="majorHAnsi" w:hAnsiTheme="majorHAnsi" w:cstheme="majorHAnsi"/>
          <w:iCs/>
          <w:sz w:val="28"/>
          <w:szCs w:val="28"/>
        </w:rPr>
      </w:r>
      <w:r>
        <w:rPr>
          <w:rFonts w:eastAsia="Times New Roman" w:asciiTheme="majorHAnsi" w:hAnsiTheme="majorHAnsi" w:cstheme="majorHAnsi"/>
          <w:iCs/>
          <w:sz w:val="28"/>
          <w:szCs w:val="28"/>
        </w:rPr>
      </w:r>
    </w:p>
    <w:p>
      <w:pPr>
        <w:ind w:left="1276"/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>
        <w:rPr>
          <w:rFonts w:eastAsia="Times New Roman" w:asciiTheme="majorHAnsi" w:hAnsiTheme="majorHAnsi" w:cstheme="majorHAnsi"/>
          <w:b/>
          <w:iCs/>
          <w:sz w:val="28"/>
          <w:szCs w:val="28"/>
        </w:rPr>
        <w:t xml:space="preserve">Контактный телефон/</w:t>
      </w:r>
      <w:r>
        <w:rPr>
          <w:rFonts w:eastAsia="Times New Roman" w:asciiTheme="majorHAnsi" w:hAnsiTheme="majorHAnsi" w:cstheme="majorHAnsi"/>
          <w:b/>
          <w:iCs/>
          <w:sz w:val="28"/>
          <w:szCs w:val="28"/>
        </w:rPr>
        <w:t xml:space="preserve">факс:</w:t>
      </w:r>
      <w:r>
        <w:rPr>
          <w:rFonts w:asciiTheme="majorHAnsi" w:hAnsiTheme="majorHAnsi" w:cstheme="majorHAnsi"/>
          <w:b/>
          <w:sz w:val="28"/>
          <w:szCs w:val="28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 xml:space="preserve">300</w:t>
      </w:r>
      <w:r>
        <w:rPr>
          <w:rFonts w:asciiTheme="majorHAnsi" w:hAnsiTheme="majorHAnsi" w:cstheme="majorHAnsi"/>
          <w:sz w:val="28"/>
          <w:szCs w:val="28"/>
        </w:rPr>
        <w:t xml:space="preserve">-19-31</w: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</w:p>
    <w:p>
      <w:pPr>
        <w:ind w:left="1276"/>
        <w:spacing w:after="0" w:line="288" w:lineRule="auto"/>
        <w:rPr>
          <w:rFonts w:eastAsia="Times New Roman" w:asciiTheme="majorHAnsi" w:hAnsiTheme="majorHAnsi" w:cstheme="majorHAnsi"/>
          <w:iCs/>
          <w:sz w:val="28"/>
          <w:szCs w:val="28"/>
          <w:lang w:val="en-US"/>
        </w:rPr>
      </w:pPr>
      <w:r>
        <w:rPr>
          <w:rFonts w:eastAsia="Times New Roman" w:asciiTheme="majorHAnsi" w:hAnsiTheme="majorHAnsi" w:cstheme="majorHAnsi"/>
          <w:iCs/>
          <w:sz w:val="28"/>
          <w:szCs w:val="28"/>
        </w:rPr>
        <w:t xml:space="preserve"> </w:t>
      </w:r>
      <w:r>
        <w:rPr>
          <w:rFonts w:eastAsia="Times New Roman" w:asciiTheme="majorHAnsi" w:hAnsiTheme="majorHAnsi" w:cstheme="majorHAnsi"/>
          <w:b/>
          <w:iCs/>
          <w:sz w:val="28"/>
          <w:szCs w:val="28"/>
          <w:lang w:val="en-US"/>
        </w:rPr>
        <w:t xml:space="preserve">E-mail: </w:t>
      </w:r>
      <w:r>
        <w:rPr>
          <w:rFonts w:eastAsia="Times New Roman" w:asciiTheme="majorHAnsi" w:hAnsiTheme="majorHAnsi" w:cstheme="majorHAnsi"/>
          <w:iCs/>
          <w:sz w:val="28"/>
          <w:szCs w:val="28"/>
          <w:lang w:val="en-US"/>
        </w:rPr>
        <w:t xml:space="preserve"> </w:t>
      </w:r>
      <w:hyperlink r:id="rId11" w:tooltip="mailto:tmpmpk3001927@mail.ru" w:history="1">
        <w:r>
          <w:rPr>
            <w:rFonts w:eastAsia="Times New Roman" w:asciiTheme="majorHAnsi" w:hAnsiTheme="majorHAnsi" w:cstheme="majorHAnsi"/>
            <w:iCs/>
            <w:sz w:val="28"/>
            <w:szCs w:val="28"/>
            <w:lang w:val="en-US"/>
          </w:rPr>
          <w:t xml:space="preserve">tmpmpk3001927@mail.ru</w:t>
        </w:r>
      </w:hyperlink>
      <w:r>
        <w:rPr>
          <w:rFonts w:eastAsia="Times New Roman" w:asciiTheme="majorHAnsi" w:hAnsiTheme="majorHAnsi" w:cstheme="majorHAnsi"/>
          <w:iCs/>
          <w:sz w:val="28"/>
          <w:szCs w:val="28"/>
          <w:lang w:val="en-US"/>
        </w:rPr>
        <w:t xml:space="preserve"> </w:t>
      </w:r>
      <w:r>
        <w:rPr>
          <w:rFonts w:eastAsia="Times New Roman" w:asciiTheme="majorHAnsi" w:hAnsiTheme="majorHAnsi" w:cstheme="majorHAnsi"/>
          <w:iCs/>
          <w:sz w:val="28"/>
          <w:szCs w:val="28"/>
          <w:lang w:val="en-US"/>
        </w:rPr>
      </w:r>
      <w:r>
        <w:rPr>
          <w:rFonts w:eastAsia="Times New Roman" w:asciiTheme="majorHAnsi" w:hAnsiTheme="majorHAnsi" w:cstheme="majorHAnsi"/>
          <w:iCs/>
          <w:sz w:val="28"/>
          <w:szCs w:val="28"/>
          <w:lang w:val="en-US"/>
        </w:rPr>
      </w:r>
    </w:p>
    <w:p>
      <w:pPr>
        <w:ind w:left="1276"/>
        <w:spacing w:after="0" w:line="216" w:lineRule="auto"/>
        <w:rPr>
          <w:lang w:val="en-US"/>
        </w:rPr>
      </w:pPr>
      <w:r>
        <w:rPr>
          <w:rFonts w:eastAsia="Times New Roman" w:asciiTheme="majorHAnsi" w:hAnsiTheme="majorHAnsi" w:cstheme="majorHAnsi"/>
          <w:b/>
          <w:iCs/>
          <w:sz w:val="28"/>
          <w:szCs w:val="28"/>
        </w:rPr>
        <w:t xml:space="preserve">Сайт</w:t>
      </w:r>
      <w:r>
        <w:rPr>
          <w:rFonts w:eastAsia="Times New Roman" w:asciiTheme="majorHAnsi" w:hAnsiTheme="majorHAnsi" w:cstheme="majorHAnsi"/>
          <w:iCs/>
          <w:sz w:val="28"/>
          <w:szCs w:val="28"/>
          <w:lang w:val="en-US"/>
        </w:rPr>
        <w:t xml:space="preserve">:  </w:t>
      </w:r>
      <w:hyperlink r:id="rId12" w:tooltip="https://vk.com/away.php?to=http%3A%2F%2Fcentrraduga.tvoysadik.ru%2F&amp;cc_key=" w:history="1">
        <w:r>
          <w:rPr>
            <w:rFonts w:eastAsia="Times New Roman" w:asciiTheme="majorHAnsi" w:hAnsiTheme="majorHAnsi" w:cstheme="majorHAnsi"/>
            <w:iCs/>
            <w:sz w:val="28"/>
            <w:szCs w:val="28"/>
            <w:lang w:val="en-US"/>
          </w:rPr>
          <w:t xml:space="preserve">http://centrraduga.tvoysadik.ru/</w:t>
        </w:r>
      </w:hyperlink>
      <w:r>
        <w:rPr>
          <w:lang w:val="en-US"/>
        </w:rPr>
      </w:r>
      <w:r>
        <w:rPr>
          <w:lang w:val="en-US"/>
        </w:rPr>
      </w:r>
    </w:p>
    <w:p>
      <w:pPr>
        <w:ind w:left="1418"/>
        <w:spacing w:after="0" w:line="216" w:lineRule="auto"/>
        <w:rPr>
          <w:b/>
          <w:bCs/>
          <w:lang w:val="en-US"/>
        </w:rPr>
      </w:pPr>
      <w:r>
        <w:rPr>
          <w:b/>
          <w:bCs/>
          <w:lang w:val="en-US"/>
        </w:rPr>
      </w:r>
      <w:r>
        <w:rPr>
          <w:b/>
          <w:bCs/>
          <w:lang w:val="en-US"/>
        </w:rPr>
      </w:r>
      <w:r>
        <w:rPr>
          <w:b/>
          <w:bCs/>
          <w:lang w:val="en-US"/>
        </w:rPr>
      </w:r>
    </w:p>
    <w:p>
      <w:pPr>
        <w:pStyle w:val="833"/>
        <w:ind w:left="1418"/>
        <w:spacing w:before="0" w:beforeAutospacing="0" w:after="0" w:afterAutospacing="0" w:line="390" w:lineRule="atLeast"/>
        <w:shd w:val="clear" w:color="auto" w:fill="ffffff"/>
        <w:rPr>
          <w:color w:val="000000"/>
          <w:sz w:val="32"/>
          <w:szCs w:val="3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706803</wp:posOffset>
                </wp:positionH>
                <wp:positionV relativeFrom="paragraph">
                  <wp:posOffset>6350</wp:posOffset>
                </wp:positionV>
                <wp:extent cx="400050" cy="400050"/>
                <wp:effectExtent l="0" t="0" r="0" b="0"/>
                <wp:wrapSquare wrapText="bothSides"/>
                <wp:docPr id="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rcRect l="44184" t="30414" r="40399" b="42179"/>
                        <a:stretch/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3360;o:allowoverlap:true;o:allowincell:true;mso-position-horizontal-relative:text;margin-left:55.65pt;mso-position-horizontal:absolute;mso-position-vertical-relative:text;margin-top:0.50pt;mso-position-vertical:absolute;width:31.50pt;height:31.50pt;mso-wrap-distance-left:9.00pt;mso-wrap-distance-top:0.00pt;mso-wrap-distance-right:9.00pt;mso-wrap-distance-bottom:0.00pt;" stroked="f">
                <v:path textboxrect="0,0,0,0"/>
                <w10:wrap type="square"/>
                <v:imagedata r:id="rId13" o:title=""/>
              </v:shape>
            </w:pict>
          </mc:Fallback>
        </mc:AlternateContent>
      </w:r>
      <w:r>
        <w:rPr>
          <w:rFonts w:asciiTheme="majorHAnsi" w:hAnsiTheme="majorHAnsi" w:cstheme="majorHAnsi"/>
          <w:b w:val="0"/>
          <w:iCs/>
          <w:sz w:val="28"/>
          <w:szCs w:val="28"/>
        </w:rPr>
        <w:t xml:space="preserve"> </w:t>
      </w:r>
      <w:r>
        <w:rPr>
          <w:rFonts w:asciiTheme="majorHAnsi" w:hAnsiTheme="majorHAnsi" w:cstheme="majorHAnsi"/>
          <w:b w:val="0"/>
          <w:bCs w:val="0"/>
          <w:iCs/>
          <w:sz w:val="28"/>
          <w:szCs w:val="28"/>
          <w:lang w:eastAsia="en-US"/>
        </w:rPr>
        <w:t xml:space="preserve">МБДОУ-детский сад "Центр "Радуга"</w:t>
      </w:r>
      <w:r>
        <w:rPr>
          <w:rFonts w:asciiTheme="majorHAnsi" w:hAnsiTheme="majorHAnsi" w:cstheme="majorHAnsi"/>
          <w:b w:val="0"/>
          <w:bCs w:val="0"/>
          <w:iCs/>
          <w:sz w:val="28"/>
          <w:szCs w:val="28"/>
          <w:lang w:eastAsia="en-US"/>
        </w:rPr>
        <w:br/>
        <w:t xml:space="preserve">г.</w:t>
      </w:r>
      <w:r>
        <w:rPr>
          <w:rFonts w:asciiTheme="majorHAnsi" w:hAnsiTheme="majorHAnsi" w:cstheme="majorHAnsi"/>
          <w:b w:val="0"/>
          <w:bCs w:val="0"/>
          <w:iCs/>
          <w:sz w:val="28"/>
          <w:szCs w:val="28"/>
          <w:lang w:eastAsia="en-US"/>
        </w:rPr>
        <w:t xml:space="preserve"> Екатеринбург</w:t>
      </w:r>
      <w:r>
        <w:rPr>
          <w:rFonts w:asciiTheme="majorHAnsi" w:hAnsiTheme="majorHAnsi" w:cstheme="majorHAnsi"/>
          <w:b w:val="0"/>
          <w:bCs w:val="0"/>
          <w:iCs/>
          <w:sz w:val="28"/>
          <w:szCs w:val="28"/>
          <w:lang w:eastAsia="en-US"/>
        </w:rPr>
        <w:t xml:space="preserve"> </w:t>
      </w:r>
      <w:r>
        <w:rPr>
          <w:rFonts w:asciiTheme="majorHAnsi" w:hAnsiTheme="majorHAnsi" w:cstheme="majorHAnsi"/>
          <w:b w:val="0"/>
          <w:bCs w:val="0"/>
          <w:iCs/>
          <w:sz w:val="28"/>
          <w:szCs w:val="28"/>
          <w:lang w:eastAsia="en-US"/>
        </w:rPr>
        <w:t xml:space="preserve">vk.com/public216962336</w:t>
      </w:r>
      <w:r>
        <w:rPr>
          <w:color w:val="000000"/>
          <w:sz w:val="32"/>
          <w:szCs w:val="32"/>
        </w:rPr>
      </w:r>
      <w:r>
        <w:rPr>
          <w:color w:val="000000"/>
          <w:sz w:val="32"/>
          <w:szCs w:val="32"/>
        </w:rPr>
      </w:r>
    </w:p>
    <w:p>
      <w:pPr>
        <w:ind w:left="1276"/>
        <w:spacing w:after="0" w:line="216" w:lineRule="auto"/>
        <w:rPr>
          <w:rFonts w:eastAsia="Times New Roman" w:asciiTheme="majorHAnsi" w:hAnsiTheme="majorHAnsi" w:cstheme="majorHAnsi"/>
          <w:b/>
          <w:i/>
          <w:iCs/>
          <w:sz w:val="28"/>
          <w:szCs w:val="28"/>
        </w:rPr>
      </w:pPr>
      <w:r>
        <w:rPr>
          <w:rFonts w:eastAsia="Times New Roman" w:asciiTheme="majorHAnsi" w:hAnsiTheme="majorHAnsi" w:cstheme="majorHAnsi"/>
          <w:b/>
          <w:i/>
          <w:iCs/>
          <w:sz w:val="28"/>
          <w:szCs w:val="28"/>
        </w:rPr>
      </w:r>
      <w:r>
        <w:rPr>
          <w:rFonts w:eastAsia="Times New Roman" w:asciiTheme="majorHAnsi" w:hAnsiTheme="majorHAnsi" w:cstheme="majorHAnsi"/>
          <w:b/>
          <w:i/>
          <w:iCs/>
          <w:sz w:val="28"/>
          <w:szCs w:val="28"/>
        </w:rPr>
      </w:r>
      <w:r>
        <w:rPr>
          <w:rFonts w:eastAsia="Times New Roman" w:asciiTheme="majorHAnsi" w:hAnsiTheme="majorHAnsi" w:cstheme="majorHAnsi"/>
          <w:b/>
          <w:i/>
          <w:iCs/>
          <w:sz w:val="28"/>
          <w:szCs w:val="28"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spacing w:after="0" w:line="216" w:lineRule="auto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</w:r>
      <w:r>
        <w:rPr>
          <w:rFonts w:asciiTheme="majorHAnsi" w:hAnsiTheme="majorHAnsi" w:cstheme="majorHAnsi"/>
          <w:bCs/>
          <w:sz w:val="22"/>
          <w:szCs w:val="22"/>
        </w:rPr>
      </w:r>
      <w:r>
        <w:rPr>
          <w:rFonts w:asciiTheme="majorHAnsi" w:hAnsiTheme="majorHAnsi" w:cstheme="majorHAnsi"/>
          <w:bCs/>
          <w:sz w:val="22"/>
          <w:szCs w:val="22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</w:r>
      <w:r>
        <w:rPr>
          <w:rFonts w:asciiTheme="majorHAnsi" w:hAnsiTheme="majorHAnsi" w:cstheme="majorHAnsi"/>
          <w:bCs/>
          <w:sz w:val="22"/>
          <w:szCs w:val="22"/>
        </w:rPr>
      </w:r>
      <w:r>
        <w:rPr>
          <w:rFonts w:asciiTheme="majorHAnsi" w:hAnsiTheme="majorHAnsi" w:cstheme="majorHAnsi"/>
          <w:bCs/>
          <w:sz w:val="22"/>
          <w:szCs w:val="22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</w:r>
      <w:r>
        <w:rPr>
          <w:rFonts w:asciiTheme="majorHAnsi" w:hAnsiTheme="majorHAnsi" w:cstheme="majorHAnsi"/>
          <w:bCs/>
          <w:sz w:val="22"/>
          <w:szCs w:val="22"/>
        </w:rPr>
      </w:r>
      <w:r>
        <w:rPr>
          <w:rFonts w:asciiTheme="majorHAnsi" w:hAnsiTheme="majorHAnsi" w:cstheme="majorHAnsi"/>
          <w:bCs/>
          <w:sz w:val="22"/>
          <w:szCs w:val="22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Департамент образования Администрации города Екатеринбурга</w:t>
      </w:r>
      <w:r>
        <w:rPr>
          <w:rFonts w:asciiTheme="majorHAnsi" w:hAnsiTheme="majorHAnsi" w:cstheme="majorHAnsi"/>
          <w:bCs/>
          <w:sz w:val="22"/>
          <w:szCs w:val="22"/>
        </w:rPr>
      </w:r>
      <w:r>
        <w:rPr>
          <w:rFonts w:asciiTheme="majorHAnsi" w:hAnsiTheme="majorHAnsi" w:cstheme="majorHAnsi"/>
          <w:bCs/>
          <w:sz w:val="22"/>
          <w:szCs w:val="22"/>
        </w:rPr>
      </w:r>
    </w:p>
    <w:p>
      <w:pPr>
        <w:ind w:left="142"/>
        <w:jc w:val="center"/>
        <w:spacing w:after="0" w:line="216" w:lineRule="auto"/>
        <w:tabs>
          <w:tab w:val="left" w:pos="851" w:leader="none"/>
        </w:tabs>
        <w:rPr>
          <w:rFonts w:asciiTheme="majorHAnsi" w:hAnsiTheme="majorHAnsi" w:cstheme="majorHAnsi"/>
          <w:bCs/>
          <w:sz w:val="22"/>
          <w:szCs w:val="22"/>
        </w:rPr>
      </w:pPr>
      <w:r>
        <w:rPr>
          <w:rFonts w:asciiTheme="majorHAnsi" w:hAnsiTheme="majorHAnsi" w:cstheme="majorHAnsi"/>
          <w:bCs/>
          <w:sz w:val="22"/>
          <w:szCs w:val="22"/>
        </w:rPr>
        <w:t xml:space="preserve">Муниципальное бюджетное дошкольное образовательное учреждение детский сад компенсирующего вида «Центр «Радуга»</w:t>
      </w:r>
      <w:r>
        <w:rPr>
          <w:rFonts w:asciiTheme="majorHAnsi" w:hAnsiTheme="majorHAnsi" w:cstheme="majorHAnsi"/>
          <w:bCs/>
          <w:sz w:val="22"/>
          <w:szCs w:val="22"/>
        </w:rPr>
      </w:r>
      <w:r>
        <w:rPr>
          <w:rFonts w:asciiTheme="majorHAnsi" w:hAnsiTheme="majorHAnsi" w:cstheme="majorHAnsi"/>
          <w:bCs/>
          <w:sz w:val="22"/>
          <w:szCs w:val="22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bCs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Территориальная  </w:t>
      </w:r>
      <w:r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психолого</w:t>
      </w:r>
      <w:r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– </w:t>
      </w:r>
      <w:r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медико</w:t>
      </w:r>
      <w:r>
        <w:rPr>
          <w:rFonts w:asciiTheme="majorHAnsi" w:hAnsiTheme="majorHAnsi" w:cstheme="majorHAnsi"/>
          <w:bCs/>
          <w:color w:val="000000" w:themeColor="text1"/>
          <w:sz w:val="22"/>
          <w:szCs w:val="22"/>
        </w:rPr>
        <w:t xml:space="preserve"> – педагогическая комиссия города Екатеринбурга</w:t>
      </w:r>
      <w:r>
        <w:rPr>
          <w:rFonts w:asciiTheme="majorHAnsi" w:hAnsiTheme="majorHAnsi" w:cstheme="majorHAnsi"/>
          <w:bCs/>
          <w:color w:val="000000" w:themeColor="text1"/>
          <w:sz w:val="22"/>
          <w:szCs w:val="22"/>
        </w:rPr>
      </w:r>
      <w:r>
        <w:rPr>
          <w:rFonts w:asciiTheme="majorHAnsi" w:hAnsiTheme="majorHAnsi" w:cstheme="majorHAnsi"/>
          <w:bCs/>
          <w:color w:val="000000" w:themeColor="text1"/>
          <w:sz w:val="22"/>
          <w:szCs w:val="22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620017, Екатеринбург, ул. Баумана, 31 тел./факс 300-19-27 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E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-</w:t>
      </w:r>
      <w:r>
        <w:rPr>
          <w:rFonts w:asciiTheme="majorHAnsi" w:hAnsiTheme="majorHAnsi" w:cstheme="majorHAnsi"/>
          <w:color w:val="000000" w:themeColor="text1"/>
          <w:sz w:val="22"/>
          <w:szCs w:val="22"/>
          <w:lang w:val="en-US"/>
        </w:rPr>
        <w:t xml:space="preserve">mail</w:t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: </w:t>
      </w:r>
      <w:hyperlink r:id="rId14" w:tooltip="mailto:tmpmpk3001927@mail.ru" w:history="1">
        <w:r>
          <w:rPr>
            <w:rStyle w:val="837"/>
            <w:rFonts w:asciiTheme="majorHAnsi" w:hAnsiTheme="majorHAnsi" w:cstheme="majorHAnsi"/>
            <w:sz w:val="22"/>
            <w:szCs w:val="22"/>
            <w:lang w:val="en-US"/>
          </w:rPr>
          <w:t xml:space="preserve">tmpmpk</w:t>
        </w:r>
        <w:r>
          <w:rPr>
            <w:rStyle w:val="837"/>
            <w:rFonts w:asciiTheme="majorHAnsi" w:hAnsiTheme="majorHAnsi" w:cstheme="majorHAnsi"/>
            <w:sz w:val="22"/>
            <w:szCs w:val="22"/>
          </w:rPr>
          <w:t xml:space="preserve">3001927@</w:t>
        </w:r>
        <w:r>
          <w:rPr>
            <w:rStyle w:val="837"/>
            <w:rFonts w:asciiTheme="majorHAnsi" w:hAnsiTheme="majorHAnsi" w:cstheme="majorHAnsi"/>
            <w:sz w:val="22"/>
            <w:szCs w:val="22"/>
            <w:lang w:val="en-US"/>
          </w:rPr>
          <w:t xml:space="preserve">mail</w:t>
        </w:r>
        <w:r>
          <w:rPr>
            <w:rStyle w:val="837"/>
            <w:rFonts w:asciiTheme="majorHAnsi" w:hAnsiTheme="majorHAnsi" w:cstheme="majorHAnsi"/>
            <w:sz w:val="22"/>
            <w:szCs w:val="22"/>
          </w:rPr>
          <w:t xml:space="preserve">.</w:t>
        </w:r>
        <w:r>
          <w:rPr>
            <w:rStyle w:val="837"/>
            <w:rFonts w:asciiTheme="majorHAnsi" w:hAnsiTheme="majorHAnsi" w:cstheme="majorHAnsi"/>
            <w:sz w:val="22"/>
            <w:szCs w:val="22"/>
            <w:lang w:val="en-US"/>
          </w:rPr>
          <w:t xml:space="preserve">ru</w:t>
        </w:r>
      </w:hyperlink>
      <w:r>
        <w:rPr>
          <w:rFonts w:asciiTheme="majorHAnsi" w:hAnsiTheme="majorHAnsi" w:cstheme="majorHAnsi"/>
          <w:color w:val="000000" w:themeColor="text1"/>
          <w:sz w:val="22"/>
          <w:szCs w:val="22"/>
        </w:rPr>
      </w:r>
      <w:r>
        <w:rPr>
          <w:rFonts w:asciiTheme="majorHAnsi" w:hAnsiTheme="majorHAnsi" w:cstheme="majorHAnsi"/>
          <w:color w:val="000000" w:themeColor="text1"/>
          <w:sz w:val="22"/>
          <w:szCs w:val="22"/>
        </w:rPr>
      </w:r>
    </w:p>
    <w:p>
      <w:pPr>
        <w:ind w:left="142"/>
        <w:jc w:val="center"/>
        <w:spacing w:after="0" w:line="240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color w:val="000000" w:themeColor="text1"/>
          <w:sz w:val="26"/>
          <w:szCs w:val="26"/>
        </w:rPr>
      </w:pPr>
      <w:r>
        <w:rPr>
          <w:rFonts w:asciiTheme="majorHAnsi" w:hAnsiTheme="majorHAnsi" w:cstheme="majorHAnsi"/>
          <w:color w:val="000000" w:themeColor="text1"/>
          <w:sz w:val="26"/>
          <w:szCs w:val="26"/>
        </w:rPr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</w:r>
      <w:r>
        <w:rPr>
          <w:rFonts w:asciiTheme="majorHAnsi" w:hAnsiTheme="majorHAnsi" w:cstheme="majorHAnsi"/>
          <w:color w:val="000000" w:themeColor="text1"/>
          <w:sz w:val="26"/>
          <w:szCs w:val="26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М</w:t>
      </w:r>
      <w:r>
        <w:rPr>
          <w:rFonts w:asciiTheme="majorHAnsi" w:hAnsiTheme="majorHAnsi" w:cstheme="majorHAnsi"/>
          <w:i/>
          <w:color w:val="000000" w:themeColor="text1"/>
          <w:sz w:val="24"/>
          <w:szCs w:val="24"/>
        </w:rPr>
        <w:t xml:space="preserve">етодическое объединение педагогических работников дошкольных образовательных организаций, </w:t>
      </w:r>
      <w:r>
        <w:rPr>
          <w:rFonts w:asciiTheme="majorHAnsi" w:hAnsiTheme="majorHAnsi" w:cstheme="majorHAnsi"/>
          <w:i/>
          <w:sz w:val="24"/>
          <w:szCs w:val="24"/>
        </w:rPr>
        <w:t xml:space="preserve">реализующих адаптированные образовательные программы для </w:t>
      </w:r>
      <w:r>
        <w:rPr>
          <w:rFonts w:asciiTheme="majorHAnsi" w:hAnsiTheme="majorHAnsi" w:cstheme="majorHAnsi"/>
          <w:i/>
          <w:sz w:val="24"/>
          <w:szCs w:val="24"/>
        </w:rPr>
        <w:br/>
      </w:r>
      <w:r>
        <w:rPr>
          <w:rFonts w:asciiTheme="majorHAnsi" w:hAnsiTheme="majorHAnsi" w:cstheme="majorHAnsi"/>
          <w:i/>
          <w:sz w:val="24"/>
          <w:szCs w:val="24"/>
        </w:rPr>
        <w:t xml:space="preserve">детей с нарушением зрения города Екатеринбурга</w:t>
      </w:r>
      <w:r>
        <w:rPr>
          <w:rFonts w:asciiTheme="majorHAnsi" w:hAnsiTheme="majorHAnsi" w:cstheme="majorHAnsi"/>
          <w:i/>
          <w:sz w:val="24"/>
          <w:szCs w:val="24"/>
        </w:rPr>
      </w:r>
      <w:r>
        <w:rPr>
          <w:rFonts w:asciiTheme="majorHAnsi" w:hAnsiTheme="majorHAnsi" w:cstheme="majorHAnsi"/>
          <w:i/>
          <w:sz w:val="24"/>
          <w:szCs w:val="24"/>
        </w:rPr>
      </w:r>
    </w:p>
    <w:p>
      <w:pPr>
        <w:ind w:left="142" w:right="323"/>
        <w:jc w:val="center"/>
        <w:spacing w:after="0" w:line="216" w:lineRule="auto"/>
        <w:rPr>
          <w:rFonts w:asciiTheme="majorHAnsi" w:hAnsiTheme="majorHAnsi" w:cstheme="majorHAnsi"/>
          <w:i/>
          <w:sz w:val="40"/>
          <w:szCs w:val="40"/>
        </w:rPr>
      </w:pPr>
      <w:r>
        <w:rPr>
          <w:rFonts w:asciiTheme="majorHAnsi" w:hAnsiTheme="majorHAnsi" w:cstheme="majorHAnsi"/>
          <w:i/>
          <w:sz w:val="40"/>
          <w:szCs w:val="40"/>
        </w:rPr>
      </w:r>
      <w:r>
        <w:rPr>
          <w:rFonts w:asciiTheme="majorHAnsi" w:hAnsiTheme="majorHAnsi" w:cstheme="majorHAnsi"/>
          <w:i/>
          <w:sz w:val="40"/>
          <w:szCs w:val="40"/>
        </w:rPr>
      </w:r>
      <w:r>
        <w:rPr>
          <w:rFonts w:asciiTheme="majorHAnsi" w:hAnsiTheme="majorHAnsi" w:cstheme="majorHAnsi"/>
          <w:i/>
          <w:sz w:val="40"/>
          <w:szCs w:val="40"/>
        </w:rPr>
      </w:r>
    </w:p>
    <w:p>
      <w:pPr>
        <w:ind w:left="142" w:right="323"/>
        <w:jc w:val="center"/>
        <w:spacing w:after="0" w:line="216" w:lineRule="auto"/>
        <w:rPr>
          <w:rFonts w:asciiTheme="majorHAnsi" w:hAnsiTheme="majorHAnsi" w:cstheme="majorHAnsi"/>
          <w:i/>
          <w:sz w:val="40"/>
          <w:szCs w:val="40"/>
        </w:rPr>
      </w:pPr>
      <w:r>
        <w:rPr>
          <w:rFonts w:asciiTheme="majorHAnsi" w:hAnsiTheme="majorHAnsi" w:cstheme="majorHAnsi"/>
          <w:i/>
          <w:sz w:val="40"/>
          <w:szCs w:val="40"/>
        </w:rPr>
      </w:r>
      <w:r>
        <w:rPr>
          <w:rFonts w:asciiTheme="majorHAnsi" w:hAnsiTheme="majorHAnsi" w:cstheme="majorHAnsi"/>
          <w:i/>
          <w:sz w:val="40"/>
          <w:szCs w:val="40"/>
        </w:rPr>
      </w:r>
      <w:r>
        <w:rPr>
          <w:rFonts w:asciiTheme="majorHAnsi" w:hAnsiTheme="majorHAnsi" w:cstheme="majorHAnsi"/>
          <w:i/>
          <w:sz w:val="40"/>
          <w:szCs w:val="40"/>
        </w:rPr>
      </w:r>
    </w:p>
    <w:p>
      <w:pPr>
        <w:ind w:left="142" w:right="323"/>
        <w:jc w:val="center"/>
        <w:spacing w:after="0" w:line="216" w:lineRule="auto"/>
        <w:rPr>
          <w:rFonts w:asciiTheme="majorHAnsi" w:hAnsiTheme="majorHAnsi" w:cstheme="majorHAnsi"/>
          <w:b/>
          <w:i/>
          <w:sz w:val="40"/>
          <w:szCs w:val="40"/>
        </w:rPr>
      </w:pPr>
      <w:r>
        <w:rPr>
          <w:rFonts w:asciiTheme="majorHAnsi" w:hAnsiTheme="majorHAnsi" w:cstheme="majorHAnsi"/>
          <w:i/>
          <w:sz w:val="40"/>
          <w:szCs w:val="40"/>
        </w:rPr>
        <w:t xml:space="preserve"> </w:t>
      </w:r>
      <w:r>
        <w:rPr>
          <w:rFonts w:asciiTheme="majorHAnsi" w:hAnsiTheme="majorHAnsi" w:cstheme="majorHAnsi"/>
          <w:b/>
          <w:i/>
          <w:sz w:val="40"/>
          <w:szCs w:val="40"/>
        </w:rPr>
        <w:t xml:space="preserve">«Теоретические аспекты и практические рекомендации </w:t>
      </w:r>
      <w:r>
        <w:rPr>
          <w:rFonts w:asciiTheme="majorHAnsi" w:hAnsiTheme="majorHAnsi" w:cstheme="majorHAnsi"/>
          <w:b/>
          <w:i/>
          <w:sz w:val="40"/>
          <w:szCs w:val="40"/>
        </w:rPr>
        <w:t xml:space="preserve">по организации специальных условий образования </w:t>
      </w:r>
      <w:r>
        <w:rPr>
          <w:rFonts w:asciiTheme="majorHAnsi" w:hAnsiTheme="majorHAnsi" w:cstheme="majorHAnsi"/>
          <w:b/>
          <w:i/>
          <w:sz w:val="40"/>
          <w:szCs w:val="40"/>
        </w:rPr>
        <w:t xml:space="preserve">детей дошкольного возраста с нарушениями зрения: </w:t>
      </w:r>
      <w:r>
        <w:rPr>
          <w:rFonts w:asciiTheme="majorHAnsi" w:hAnsiTheme="majorHAnsi" w:cstheme="majorHAnsi"/>
          <w:b/>
          <w:i/>
          <w:sz w:val="40"/>
          <w:szCs w:val="40"/>
        </w:rPr>
        <w:br/>
      </w:r>
      <w:r>
        <w:rPr>
          <w:rFonts w:asciiTheme="majorHAnsi" w:hAnsiTheme="majorHAnsi" w:cstheme="majorHAnsi"/>
          <w:b/>
          <w:i/>
          <w:sz w:val="40"/>
          <w:szCs w:val="40"/>
        </w:rPr>
        <w:t xml:space="preserve">от теории к практике»</w:t>
      </w:r>
      <w:r>
        <w:rPr>
          <w:rFonts w:asciiTheme="majorHAnsi" w:hAnsiTheme="majorHAnsi" w:cstheme="majorHAnsi"/>
          <w:b/>
          <w:i/>
          <w:sz w:val="40"/>
          <w:szCs w:val="40"/>
        </w:rPr>
      </w:r>
      <w:r>
        <w:rPr>
          <w:rFonts w:asciiTheme="majorHAnsi" w:hAnsiTheme="majorHAnsi" w:cstheme="majorHAnsi"/>
          <w:b/>
          <w:i/>
          <w:sz w:val="40"/>
          <w:szCs w:val="40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</w:r>
      <w:r>
        <w:rPr>
          <w:rFonts w:asciiTheme="majorHAnsi" w:hAnsiTheme="majorHAnsi" w:cstheme="majorHAnsi"/>
          <w:i/>
          <w:sz w:val="24"/>
          <w:szCs w:val="24"/>
        </w:rPr>
      </w:r>
      <w:r>
        <w:rPr>
          <w:rFonts w:asciiTheme="majorHAnsi" w:hAnsiTheme="majorHAnsi" w:cstheme="majorHAnsi"/>
          <w:i/>
          <w:sz w:val="24"/>
          <w:szCs w:val="24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i/>
          <w:color w:val="000000" w:themeColor="text1"/>
          <w:sz w:val="28"/>
          <w:szCs w:val="28"/>
        </w:rPr>
      </w:pPr>
      <w:r>
        <w:rPr>
          <w:rFonts w:asciiTheme="majorHAnsi" w:hAnsiTheme="majorHAnsi" w:cstheme="majorHAnsi"/>
          <w:i/>
          <w:sz w:val="32"/>
          <w:szCs w:val="32"/>
        </w:rPr>
        <w:t xml:space="preserve"> </w:t>
      </w:r>
      <w:r>
        <w:rPr>
          <w:rFonts w:asciiTheme="majorHAnsi" w:hAnsiTheme="majorHAnsi" w:cstheme="majorHAnsi"/>
          <w:i/>
          <w:color w:val="000000" w:themeColor="text1"/>
          <w:sz w:val="28"/>
          <w:szCs w:val="28"/>
        </w:rPr>
        <w:t xml:space="preserve">теоретический семинар </w:t>
      </w:r>
      <w:r>
        <w:rPr>
          <w:rFonts w:asciiTheme="majorHAnsi" w:hAnsiTheme="majorHAnsi" w:cstheme="majorHAnsi"/>
          <w:i/>
          <w:color w:val="000000" w:themeColor="text1"/>
          <w:sz w:val="28"/>
          <w:szCs w:val="28"/>
        </w:rPr>
        <w:t xml:space="preserve">для молодых специалистов</w:t>
      </w:r>
      <w:r>
        <w:rPr>
          <w:rFonts w:asciiTheme="majorHAnsi" w:hAnsiTheme="majorHAnsi" w:cstheme="majorHAnsi"/>
          <w:i/>
          <w:color w:val="000000" w:themeColor="text1"/>
          <w:sz w:val="28"/>
          <w:szCs w:val="28"/>
        </w:rPr>
        <w:t xml:space="preserve"> и педагогов дошкольных образовательных организаций </w:t>
      </w:r>
      <w:r>
        <w:rPr>
          <w:rFonts w:asciiTheme="majorHAnsi" w:hAnsiTheme="majorHAnsi" w:cstheme="majorHAnsi"/>
          <w:i/>
          <w:color w:val="000000" w:themeColor="text1"/>
          <w:sz w:val="28"/>
          <w:szCs w:val="28"/>
        </w:rPr>
        <w:br/>
      </w:r>
      <w:r>
        <w:rPr>
          <w:rFonts w:asciiTheme="majorHAnsi" w:hAnsiTheme="majorHAnsi" w:cstheme="majorHAnsi"/>
          <w:i/>
          <w:color w:val="000000" w:themeColor="text1"/>
          <w:sz w:val="28"/>
          <w:szCs w:val="28"/>
        </w:rPr>
        <w:t xml:space="preserve">г. Екатеринбурга</w:t>
      </w:r>
      <w:r>
        <w:rPr>
          <w:rFonts w:asciiTheme="majorHAnsi" w:hAnsiTheme="majorHAnsi" w:cstheme="majorHAnsi"/>
          <w:i/>
          <w:color w:val="000000" w:themeColor="text1"/>
          <w:sz w:val="28"/>
          <w:szCs w:val="28"/>
        </w:rPr>
        <w:t xml:space="preserve">, реализующих АООП для детей </w:t>
      </w:r>
      <w:r>
        <w:rPr>
          <w:rFonts w:asciiTheme="majorHAnsi" w:hAnsiTheme="majorHAnsi" w:cstheme="majorHAnsi"/>
          <w:i/>
          <w:color w:val="000000" w:themeColor="text1"/>
          <w:sz w:val="28"/>
          <w:szCs w:val="28"/>
        </w:rPr>
      </w:r>
      <w:r>
        <w:rPr>
          <w:rFonts w:asciiTheme="majorHAnsi" w:hAnsiTheme="majorHAnsi" w:cstheme="majorHAnsi"/>
          <w:i/>
          <w:color w:val="000000" w:themeColor="text1"/>
          <w:sz w:val="28"/>
          <w:szCs w:val="28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i/>
          <w:sz w:val="32"/>
          <w:szCs w:val="32"/>
        </w:rPr>
      </w:pPr>
      <w:r>
        <w:rPr>
          <w:rFonts w:asciiTheme="majorHAnsi" w:hAnsiTheme="majorHAnsi" w:cstheme="majorHAnsi"/>
          <w:i/>
          <w:color w:val="000000" w:themeColor="text1"/>
          <w:sz w:val="28"/>
          <w:szCs w:val="28"/>
        </w:rPr>
        <w:t xml:space="preserve">с нарушением зрения</w:t>
      </w:r>
      <w:r>
        <w:rPr>
          <w:rFonts w:asciiTheme="majorHAnsi" w:hAnsiTheme="majorHAnsi" w:cstheme="majorHAnsi"/>
          <w:i/>
          <w:sz w:val="32"/>
          <w:szCs w:val="32"/>
        </w:rPr>
        <w:t xml:space="preserve"> </w:t>
      </w:r>
      <w:r>
        <w:rPr>
          <w:rFonts w:asciiTheme="majorHAnsi" w:hAnsiTheme="majorHAnsi" w:cstheme="majorHAnsi"/>
          <w:i/>
          <w:sz w:val="32"/>
          <w:szCs w:val="32"/>
        </w:rPr>
      </w:r>
      <w:r>
        <w:rPr>
          <w:rFonts w:asciiTheme="majorHAnsi" w:hAnsiTheme="majorHAnsi" w:cstheme="majorHAnsi"/>
          <w:i/>
          <w:sz w:val="32"/>
          <w:szCs w:val="32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i/>
          <w:sz w:val="32"/>
          <w:szCs w:val="32"/>
        </w:rPr>
      </w:pPr>
      <w:r>
        <w:rPr>
          <w:rFonts w:asciiTheme="majorHAnsi" w:hAnsiTheme="majorHAnsi" w:cstheme="majorHAnsi"/>
          <w:i/>
          <w:sz w:val="32"/>
          <w:szCs w:val="32"/>
        </w:rPr>
      </w:r>
      <w:r>
        <w:rPr>
          <w:rFonts w:asciiTheme="majorHAnsi" w:hAnsiTheme="majorHAnsi" w:cstheme="majorHAnsi"/>
          <w:i/>
          <w:sz w:val="32"/>
          <w:szCs w:val="32"/>
        </w:rPr>
      </w:r>
      <w:r>
        <w:rPr>
          <w:rFonts w:asciiTheme="majorHAnsi" w:hAnsiTheme="majorHAnsi" w:cstheme="majorHAnsi"/>
          <w:i/>
          <w:sz w:val="32"/>
          <w:szCs w:val="32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</w:r>
      <w:r>
        <w:rPr>
          <w:rFonts w:asciiTheme="majorHAnsi" w:hAnsiTheme="majorHAnsi" w:cstheme="majorHAnsi"/>
          <w:sz w:val="32"/>
          <w:szCs w:val="32"/>
        </w:rPr>
      </w:r>
      <w:r>
        <w:rPr>
          <w:rFonts w:asciiTheme="majorHAnsi" w:hAnsiTheme="majorHAnsi" w:cstheme="majorHAnsi"/>
          <w:sz w:val="32"/>
          <w:szCs w:val="32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i w:val="0"/>
          <w:iCs w:val="0"/>
          <w:sz w:val="32"/>
          <w:szCs w:val="32"/>
        </w:rPr>
      </w:pPr>
      <w:r>
        <w:rPr>
          <w:rFonts w:asciiTheme="majorHAnsi" w:hAnsiTheme="majorHAnsi" w:cstheme="majorHAnsi"/>
          <w:i w:val="0"/>
          <w:iCs w:val="0"/>
          <w:sz w:val="32"/>
          <w:szCs w:val="32"/>
        </w:rPr>
      </w:r>
      <w:r>
        <w:rPr>
          <w:rFonts w:asciiTheme="majorHAnsi" w:hAnsiTheme="majorHAnsi" w:cstheme="majorHAnsi"/>
          <w:i w:val="0"/>
          <w:iCs w:val="0"/>
          <w:sz w:val="32"/>
          <w:szCs w:val="32"/>
        </w:rPr>
      </w:r>
      <w:r>
        <w:rPr>
          <w:rFonts w:asciiTheme="majorHAnsi" w:hAnsiTheme="majorHAnsi" w:cstheme="majorHAnsi"/>
          <w:i w:val="0"/>
          <w:iCs w:val="0"/>
          <w:sz w:val="32"/>
          <w:szCs w:val="32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i w:val="0"/>
          <w:iCs w:val="0"/>
          <w:sz w:val="28"/>
          <w:szCs w:val="28"/>
        </w:rPr>
      </w:pPr>
      <w:r>
        <w:rPr>
          <w:rFonts w:asciiTheme="majorHAnsi" w:hAnsiTheme="majorHAnsi" w:cstheme="majorHAnsi"/>
          <w:i w:val="0"/>
          <w:iCs w:val="0"/>
          <w:sz w:val="28"/>
          <w:szCs w:val="28"/>
        </w:rPr>
        <w:t xml:space="preserve">30 октября 2024</w:t>
      </w:r>
      <w:r>
        <w:rPr>
          <w:rFonts w:asciiTheme="majorHAnsi" w:hAnsiTheme="majorHAnsi" w:cstheme="majorHAnsi"/>
          <w:i w:val="0"/>
          <w:iCs w:val="0"/>
          <w:sz w:val="28"/>
          <w:szCs w:val="28"/>
        </w:rPr>
      </w:r>
      <w:r>
        <w:rPr>
          <w:rFonts w:asciiTheme="majorHAnsi" w:hAnsiTheme="majorHAnsi" w:cstheme="majorHAnsi"/>
          <w:i w:val="0"/>
          <w:iCs w:val="0"/>
          <w:sz w:val="28"/>
          <w:szCs w:val="28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i w:val="0"/>
          <w:iCs w:val="0"/>
          <w:sz w:val="28"/>
          <w:szCs w:val="28"/>
        </w:rPr>
      </w:pPr>
      <w:r>
        <w:rPr>
          <w:rFonts w:asciiTheme="majorHAnsi" w:hAnsiTheme="majorHAnsi" w:cstheme="majorHAnsi"/>
          <w:i w:val="0"/>
          <w:iCs w:val="0"/>
          <w:sz w:val="28"/>
          <w:szCs w:val="28"/>
        </w:rPr>
        <w:t xml:space="preserve">Екатеринбург</w:t>
      </w:r>
      <w:r>
        <w:rPr>
          <w:rFonts w:asciiTheme="majorHAnsi" w:hAnsiTheme="majorHAnsi" w:cstheme="majorHAnsi"/>
          <w:i w:val="0"/>
          <w:iCs w:val="0"/>
          <w:sz w:val="28"/>
          <w:szCs w:val="28"/>
        </w:rPr>
      </w:r>
      <w:r>
        <w:rPr>
          <w:rFonts w:asciiTheme="majorHAnsi" w:hAnsiTheme="majorHAnsi" w:cstheme="majorHAnsi"/>
          <w:i w:val="0"/>
          <w:iCs w:val="0"/>
          <w:sz w:val="28"/>
          <w:szCs w:val="28"/>
        </w:rPr>
      </w:r>
    </w:p>
    <w:p>
      <w:pPr>
        <w:jc w:val="center"/>
        <w:spacing w:after="0" w:line="216" w:lineRule="auto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</w:r>
      <w:r>
        <w:rPr>
          <w:rFonts w:asciiTheme="majorHAnsi" w:hAnsiTheme="majorHAnsi" w:cstheme="majorHAnsi"/>
          <w:i/>
          <w:sz w:val="28"/>
          <w:szCs w:val="28"/>
        </w:rPr>
      </w:r>
      <w:r>
        <w:rPr>
          <w:rFonts w:asciiTheme="majorHAnsi" w:hAnsiTheme="majorHAnsi" w:cstheme="majorHAnsi"/>
          <w:i/>
          <w:sz w:val="28"/>
          <w:szCs w:val="28"/>
        </w:rPr>
      </w:r>
    </w:p>
    <w:p>
      <w:pPr>
        <w:jc w:val="center"/>
        <w:spacing w:after="0" w:line="216" w:lineRule="auto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</w:r>
      <w:r>
        <w:rPr>
          <w:rFonts w:asciiTheme="majorHAnsi" w:hAnsiTheme="majorHAnsi" w:cstheme="majorHAnsi"/>
          <w:i/>
          <w:sz w:val="28"/>
          <w:szCs w:val="28"/>
        </w:rPr>
      </w:r>
      <w:r>
        <w:rPr>
          <w:rFonts w:asciiTheme="majorHAnsi" w:hAnsiTheme="majorHAnsi" w:cstheme="majorHAnsi"/>
          <w:i/>
          <w:sz w:val="28"/>
          <w:szCs w:val="28"/>
        </w:rPr>
      </w:r>
    </w:p>
    <w:p>
      <w:pPr>
        <w:ind w:left="142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70"/>
        <w:jc w:val="both"/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Цель: </w:t>
      </w:r>
      <w:r>
        <w:rPr>
          <w:rFonts w:asciiTheme="majorHAnsi" w:hAnsiTheme="majorHAnsi" w:cstheme="majorHAnsi"/>
          <w:sz w:val="28"/>
          <w:szCs w:val="28"/>
        </w:rPr>
        <w:t xml:space="preserve">повышение уровня профессиональных компетенций педагогов</w:t>
      </w:r>
      <w:r>
        <w:rPr>
          <w:rFonts w:asciiTheme="majorHAnsi" w:hAnsiTheme="majorHAnsi" w:cstheme="majorHAnsi"/>
          <w:sz w:val="28"/>
          <w:szCs w:val="28"/>
        </w:rPr>
        <w:t xml:space="preserve"> в вопросах организации специальных условий образования детей дошкольного возраста с нарушениями зрения </w: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</w:p>
    <w:p>
      <w:pPr>
        <w:ind w:right="70"/>
        <w:spacing w:after="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</w:r>
      <w:r>
        <w:rPr>
          <w:rFonts w:asciiTheme="majorHAnsi" w:hAnsiTheme="majorHAnsi" w:cstheme="majorHAnsi"/>
          <w:b/>
          <w:sz w:val="28"/>
          <w:szCs w:val="28"/>
        </w:rPr>
      </w:r>
      <w:r>
        <w:rPr>
          <w:rFonts w:asciiTheme="majorHAnsi" w:hAnsiTheme="majorHAnsi" w:cstheme="majorHAnsi"/>
          <w:b/>
          <w:sz w:val="28"/>
          <w:szCs w:val="28"/>
        </w:rPr>
      </w:r>
    </w:p>
    <w:p>
      <w:pPr>
        <w:ind w:right="70"/>
        <w:spacing w:after="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Задачи: </w:t>
      </w:r>
      <w:r>
        <w:rPr>
          <w:rFonts w:asciiTheme="majorHAnsi" w:hAnsiTheme="majorHAnsi" w:cstheme="majorHAnsi"/>
          <w:b/>
          <w:sz w:val="28"/>
          <w:szCs w:val="28"/>
        </w:rPr>
      </w:r>
      <w:r>
        <w:rPr>
          <w:rFonts w:asciiTheme="majorHAnsi" w:hAnsiTheme="majorHAnsi" w:cstheme="majorHAnsi"/>
          <w:b/>
          <w:sz w:val="28"/>
          <w:szCs w:val="28"/>
        </w:rPr>
      </w:r>
    </w:p>
    <w:p>
      <w:pPr>
        <w:pStyle w:val="839"/>
        <w:numPr>
          <w:ilvl w:val="0"/>
          <w:numId w:val="2"/>
        </w:numPr>
        <w:ind w:left="0" w:right="70" w:firstLine="284"/>
        <w:jc w:val="both"/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Актуализ</w:t>
      </w:r>
      <w:r>
        <w:rPr>
          <w:rFonts w:asciiTheme="majorHAnsi" w:hAnsiTheme="majorHAnsi" w:cstheme="majorHAnsi"/>
          <w:sz w:val="28"/>
          <w:szCs w:val="28"/>
        </w:rPr>
        <w:t xml:space="preserve">ир</w:t>
      </w:r>
      <w:bookmarkStart w:id="0" w:name="_GoBack"/>
      <w:r/>
      <w:bookmarkEnd w:id="0"/>
      <w:r>
        <w:rPr>
          <w:rFonts w:asciiTheme="majorHAnsi" w:hAnsiTheme="majorHAnsi" w:cstheme="majorHAnsi"/>
          <w:sz w:val="28"/>
          <w:szCs w:val="28"/>
        </w:rPr>
        <w:t xml:space="preserve">овать</w:t>
      </w:r>
      <w:r>
        <w:rPr>
          <w:rFonts w:asciiTheme="majorHAnsi" w:hAnsiTheme="majorHAnsi" w:cstheme="majorHAnsi"/>
          <w:sz w:val="28"/>
          <w:szCs w:val="28"/>
        </w:rPr>
        <w:t xml:space="preserve"> и систематизировать </w:t>
      </w:r>
      <w:r>
        <w:rPr>
          <w:rFonts w:asciiTheme="majorHAnsi" w:hAnsiTheme="majorHAnsi" w:cstheme="majorHAnsi"/>
          <w:sz w:val="28"/>
          <w:szCs w:val="28"/>
        </w:rPr>
        <w:t xml:space="preserve">представления</w:t>
      </w:r>
      <w:r>
        <w:rPr>
          <w:rFonts w:asciiTheme="majorHAnsi" w:hAnsiTheme="majorHAnsi" w:cstheme="majorHAnsi"/>
          <w:sz w:val="28"/>
          <w:szCs w:val="28"/>
        </w:rPr>
        <w:t xml:space="preserve"> педагогов о клинических основах</w:t>
      </w:r>
      <w:r>
        <w:rPr>
          <w:rFonts w:asciiTheme="majorHAnsi" w:hAnsiTheme="majorHAnsi" w:cstheme="majorHAnsi"/>
          <w:sz w:val="28"/>
          <w:szCs w:val="28"/>
        </w:rPr>
        <w:t xml:space="preserve"> формирования </w:t>
      </w:r>
      <w:r>
        <w:rPr>
          <w:rFonts w:asciiTheme="majorHAnsi" w:hAnsiTheme="majorHAnsi" w:cstheme="majorHAnsi"/>
          <w:sz w:val="28"/>
          <w:szCs w:val="28"/>
        </w:rPr>
        <w:t xml:space="preserve">зрительной</w:t>
      </w:r>
      <w:r>
        <w:rPr>
          <w:rFonts w:asciiTheme="majorHAnsi" w:hAnsiTheme="majorHAnsi" w:cstheme="majorHAnsi"/>
          <w:sz w:val="28"/>
          <w:szCs w:val="28"/>
        </w:rPr>
        <w:t xml:space="preserve"> системы глаза</w:t>
      </w:r>
      <w:r>
        <w:rPr>
          <w:rFonts w:asciiTheme="majorHAnsi" w:hAnsiTheme="majorHAnsi" w:cstheme="majorHAnsi"/>
          <w:sz w:val="28"/>
          <w:szCs w:val="28"/>
        </w:rPr>
        <w:t xml:space="preserve"> и</w:t>
      </w:r>
      <w:r>
        <w:rPr>
          <w:rFonts w:asciiTheme="majorHAnsi" w:hAnsiTheme="majorHAnsi" w:cstheme="majorHAnsi"/>
          <w:sz w:val="28"/>
          <w:szCs w:val="28"/>
        </w:rPr>
        <w:t xml:space="preserve"> зрительного восприятия.</w: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</w:p>
    <w:p>
      <w:pPr>
        <w:pStyle w:val="839"/>
        <w:numPr>
          <w:ilvl w:val="0"/>
          <w:numId w:val="2"/>
        </w:numPr>
        <w:ind w:left="0" w:right="70" w:firstLine="284"/>
        <w:jc w:val="both"/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Обсудить основные тенденции развития зрительной патологии в современном мире.</w: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</w:p>
    <w:p>
      <w:pPr>
        <w:pStyle w:val="839"/>
        <w:numPr>
          <w:ilvl w:val="0"/>
          <w:numId w:val="2"/>
        </w:numPr>
        <w:ind w:left="0" w:right="70" w:firstLine="284"/>
        <w:jc w:val="both"/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Ознакомить ауди</w:t>
      </w:r>
      <w:r>
        <w:rPr>
          <w:rFonts w:asciiTheme="majorHAnsi" w:hAnsiTheme="majorHAnsi" w:cstheme="majorHAnsi"/>
          <w:sz w:val="28"/>
          <w:szCs w:val="28"/>
        </w:rPr>
        <w:t xml:space="preserve">т</w:t>
      </w:r>
      <w:r>
        <w:rPr>
          <w:rFonts w:asciiTheme="majorHAnsi" w:hAnsiTheme="majorHAnsi" w:cstheme="majorHAnsi"/>
          <w:sz w:val="28"/>
          <w:szCs w:val="28"/>
        </w:rPr>
        <w:t xml:space="preserve">орию с т</w:t>
      </w:r>
      <w:r>
        <w:rPr>
          <w:rFonts w:asciiTheme="majorHAnsi" w:hAnsiTheme="majorHAnsi" w:eastAsiaTheme="minorHAnsi" w:cstheme="majorHAnsi"/>
          <w:sz w:val="28"/>
          <w:szCs w:val="28"/>
        </w:rPr>
        <w:t xml:space="preserve">еоретическими</w:t>
      </w:r>
      <w:r>
        <w:rPr>
          <w:rFonts w:asciiTheme="majorHAnsi" w:hAnsiTheme="majorHAnsi" w:eastAsiaTheme="minorHAnsi" w:cstheme="majorHAnsi"/>
          <w:sz w:val="28"/>
          <w:szCs w:val="28"/>
        </w:rPr>
        <w:t xml:space="preserve"> аспект</w:t>
      </w:r>
      <w:r>
        <w:rPr>
          <w:rFonts w:asciiTheme="majorHAnsi" w:hAnsiTheme="majorHAnsi" w:eastAsiaTheme="minorHAnsi" w:cstheme="majorHAnsi"/>
          <w:sz w:val="28"/>
          <w:szCs w:val="28"/>
        </w:rPr>
        <w:t xml:space="preserve">ами</w:t>
      </w:r>
      <w:r>
        <w:rPr>
          <w:rFonts w:asciiTheme="majorHAnsi" w:hAnsiTheme="majorHAnsi" w:eastAsiaTheme="minorHAnsi" w:cstheme="majorHAnsi"/>
          <w:sz w:val="28"/>
          <w:szCs w:val="28"/>
        </w:rPr>
        <w:t xml:space="preserve"> </w:t>
      </w:r>
      <w:r>
        <w:rPr>
          <w:rFonts w:asciiTheme="majorHAnsi" w:hAnsiTheme="majorHAnsi" w:eastAsiaTheme="minorHAnsi" w:cstheme="majorHAnsi"/>
          <w:sz w:val="28"/>
          <w:szCs w:val="28"/>
        </w:rPr>
        <w:t xml:space="preserve">создания</w:t>
      </w:r>
      <w:r>
        <w:rPr>
          <w:rFonts w:asciiTheme="majorHAnsi" w:hAnsiTheme="majorHAnsi" w:eastAsiaTheme="minorHAnsi" w:cstheme="majorHAnsi"/>
          <w:sz w:val="28"/>
          <w:szCs w:val="28"/>
        </w:rPr>
        <w:t xml:space="preserve"> адаптированной образовательной среды 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для детей дошкольного возраста</w:t>
      </w:r>
      <w:r>
        <w:rPr>
          <w:rFonts w:asciiTheme="majorHAnsi" w:hAnsiTheme="majorHAnsi" w:cstheme="majorHAnsi"/>
          <w:sz w:val="28"/>
          <w:szCs w:val="28"/>
        </w:rPr>
        <w:t xml:space="preserve">.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</w:p>
    <w:p>
      <w:pPr>
        <w:pStyle w:val="839"/>
        <w:numPr>
          <w:ilvl w:val="0"/>
          <w:numId w:val="2"/>
        </w:numPr>
        <w:ind w:left="0" w:right="70" w:firstLine="284"/>
        <w:jc w:val="both"/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eastAsiaTheme="minorEastAsia" w:cstheme="majorHAnsi"/>
          <w:sz w:val="28"/>
          <w:szCs w:val="28"/>
        </w:rPr>
        <w:t xml:space="preserve">Представить практические 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рекомендаци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и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по выстраиванию 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и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 адаптации образовательных условий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,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 предметно-пространственной среды воспитания и обучения 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детей 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с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 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офтальмопатоло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гией</w:t>
      </w:r>
      <w:r>
        <w:rPr>
          <w:rFonts w:asciiTheme="majorHAnsi" w:hAnsiTheme="majorHAnsi" w:eastAsiaTheme="minorEastAsia" w:cstheme="majorHAnsi"/>
          <w:sz w:val="28"/>
          <w:szCs w:val="28"/>
        </w:rPr>
        <w:t xml:space="preserve">.</w: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</w:p>
    <w:p>
      <w:pPr>
        <w:ind w:right="70"/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</w:p>
    <w:p>
      <w:pPr>
        <w:ind w:right="70"/>
        <w:jc w:val="center"/>
        <w:spacing w:after="0" w:line="276" w:lineRule="auto"/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Программа семинара</w:t>
      </w:r>
      <w:r>
        <w:rPr>
          <w:rFonts w:asciiTheme="majorHAnsi" w:hAnsiTheme="majorHAnsi" w:cstheme="majorHAnsi"/>
          <w:b/>
          <w:sz w:val="32"/>
          <w:szCs w:val="32"/>
        </w:rPr>
      </w:r>
      <w:r>
        <w:rPr>
          <w:rFonts w:asciiTheme="majorHAnsi" w:hAnsiTheme="majorHAnsi" w:cstheme="majorHAnsi"/>
          <w:b/>
          <w:sz w:val="32"/>
          <w:szCs w:val="32"/>
        </w:rPr>
      </w:r>
    </w:p>
    <w:p>
      <w:pPr>
        <w:ind w:right="70"/>
        <w:jc w:val="both"/>
        <w:spacing w:after="0"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12.3</w:t>
      </w:r>
      <w:r>
        <w:rPr>
          <w:rFonts w:asciiTheme="majorHAnsi" w:hAnsiTheme="majorHAnsi" w:cstheme="majorHAnsi"/>
          <w:b/>
          <w:sz w:val="28"/>
          <w:szCs w:val="28"/>
        </w:rPr>
        <w:t xml:space="preserve">0–</w:t>
      </w:r>
      <w:r>
        <w:rPr>
          <w:rFonts w:asciiTheme="majorHAnsi" w:hAnsiTheme="majorHAnsi" w:cstheme="majorHAnsi"/>
          <w:b/>
          <w:sz w:val="28"/>
          <w:szCs w:val="28"/>
        </w:rPr>
        <w:t xml:space="preserve">13.00 </w:t>
      </w:r>
      <w:r>
        <w:rPr>
          <w:rFonts w:asciiTheme="majorHAnsi" w:hAnsiTheme="majorHAnsi" w:cstheme="majorHAnsi"/>
          <w:sz w:val="28"/>
          <w:szCs w:val="28"/>
        </w:rPr>
        <w:t xml:space="preserve"> Регистрация</w:t>
      </w:r>
      <w:r>
        <w:rPr>
          <w:rFonts w:asciiTheme="majorHAnsi" w:hAnsiTheme="majorHAnsi" w:cstheme="majorHAnsi"/>
          <w:sz w:val="28"/>
          <w:szCs w:val="28"/>
        </w:rPr>
        <w:t xml:space="preserve"> гостей и участников семинара</w: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</w:p>
    <w:p>
      <w:pPr>
        <w:ind w:right="70"/>
        <w:jc w:val="both"/>
        <w:spacing w:after="0" w:line="276" w:lineRule="auto"/>
        <w:rPr>
          <w:rFonts w:asciiTheme="majorHAnsi" w:hAnsiTheme="majorHAnsi" w:cstheme="majorHAnsi"/>
          <w:b/>
          <w:sz w:val="16"/>
          <w:szCs w:val="16"/>
        </w:rPr>
      </w:pPr>
      <w:r>
        <w:rPr>
          <w:rFonts w:asciiTheme="majorHAnsi" w:hAnsiTheme="majorHAnsi" w:cstheme="majorHAnsi"/>
          <w:b/>
          <w:sz w:val="16"/>
          <w:szCs w:val="16"/>
        </w:rPr>
      </w:r>
      <w:r>
        <w:rPr>
          <w:rFonts w:asciiTheme="majorHAnsi" w:hAnsiTheme="majorHAnsi" w:cstheme="majorHAnsi"/>
          <w:b/>
          <w:sz w:val="16"/>
          <w:szCs w:val="16"/>
        </w:rPr>
      </w:r>
      <w:r>
        <w:rPr>
          <w:rFonts w:asciiTheme="majorHAnsi" w:hAnsiTheme="majorHAnsi" w:cstheme="majorHAnsi"/>
          <w:b/>
          <w:sz w:val="16"/>
          <w:szCs w:val="16"/>
        </w:rPr>
      </w:r>
    </w:p>
    <w:p>
      <w:pPr>
        <w:pStyle w:val="839"/>
        <w:ind w:left="0" w:right="70"/>
        <w:jc w:val="both"/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Выставка-презентация</w:t>
      </w:r>
      <w:r>
        <w:rPr>
          <w:rFonts w:asciiTheme="majorHAnsi" w:hAnsiTheme="majorHAnsi" w:cstheme="majorHAnsi"/>
          <w:sz w:val="28"/>
          <w:szCs w:val="28"/>
        </w:rPr>
        <w:t xml:space="preserve"> м</w:t>
      </w:r>
      <w:r>
        <w:rPr>
          <w:rFonts w:asciiTheme="majorHAnsi" w:hAnsiTheme="majorHAnsi" w:cstheme="majorHAnsi"/>
          <w:sz w:val="28"/>
          <w:szCs w:val="28"/>
        </w:rPr>
        <w:t xml:space="preserve">етодических пособий по развитию </w:t>
      </w:r>
      <w:r>
        <w:rPr>
          <w:rFonts w:asciiTheme="majorHAnsi" w:hAnsiTheme="majorHAnsi" w:cstheme="majorHAnsi"/>
          <w:sz w:val="28"/>
          <w:szCs w:val="28"/>
        </w:rPr>
        <w:t xml:space="preserve">дефицитарных</w:t>
      </w:r>
      <w:r>
        <w:rPr>
          <w:rFonts w:asciiTheme="majorHAnsi" w:hAnsiTheme="majorHAnsi" w:cstheme="majorHAnsi"/>
          <w:sz w:val="28"/>
          <w:szCs w:val="28"/>
        </w:rPr>
        <w:t xml:space="preserve"> функций у обучающихся с нарушениями зрения</w: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</w:p>
    <w:p>
      <w:pPr>
        <w:pStyle w:val="839"/>
        <w:ind w:left="0" w:right="70"/>
        <w:jc w:val="both"/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</w:p>
    <w:p>
      <w:pPr>
        <w:pStyle w:val="839"/>
        <w:ind w:left="0" w:right="70"/>
        <w:spacing w:line="276" w:lineRule="auto"/>
        <w:rPr>
          <w:rFonts w:asciiTheme="majorHAnsi" w:hAnsiTheme="majorHAnsi" w:eastAsiaTheme="minorHAnsi" w:cstheme="majorHAnsi"/>
          <w:b/>
          <w:sz w:val="28"/>
          <w:szCs w:val="28"/>
          <w:lang w:eastAsia="en-US"/>
        </w:rPr>
      </w:pPr>
      <w:r>
        <w:rPr>
          <w:rFonts w:asciiTheme="majorHAnsi" w:hAnsiTheme="majorHAnsi" w:eastAsiaTheme="minorHAnsi" w:cstheme="majorHAnsi"/>
          <w:b/>
          <w:sz w:val="28"/>
          <w:szCs w:val="28"/>
          <w:lang w:eastAsia="en-US"/>
        </w:rPr>
        <w:t xml:space="preserve">13.</w:t>
      </w:r>
      <w:r>
        <w:rPr>
          <w:rFonts w:asciiTheme="majorHAnsi" w:hAnsiTheme="majorHAnsi" w:eastAsiaTheme="minorHAnsi" w:cstheme="majorHAnsi"/>
          <w:b/>
          <w:sz w:val="28"/>
          <w:szCs w:val="28"/>
          <w:lang w:eastAsia="en-US"/>
        </w:rPr>
        <w:t xml:space="preserve">00</w:t>
      </w:r>
      <w:r>
        <w:rPr>
          <w:rFonts w:asciiTheme="majorHAnsi" w:hAnsiTheme="majorHAnsi" w:eastAsiaTheme="minorHAnsi" w:cstheme="majorHAnsi"/>
          <w:b/>
          <w:sz w:val="28"/>
          <w:szCs w:val="28"/>
          <w:lang w:eastAsia="en-US"/>
        </w:rPr>
        <w:t xml:space="preserve">–</w:t>
      </w:r>
      <w:r>
        <w:rPr>
          <w:rFonts w:asciiTheme="majorHAnsi" w:hAnsiTheme="majorHAnsi" w:eastAsiaTheme="minorHAnsi" w:cstheme="majorHAnsi"/>
          <w:b/>
          <w:sz w:val="28"/>
          <w:szCs w:val="28"/>
          <w:lang w:eastAsia="en-US"/>
        </w:rPr>
        <w:t xml:space="preserve">13.</w:t>
      </w:r>
      <w:r>
        <w:rPr>
          <w:rFonts w:asciiTheme="majorHAnsi" w:hAnsiTheme="majorHAnsi" w:eastAsiaTheme="minorHAnsi" w:cstheme="majorHAnsi"/>
          <w:b/>
          <w:sz w:val="28"/>
          <w:szCs w:val="28"/>
          <w:lang w:eastAsia="en-US"/>
        </w:rPr>
        <w:t xml:space="preserve">05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В</w:t>
      </w:r>
      <w:r>
        <w:rPr>
          <w:rFonts w:asciiTheme="majorHAnsi" w:hAnsiTheme="majorHAnsi" w:cstheme="majorHAnsi"/>
          <w:sz w:val="28"/>
          <w:szCs w:val="28"/>
        </w:rPr>
        <w:t xml:space="preserve">ступительное слово</w:t>
      </w:r>
      <w:r>
        <w:rPr>
          <w:rFonts w:asciiTheme="majorHAnsi" w:hAnsiTheme="majorHAnsi" w:cstheme="majorHAnsi"/>
          <w:sz w:val="28"/>
          <w:szCs w:val="28"/>
        </w:rPr>
        <w:br/>
      </w:r>
      <w:r>
        <w:rPr>
          <w:rFonts w:asciiTheme="majorHAnsi" w:hAnsiTheme="majorHAnsi" w:eastAsiaTheme="minorHAnsi" w:cstheme="majorHAnsi"/>
          <w:b/>
          <w:sz w:val="28"/>
          <w:szCs w:val="28"/>
          <w:lang w:eastAsia="en-US"/>
        </w:rPr>
        <w:t xml:space="preserve">Брезгина</w:t>
      </w:r>
      <w:r>
        <w:rPr>
          <w:rFonts w:asciiTheme="majorHAnsi" w:hAnsiTheme="majorHAnsi" w:eastAsiaTheme="minorHAnsi" w:cstheme="majorHAnsi"/>
          <w:b/>
          <w:sz w:val="28"/>
          <w:szCs w:val="28"/>
          <w:lang w:eastAsia="en-US"/>
        </w:rPr>
        <w:t xml:space="preserve"> Анастасия Вячеславовна</w:t>
      </w:r>
      <w:r>
        <w:rPr>
          <w:rFonts w:asciiTheme="majorHAnsi" w:hAnsiTheme="majorHAnsi" w:eastAsiaTheme="minorHAnsi" w:cstheme="majorHAnsi"/>
          <w:b/>
          <w:sz w:val="28"/>
          <w:szCs w:val="28"/>
          <w:lang w:eastAsia="en-US"/>
        </w:rPr>
        <w:t xml:space="preserve"> </w:t>
      </w:r>
      <w:r>
        <w:rPr>
          <w:rFonts w:asciiTheme="majorHAnsi" w:hAnsiTheme="majorHAnsi" w:eastAsiaTheme="minorHAnsi" w:cstheme="majorHAnsi"/>
          <w:b/>
          <w:sz w:val="28"/>
          <w:szCs w:val="28"/>
          <w:lang w:eastAsia="en-US"/>
        </w:rPr>
        <w:t xml:space="preserve">–</w:t>
      </w:r>
      <w:r>
        <w:rPr>
          <w:rFonts w:asciiTheme="majorHAnsi" w:hAnsiTheme="majorHAnsi" w:cstheme="majorHAnsi"/>
          <w:sz w:val="28"/>
          <w:szCs w:val="28"/>
        </w:rPr>
        <w:t xml:space="preserve"> заведующий МАДОУ – детск</w:t>
      </w:r>
      <w:r>
        <w:rPr>
          <w:rFonts w:asciiTheme="majorHAnsi" w:hAnsiTheme="majorHAnsi" w:cstheme="majorHAnsi"/>
          <w:sz w:val="28"/>
          <w:szCs w:val="28"/>
        </w:rPr>
        <w:t xml:space="preserve">ий </w:t>
      </w:r>
      <w:r>
        <w:rPr>
          <w:rFonts w:asciiTheme="majorHAnsi" w:hAnsiTheme="majorHAnsi" w:cstheme="majorHAnsi"/>
          <w:sz w:val="28"/>
          <w:szCs w:val="28"/>
        </w:rPr>
        <w:t xml:space="preserve">сад компенсирующего вида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№ 369 </w:t>
      </w:r>
      <w:r>
        <w:rPr>
          <w:rFonts w:asciiTheme="majorHAnsi" w:hAnsiTheme="majorHAnsi" w:eastAsiaTheme="minorHAnsi" w:cstheme="majorHAnsi"/>
          <w:b/>
          <w:sz w:val="28"/>
          <w:szCs w:val="28"/>
          <w:lang w:eastAsia="en-US"/>
        </w:rPr>
      </w:r>
      <w:r>
        <w:rPr>
          <w:rFonts w:asciiTheme="majorHAnsi" w:hAnsiTheme="majorHAnsi" w:eastAsiaTheme="minorHAnsi" w:cstheme="majorHAnsi"/>
          <w:b/>
          <w:sz w:val="28"/>
          <w:szCs w:val="28"/>
          <w:lang w:eastAsia="en-US"/>
        </w:rPr>
      </w:r>
    </w:p>
    <w:p>
      <w:pPr>
        <w:ind w:right="70"/>
        <w:jc w:val="both"/>
        <w:spacing w:after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</w:p>
    <w:p>
      <w:pPr>
        <w:ind w:right="70"/>
        <w:jc w:val="both"/>
        <w:spacing w:after="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</w:r>
      <w:r>
        <w:rPr>
          <w:rFonts w:asciiTheme="majorHAnsi" w:hAnsiTheme="majorHAnsi" w:cstheme="majorHAnsi"/>
          <w:b/>
          <w:sz w:val="28"/>
          <w:szCs w:val="28"/>
        </w:rPr>
      </w:r>
      <w:r>
        <w:rPr>
          <w:rFonts w:asciiTheme="majorHAnsi" w:hAnsiTheme="majorHAnsi" w:cstheme="majorHAnsi"/>
          <w:b/>
          <w:sz w:val="28"/>
          <w:szCs w:val="28"/>
        </w:rPr>
      </w:r>
    </w:p>
    <w:p>
      <w:pPr>
        <w:ind w:right="70"/>
        <w:jc w:val="both"/>
        <w:spacing w:after="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       </w:t>
      </w:r>
      <w:r>
        <w:rPr>
          <w:rFonts w:asciiTheme="majorHAnsi" w:hAnsiTheme="majorHAnsi" w:cstheme="majorHAnsi"/>
          <w:b/>
          <w:sz w:val="28"/>
          <w:szCs w:val="28"/>
        </w:rPr>
        <w:t xml:space="preserve">13</w:t>
      </w:r>
      <w:r>
        <w:rPr>
          <w:rFonts w:asciiTheme="majorHAnsi" w:hAnsiTheme="majorHAnsi" w:cstheme="majorHAnsi"/>
          <w:b/>
          <w:sz w:val="28"/>
          <w:szCs w:val="28"/>
        </w:rPr>
        <w:t xml:space="preserve">.</w:t>
      </w:r>
      <w:r>
        <w:rPr>
          <w:rFonts w:asciiTheme="majorHAnsi" w:hAnsiTheme="majorHAnsi" w:cstheme="majorHAnsi"/>
          <w:b/>
          <w:sz w:val="28"/>
          <w:szCs w:val="28"/>
        </w:rPr>
        <w:t xml:space="preserve">05</w:t>
      </w:r>
      <w:r>
        <w:rPr>
          <w:rFonts w:asciiTheme="majorHAnsi" w:hAnsiTheme="majorHAnsi" w:cstheme="majorHAnsi"/>
          <w:b/>
          <w:sz w:val="28"/>
          <w:szCs w:val="28"/>
        </w:rPr>
        <w:t xml:space="preserve">–</w:t>
      </w:r>
      <w:r>
        <w:rPr>
          <w:rFonts w:asciiTheme="majorHAnsi" w:hAnsiTheme="majorHAnsi" w:cstheme="majorHAnsi"/>
          <w:b/>
          <w:sz w:val="28"/>
          <w:szCs w:val="28"/>
        </w:rPr>
        <w:t xml:space="preserve">14.</w:t>
      </w:r>
      <w:r>
        <w:rPr>
          <w:rFonts w:asciiTheme="majorHAnsi" w:hAnsiTheme="majorHAnsi" w:cstheme="majorHAnsi"/>
          <w:b/>
          <w:sz w:val="28"/>
          <w:szCs w:val="28"/>
        </w:rPr>
        <w:t xml:space="preserve">20</w:t>
      </w:r>
      <w:r>
        <w:rPr>
          <w:rFonts w:asciiTheme="majorHAnsi" w:hAnsiTheme="majorHAnsi" w:cstheme="majorHAnsi"/>
          <w:b/>
          <w:sz w:val="28"/>
          <w:szCs w:val="28"/>
        </w:rPr>
        <w:t xml:space="preserve">  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Основная часть семинара</w:t>
      </w:r>
      <w:r>
        <w:rPr>
          <w:rFonts w:asciiTheme="majorHAnsi" w:hAnsiTheme="majorHAnsi" w:cstheme="majorHAnsi"/>
          <w:b/>
          <w:sz w:val="28"/>
          <w:szCs w:val="28"/>
        </w:rPr>
      </w:r>
      <w:r>
        <w:rPr>
          <w:rFonts w:asciiTheme="majorHAnsi" w:hAnsiTheme="majorHAnsi" w:cstheme="majorHAnsi"/>
          <w:b/>
          <w:sz w:val="28"/>
          <w:szCs w:val="28"/>
        </w:rPr>
      </w:r>
    </w:p>
    <w:p>
      <w:pPr>
        <w:pStyle w:val="839"/>
        <w:ind w:left="426" w:right="7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Ундзенкова</w:t>
      </w:r>
      <w:r>
        <w:rPr>
          <w:rFonts w:asciiTheme="majorHAnsi" w:hAnsiTheme="majorHAnsi" w:cstheme="majorHAnsi"/>
          <w:b/>
          <w:sz w:val="28"/>
          <w:szCs w:val="28"/>
        </w:rPr>
        <w:t xml:space="preserve"> Анна Владимировна</w:t>
      </w:r>
      <w:r>
        <w:rPr>
          <w:rFonts w:asciiTheme="majorHAnsi" w:hAnsiTheme="majorHAnsi" w:cstheme="majorHAnsi"/>
          <w:i/>
          <w:sz w:val="28"/>
          <w:szCs w:val="28"/>
        </w:rPr>
        <w:t xml:space="preserve"> – </w:t>
      </w:r>
      <w:r>
        <w:rPr>
          <w:rFonts w:asciiTheme="majorHAnsi" w:hAnsiTheme="majorHAnsi" w:cstheme="majorHAnsi"/>
          <w:sz w:val="28"/>
          <w:szCs w:val="28"/>
        </w:rPr>
        <w:t xml:space="preserve">руководитель ПМПК </w:t>
      </w:r>
      <w:r>
        <w:rPr>
          <w:rFonts w:asciiTheme="majorHAnsi" w:hAnsiTheme="majorHAnsi" w:cstheme="majorHAnsi"/>
          <w:sz w:val="28"/>
          <w:szCs w:val="28"/>
        </w:rPr>
        <w:t xml:space="preserve">по работе с детьми,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имеющими</w:t>
      </w:r>
      <w:r>
        <w:rPr>
          <w:rFonts w:asciiTheme="majorHAnsi" w:hAnsiTheme="majorHAnsi" w:cstheme="majorHAnsi"/>
          <w:sz w:val="28"/>
          <w:szCs w:val="28"/>
        </w:rPr>
        <w:t xml:space="preserve"> нарушения зрения и </w:t>
      </w:r>
      <w:r>
        <w:rPr>
          <w:rFonts w:asciiTheme="majorHAnsi" w:hAnsiTheme="majorHAnsi" w:cstheme="majorHAnsi"/>
          <w:sz w:val="28"/>
          <w:szCs w:val="28"/>
        </w:rPr>
        <w:t xml:space="preserve">детьми, </w:t>
      </w:r>
      <w:r>
        <w:rPr>
          <w:rFonts w:asciiTheme="majorHAnsi" w:hAnsiTheme="majorHAnsi" w:cstheme="majorHAnsi"/>
          <w:sz w:val="28"/>
          <w:szCs w:val="28"/>
        </w:rPr>
        <w:t xml:space="preserve">имеющи</w:t>
      </w:r>
      <w:r>
        <w:rPr>
          <w:rFonts w:asciiTheme="majorHAnsi" w:hAnsiTheme="majorHAnsi" w:cstheme="majorHAnsi"/>
          <w:sz w:val="28"/>
          <w:szCs w:val="28"/>
        </w:rPr>
        <w:t xml:space="preserve">ми</w:t>
      </w:r>
      <w:r>
        <w:rPr>
          <w:rFonts w:asciiTheme="majorHAnsi" w:hAnsiTheme="majorHAnsi" w:cstheme="majorHAnsi"/>
          <w:sz w:val="28"/>
          <w:szCs w:val="28"/>
        </w:rPr>
        <w:t xml:space="preserve"> нарушения </w:t>
      </w:r>
      <w:r>
        <w:rPr>
          <w:rFonts w:asciiTheme="majorHAnsi" w:hAnsiTheme="majorHAnsi" w:cstheme="majorHAnsi"/>
          <w:sz w:val="28"/>
          <w:szCs w:val="28"/>
        </w:rPr>
        <w:t xml:space="preserve">речи</w:t>
      </w:r>
      <w:r>
        <w:rPr>
          <w:rFonts w:asciiTheme="majorHAnsi" w:hAnsiTheme="majorHAnsi" w:cstheme="majorHAnsi"/>
          <w:sz w:val="28"/>
          <w:szCs w:val="28"/>
        </w:rPr>
        <w:t xml:space="preserve"> ТПМПК г. Екатеринбурга, </w:t>
      </w:r>
      <w:r>
        <w:rPr>
          <w:rFonts w:asciiTheme="majorHAnsi" w:hAnsiTheme="majorHAnsi" w:cstheme="majorHAnsi"/>
          <w:sz w:val="28"/>
          <w:szCs w:val="28"/>
        </w:rPr>
        <w:t xml:space="preserve">учитель-дефектолог </w: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</w:p>
    <w:p>
      <w:pPr>
        <w:pStyle w:val="839"/>
        <w:ind w:left="426" w:right="7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Зайцева Екатерина Игоревна</w:t>
      </w:r>
      <w:r>
        <w:rPr>
          <w:rFonts w:asciiTheme="majorHAnsi" w:hAnsiTheme="majorHAnsi" w:cstheme="majorHAnsi"/>
          <w:b/>
          <w:sz w:val="28"/>
          <w:szCs w:val="28"/>
        </w:rPr>
        <w:t xml:space="preserve"> -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руководитель Методического объединения педагогических работников ДОО, реализующих АОП для детей с нарушением зрения города Екатеринбурга</w:t>
      </w:r>
      <w:r>
        <w:rPr>
          <w:rFonts w:asciiTheme="majorHAnsi" w:hAnsiTheme="majorHAnsi" w:cstheme="majorHAnsi"/>
          <w:sz w:val="28"/>
          <w:szCs w:val="28"/>
        </w:rPr>
        <w:t xml:space="preserve">,</w:t>
      </w:r>
      <w:r>
        <w:rPr>
          <w:rFonts w:asciiTheme="majorHAnsi" w:hAnsiTheme="majorHAnsi" w:cstheme="majorHAnsi"/>
          <w:sz w:val="28"/>
          <w:szCs w:val="28"/>
        </w:rPr>
        <w:t xml:space="preserve"> учитель-дефектолог </w:t>
      </w:r>
      <w:r>
        <w:rPr>
          <w:rFonts w:asciiTheme="majorHAnsi" w:hAnsiTheme="majorHAnsi" w:cstheme="majorHAnsi"/>
          <w:sz w:val="28"/>
          <w:szCs w:val="28"/>
        </w:rPr>
        <w:t xml:space="preserve">ТПМПК г. Екатеринбурга</w:t>
      </w:r>
      <w:r>
        <w:rPr>
          <w:rFonts w:asciiTheme="majorHAnsi" w:hAnsiTheme="majorHAnsi" w:cstheme="majorHAnsi"/>
          <w:sz w:val="28"/>
          <w:szCs w:val="28"/>
        </w:rPr>
      </w:r>
      <w:r>
        <w:rPr>
          <w:rFonts w:asciiTheme="majorHAnsi" w:hAnsiTheme="majorHAnsi" w:cstheme="majorHAnsi"/>
          <w:sz w:val="28"/>
          <w:szCs w:val="28"/>
        </w:rPr>
      </w:r>
    </w:p>
    <w:p>
      <w:pPr>
        <w:ind w:left="426" w:right="70"/>
        <w:jc w:val="both"/>
        <w:spacing w:after="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</w:r>
      <w:r>
        <w:rPr>
          <w:rFonts w:asciiTheme="majorHAnsi" w:hAnsiTheme="majorHAnsi" w:cstheme="majorHAnsi"/>
          <w:b/>
          <w:sz w:val="28"/>
          <w:szCs w:val="28"/>
        </w:rPr>
      </w:r>
      <w:r>
        <w:rPr>
          <w:rFonts w:asciiTheme="majorHAnsi" w:hAnsiTheme="majorHAnsi" w:cstheme="majorHAnsi"/>
          <w:b/>
          <w:sz w:val="28"/>
          <w:szCs w:val="28"/>
        </w:rPr>
      </w:r>
    </w:p>
    <w:p>
      <w:pPr>
        <w:ind w:left="426" w:right="70"/>
        <w:jc w:val="both"/>
        <w:spacing w:after="0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14.20</w:t>
      </w:r>
      <w:r>
        <w:rPr>
          <w:rFonts w:asciiTheme="majorHAnsi" w:hAnsiTheme="majorHAnsi" w:cstheme="majorHAnsi"/>
          <w:b/>
          <w:sz w:val="28"/>
          <w:szCs w:val="28"/>
        </w:rPr>
        <w:t xml:space="preserve">–</w:t>
      </w:r>
      <w:r>
        <w:rPr>
          <w:rFonts w:asciiTheme="majorHAnsi" w:hAnsiTheme="majorHAnsi" w:cstheme="majorHAnsi"/>
          <w:b/>
          <w:sz w:val="28"/>
          <w:szCs w:val="28"/>
        </w:rPr>
        <w:t xml:space="preserve">14.</w:t>
      </w:r>
      <w:r>
        <w:rPr>
          <w:rFonts w:asciiTheme="majorHAnsi" w:hAnsiTheme="majorHAnsi" w:cstheme="majorHAnsi"/>
          <w:b/>
          <w:sz w:val="28"/>
          <w:szCs w:val="28"/>
        </w:rPr>
        <w:t xml:space="preserve">30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Итоговая сессия «Вопрос-ответ»</w:t>
      </w:r>
      <w:r>
        <w:rPr>
          <w:rFonts w:asciiTheme="majorHAnsi" w:hAnsiTheme="majorHAnsi" w:cstheme="majorHAnsi"/>
          <w:sz w:val="28"/>
          <w:szCs w:val="28"/>
        </w:rPr>
        <w:t xml:space="preserve">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о</w:t>
      </w:r>
      <w:r>
        <w:rPr>
          <w:rFonts w:asciiTheme="majorHAnsi" w:hAnsiTheme="majorHAnsi" w:cstheme="majorHAnsi"/>
          <w:sz w:val="28"/>
          <w:szCs w:val="28"/>
        </w:rPr>
        <w:t xml:space="preserve">бсуждение</w:t>
      </w:r>
      <w:r>
        <w:rPr>
          <w:rFonts w:asciiTheme="majorHAnsi" w:hAnsiTheme="majorHAnsi" w:cstheme="majorHAnsi"/>
          <w:sz w:val="28"/>
          <w:szCs w:val="28"/>
        </w:rPr>
        <w:t xml:space="preserve">, ответы на вопросы участников и гостей семинара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32"/>
          <w:szCs w:val="32"/>
        </w:rPr>
      </w:r>
      <w:r>
        <w:rPr>
          <w:rFonts w:asciiTheme="majorHAnsi" w:hAnsiTheme="majorHAnsi" w:cstheme="majorHAnsi"/>
          <w:sz w:val="32"/>
          <w:szCs w:val="32"/>
        </w:rPr>
      </w:r>
    </w:p>
    <w:p>
      <w:pPr>
        <w:ind w:left="142"/>
        <w:jc w:val="center"/>
        <w:spacing w:after="0" w:line="216" w:lineRule="auto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</w:r>
      <w:r>
        <w:rPr>
          <w:rFonts w:asciiTheme="majorHAnsi" w:hAnsiTheme="majorHAnsi" w:cstheme="majorHAnsi"/>
          <w:i/>
          <w:sz w:val="28"/>
          <w:szCs w:val="28"/>
        </w:rPr>
      </w:r>
      <w:r>
        <w:rPr>
          <w:rFonts w:asciiTheme="majorHAnsi" w:hAnsiTheme="majorHAnsi" w:cstheme="majorHAnsi"/>
          <w:i/>
          <w:sz w:val="28"/>
          <w:szCs w:val="28"/>
        </w:rPr>
      </w:r>
    </w:p>
    <w:p>
      <w:pPr>
        <w:ind w:left="142" w:right="181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691731</wp:posOffset>
                </wp:positionH>
                <wp:positionV relativeFrom="paragraph">
                  <wp:posOffset>1091936</wp:posOffset>
                </wp:positionV>
                <wp:extent cx="3867150" cy="2483485"/>
                <wp:effectExtent l="0" t="0" r="0" b="0"/>
                <wp:wrapSquare wrapText="bothSides"/>
                <wp:docPr id="5" name="Рисунок 6" descr="Мультяшный рисунок двух детей, рисующих за столом. | Премиум вектор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Мультяшный рисунок двух детей, рисующих за столом. | Премиум векторы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3867150" cy="2483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64384;o:allowoverlap:true;o:allowincell:true;mso-position-horizontal-relative:text;margin-left:54.47pt;mso-position-horizontal:absolute;mso-position-vertical-relative:text;margin-top:85.98pt;mso-position-vertical:absolute;width:304.50pt;height:195.55pt;mso-wrap-distance-left:9.00pt;mso-wrap-distance-top:0.00pt;mso-wrap-distance-right:9.00pt;mso-wrap-distance-bottom:0.00pt;" stroked="f">
                <v:path textboxrect="0,0,0,0"/>
                <w10:wrap type="square"/>
                <v:imagedata r:id="rId15" o:title=""/>
              </v:shape>
            </w:pict>
          </mc:Fallback>
        </mc:AlternateContent>
      </w:r>
      <w:r/>
    </w:p>
    <w:sectPr>
      <w:footnotePr/>
      <w:endnotePr/>
      <w:type w:val="nextPage"/>
      <w:pgSz w:w="16838" w:h="11906" w:orient="landscape"/>
      <w:pgMar w:top="340" w:right="395" w:bottom="340" w:left="284" w:header="709" w:footer="709" w:gutter="0"/>
      <w:cols w:num="2" w:sep="0" w:space="14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2" w:hanging="57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4"/>
    <w:link w:val="833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4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2"/>
    <w:next w:val="832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4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4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ascii="Times New Roman" w:hAnsi="Times New Roman" w:cs="Times New Roman"/>
      <w:sz w:val="20"/>
      <w:szCs w:val="20"/>
    </w:rPr>
  </w:style>
  <w:style w:type="paragraph" w:styleId="833">
    <w:name w:val="Heading 1"/>
    <w:basedOn w:val="832"/>
    <w:link w:val="840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z w:val="48"/>
      <w:szCs w:val="48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>
    <w:name w:val="Hyperlink"/>
    <w:rPr>
      <w:color w:val="0563c1"/>
      <w:u w:val="single"/>
    </w:rPr>
  </w:style>
  <w:style w:type="paragraph" w:styleId="838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839">
    <w:name w:val="List Paragraph"/>
    <w:basedOn w:val="832"/>
    <w:uiPriority w:val="34"/>
    <w:qFormat/>
    <w:pPr>
      <w:contextualSpacing/>
      <w:ind w:left="720"/>
      <w:spacing w:after="0" w:line="240" w:lineRule="auto"/>
    </w:pPr>
    <w:rPr>
      <w:rFonts w:ascii="Calibri" w:hAnsi="Calibri" w:eastAsia="Times New Roman"/>
      <w:sz w:val="24"/>
      <w:szCs w:val="24"/>
      <w:lang w:eastAsia="ru-RU"/>
    </w:rPr>
  </w:style>
  <w:style w:type="character" w:styleId="840" w:customStyle="1">
    <w:name w:val="Заголовок 1 Знак"/>
    <w:basedOn w:val="834"/>
    <w:link w:val="833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841">
    <w:name w:val="Normal (Web)"/>
    <w:basedOn w:val="832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842">
    <w:name w:val="Balloon Text"/>
    <w:basedOn w:val="832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4"/>
    <w:link w:val="84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yperlink" Target="mailto:tmpmpk3001927@mail.ru" TargetMode="External"/><Relationship Id="rId12" Type="http://schemas.openxmlformats.org/officeDocument/2006/relationships/hyperlink" Target="https://vk.com/away.php?to=http%3A%2F%2Fcentrraduga.tvoysadik.ru%2F&amp;cc_key=" TargetMode="External"/><Relationship Id="rId13" Type="http://schemas.openxmlformats.org/officeDocument/2006/relationships/image" Target="media/image3.png"/><Relationship Id="rId14" Type="http://schemas.openxmlformats.org/officeDocument/2006/relationships/hyperlink" Target="mailto:tmpmpk3001927@mail.ru" TargetMode="External"/><Relationship Id="rId15" Type="http://schemas.openxmlformats.org/officeDocument/2006/relationships/image" Target="media/image4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ka_tushech_ka@mail.ru</cp:lastModifiedBy>
  <cp:revision>18</cp:revision>
  <dcterms:created xsi:type="dcterms:W3CDTF">2024-10-24T07:04:00Z</dcterms:created>
  <dcterms:modified xsi:type="dcterms:W3CDTF">2024-10-25T04:16:23Z</dcterms:modified>
</cp:coreProperties>
</file>